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5"/>
        <w:gridCol w:w="6466"/>
      </w:tblGrid>
      <w:tr w:rsidR="004125B0" w:rsidRPr="00C5554C" w:rsidTr="00327119">
        <w:tc>
          <w:tcPr>
            <w:tcW w:w="0" w:type="auto"/>
            <w:hideMark/>
          </w:tcPr>
          <w:p w:rsidR="004125B0" w:rsidRPr="00C5554C" w:rsidRDefault="004125B0" w:rsidP="00327119">
            <w:pPr>
              <w:shd w:val="clear" w:color="auto" w:fill="FFFFFF"/>
              <w:jc w:val="both"/>
              <w:rPr>
                <w:bCs/>
                <w:spacing w:val="-5"/>
                <w:sz w:val="24"/>
                <w:szCs w:val="24"/>
              </w:rPr>
            </w:pPr>
            <w:bookmarkStart w:id="0" w:name="_GoBack"/>
            <w:bookmarkEnd w:id="0"/>
            <w:r w:rsidRPr="00C5554C">
              <w:rPr>
                <w:bCs/>
                <w:spacing w:val="-5"/>
                <w:sz w:val="24"/>
                <w:szCs w:val="24"/>
              </w:rPr>
              <w:t>Рассмотрено на заседании</w:t>
            </w:r>
          </w:p>
        </w:tc>
        <w:tc>
          <w:tcPr>
            <w:tcW w:w="6466" w:type="dxa"/>
            <w:hideMark/>
          </w:tcPr>
          <w:p w:rsidR="004125B0" w:rsidRPr="00C5554C" w:rsidRDefault="004125B0" w:rsidP="00327119">
            <w:pPr>
              <w:jc w:val="both"/>
              <w:rPr>
                <w:bCs/>
                <w:spacing w:val="-5"/>
                <w:sz w:val="24"/>
                <w:szCs w:val="24"/>
              </w:rPr>
            </w:pPr>
            <w:r w:rsidRPr="00C5554C">
              <w:rPr>
                <w:bCs/>
                <w:spacing w:val="-5"/>
                <w:sz w:val="24"/>
                <w:szCs w:val="24"/>
              </w:rPr>
              <w:t xml:space="preserve">                                                                               Утверждаю:</w:t>
            </w:r>
          </w:p>
        </w:tc>
      </w:tr>
      <w:tr w:rsidR="004125B0" w:rsidRPr="00C5554C" w:rsidTr="00327119">
        <w:tc>
          <w:tcPr>
            <w:tcW w:w="0" w:type="auto"/>
            <w:hideMark/>
          </w:tcPr>
          <w:p w:rsidR="004125B0" w:rsidRPr="00C5554C" w:rsidRDefault="004125B0" w:rsidP="00327119">
            <w:pPr>
              <w:jc w:val="both"/>
              <w:rPr>
                <w:bCs/>
                <w:spacing w:val="-5"/>
                <w:sz w:val="24"/>
                <w:szCs w:val="24"/>
              </w:rPr>
            </w:pPr>
            <w:r w:rsidRPr="00C5554C">
              <w:rPr>
                <w:bCs/>
                <w:spacing w:val="-5"/>
                <w:sz w:val="24"/>
                <w:szCs w:val="24"/>
              </w:rPr>
              <w:t>Педагогического совета</w:t>
            </w:r>
          </w:p>
        </w:tc>
        <w:tc>
          <w:tcPr>
            <w:tcW w:w="6466" w:type="dxa"/>
            <w:hideMark/>
          </w:tcPr>
          <w:p w:rsidR="004125B0" w:rsidRPr="00C5554C" w:rsidRDefault="004125B0" w:rsidP="00327119">
            <w:pPr>
              <w:jc w:val="both"/>
              <w:rPr>
                <w:bCs/>
                <w:spacing w:val="-5"/>
                <w:sz w:val="24"/>
                <w:szCs w:val="24"/>
              </w:rPr>
            </w:pPr>
            <w:r w:rsidRPr="00C5554C">
              <w:rPr>
                <w:bCs/>
                <w:spacing w:val="-5"/>
                <w:sz w:val="24"/>
                <w:szCs w:val="24"/>
              </w:rPr>
              <w:t xml:space="preserve">                                                     </w:t>
            </w:r>
            <w:r>
              <w:rPr>
                <w:bCs/>
                <w:spacing w:val="-5"/>
                <w:sz w:val="24"/>
                <w:szCs w:val="24"/>
              </w:rPr>
              <w:t xml:space="preserve">    </w:t>
            </w:r>
            <w:r w:rsidRPr="00C5554C">
              <w:rPr>
                <w:bCs/>
                <w:spacing w:val="-5"/>
                <w:sz w:val="24"/>
                <w:szCs w:val="24"/>
              </w:rPr>
              <w:t>Директор МБОУ СОШ № 15</w:t>
            </w:r>
          </w:p>
        </w:tc>
      </w:tr>
      <w:tr w:rsidR="004125B0" w:rsidRPr="00C5554C" w:rsidTr="00327119">
        <w:tc>
          <w:tcPr>
            <w:tcW w:w="0" w:type="auto"/>
            <w:hideMark/>
          </w:tcPr>
          <w:p w:rsidR="004125B0" w:rsidRPr="00C5554C" w:rsidRDefault="004125B0" w:rsidP="00327119">
            <w:pPr>
              <w:jc w:val="both"/>
              <w:rPr>
                <w:bCs/>
                <w:spacing w:val="-5"/>
                <w:sz w:val="24"/>
                <w:szCs w:val="24"/>
              </w:rPr>
            </w:pPr>
            <w:r w:rsidRPr="00C5554C">
              <w:rPr>
                <w:bCs/>
                <w:spacing w:val="-5"/>
                <w:sz w:val="24"/>
                <w:szCs w:val="24"/>
              </w:rPr>
              <w:t xml:space="preserve">Протокол № </w:t>
            </w:r>
            <w:r>
              <w:rPr>
                <w:bCs/>
                <w:spacing w:val="-5"/>
                <w:sz w:val="24"/>
                <w:szCs w:val="24"/>
              </w:rPr>
              <w:t>1</w:t>
            </w:r>
          </w:p>
        </w:tc>
        <w:tc>
          <w:tcPr>
            <w:tcW w:w="6466" w:type="dxa"/>
            <w:hideMark/>
          </w:tcPr>
          <w:p w:rsidR="004125B0" w:rsidRPr="00C5554C" w:rsidRDefault="004125B0" w:rsidP="00327119">
            <w:pPr>
              <w:jc w:val="both"/>
              <w:rPr>
                <w:bCs/>
                <w:spacing w:val="-5"/>
                <w:sz w:val="24"/>
                <w:szCs w:val="24"/>
              </w:rPr>
            </w:pPr>
            <w:r w:rsidRPr="00C5554C">
              <w:rPr>
                <w:bCs/>
                <w:spacing w:val="-5"/>
                <w:sz w:val="24"/>
                <w:szCs w:val="24"/>
              </w:rPr>
              <w:t xml:space="preserve">                                                          ____________А.В. Сокиркина                                                                                              </w:t>
            </w:r>
          </w:p>
        </w:tc>
      </w:tr>
      <w:tr w:rsidR="004125B0" w:rsidRPr="00C5554C" w:rsidTr="00327119">
        <w:tc>
          <w:tcPr>
            <w:tcW w:w="0" w:type="auto"/>
            <w:hideMark/>
          </w:tcPr>
          <w:p w:rsidR="004125B0" w:rsidRPr="00C5554C" w:rsidRDefault="00A1327C" w:rsidP="004125B0">
            <w:pPr>
              <w:jc w:val="both"/>
              <w:rPr>
                <w:bCs/>
                <w:spacing w:val="-5"/>
                <w:sz w:val="24"/>
                <w:szCs w:val="24"/>
              </w:rPr>
            </w:pPr>
            <w:r>
              <w:rPr>
                <w:bCs/>
                <w:spacing w:val="-5"/>
                <w:sz w:val="24"/>
                <w:szCs w:val="24"/>
              </w:rPr>
              <w:t>от 30</w:t>
            </w:r>
            <w:r w:rsidR="004125B0" w:rsidRPr="00C5554C">
              <w:rPr>
                <w:bCs/>
                <w:spacing w:val="-5"/>
                <w:sz w:val="24"/>
                <w:szCs w:val="24"/>
              </w:rPr>
              <w:t>.0</w:t>
            </w:r>
            <w:r w:rsidR="004125B0">
              <w:rPr>
                <w:bCs/>
                <w:spacing w:val="-5"/>
                <w:sz w:val="24"/>
                <w:szCs w:val="24"/>
              </w:rPr>
              <w:t>8</w:t>
            </w:r>
            <w:r>
              <w:rPr>
                <w:bCs/>
                <w:spacing w:val="-5"/>
                <w:sz w:val="24"/>
                <w:szCs w:val="24"/>
              </w:rPr>
              <w:t>.2011</w:t>
            </w:r>
            <w:r w:rsidR="004125B0" w:rsidRPr="00C5554C">
              <w:rPr>
                <w:bCs/>
                <w:spacing w:val="-5"/>
                <w:sz w:val="24"/>
                <w:szCs w:val="24"/>
              </w:rPr>
              <w:t>г.</w:t>
            </w:r>
          </w:p>
        </w:tc>
        <w:tc>
          <w:tcPr>
            <w:tcW w:w="6466" w:type="dxa"/>
            <w:hideMark/>
          </w:tcPr>
          <w:p w:rsidR="004125B0" w:rsidRPr="00C5554C" w:rsidRDefault="004125B0" w:rsidP="00A1327C">
            <w:pPr>
              <w:jc w:val="both"/>
              <w:rPr>
                <w:bCs/>
                <w:spacing w:val="-5"/>
                <w:sz w:val="24"/>
                <w:szCs w:val="24"/>
              </w:rPr>
            </w:pPr>
            <w:r w:rsidRPr="00C5554C">
              <w:rPr>
                <w:bCs/>
                <w:spacing w:val="-5"/>
                <w:sz w:val="24"/>
                <w:szCs w:val="24"/>
              </w:rPr>
              <w:t xml:space="preserve">                                                         от </w:t>
            </w:r>
            <w:r w:rsidR="00A1327C">
              <w:rPr>
                <w:bCs/>
                <w:spacing w:val="-5"/>
                <w:sz w:val="24"/>
                <w:szCs w:val="24"/>
              </w:rPr>
              <w:t>16</w:t>
            </w:r>
            <w:r>
              <w:rPr>
                <w:bCs/>
                <w:spacing w:val="-5"/>
                <w:sz w:val="24"/>
                <w:szCs w:val="24"/>
              </w:rPr>
              <w:t>.09</w:t>
            </w:r>
            <w:r w:rsidR="00A1327C">
              <w:rPr>
                <w:bCs/>
                <w:spacing w:val="-5"/>
                <w:sz w:val="24"/>
                <w:szCs w:val="24"/>
              </w:rPr>
              <w:t>.2011</w:t>
            </w:r>
            <w:r w:rsidRPr="00C5554C">
              <w:rPr>
                <w:bCs/>
                <w:spacing w:val="-5"/>
                <w:sz w:val="24"/>
                <w:szCs w:val="24"/>
              </w:rPr>
              <w:t xml:space="preserve">г. приказ № </w:t>
            </w:r>
            <w:r w:rsidR="00A1327C">
              <w:rPr>
                <w:bCs/>
                <w:spacing w:val="-5"/>
                <w:sz w:val="24"/>
                <w:szCs w:val="24"/>
              </w:rPr>
              <w:t>268</w:t>
            </w:r>
          </w:p>
        </w:tc>
      </w:tr>
    </w:tbl>
    <w:p w:rsidR="000C1CCE" w:rsidRDefault="000C1CCE" w:rsidP="000C1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327C" w:rsidRDefault="00075699" w:rsidP="00095D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CCE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A1327C">
        <w:rPr>
          <w:rFonts w:ascii="Times New Roman" w:hAnsi="Times New Roman" w:cs="Times New Roman"/>
          <w:b/>
          <w:sz w:val="24"/>
          <w:szCs w:val="24"/>
        </w:rPr>
        <w:t xml:space="preserve"> о внеурочной деятельности</w:t>
      </w:r>
    </w:p>
    <w:p w:rsidR="00075699" w:rsidRDefault="00A1327C" w:rsidP="00095D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начальной ступени обучения</w:t>
      </w:r>
    </w:p>
    <w:p w:rsidR="00095D7E" w:rsidRPr="000C1CCE" w:rsidRDefault="00095D7E" w:rsidP="00095D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A96" w:rsidRDefault="00A1327C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Законом РФ «Об образовании», </w:t>
      </w:r>
      <w:r w:rsidRPr="00A1327C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A1327C">
        <w:rPr>
          <w:rFonts w:ascii="Times New Roman" w:hAnsi="Times New Roman" w:cs="Times New Roman"/>
          <w:color w:val="000000"/>
          <w:sz w:val="24"/>
          <w:szCs w:val="24"/>
        </w:rPr>
        <w:t xml:space="preserve"> Минобразования России от 06.10.2009 </w:t>
      </w:r>
      <w:r w:rsidRPr="00A1327C">
        <w:rPr>
          <w:rFonts w:ascii="Times New Roman" w:hAnsi="Times New Roman" w:cs="Times New Roman"/>
          <w:bCs/>
          <w:color w:val="000000"/>
          <w:sz w:val="24"/>
          <w:szCs w:val="24"/>
        </w:rPr>
        <w:t>№ 373 «Об утверждении и введении в действие федерального государственного образовательного стандарта начального общего образования»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A1327C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1327C">
        <w:rPr>
          <w:rFonts w:ascii="Times New Roman" w:hAnsi="Times New Roman" w:cs="Times New Roman"/>
          <w:color w:val="000000"/>
          <w:sz w:val="24"/>
          <w:szCs w:val="24"/>
        </w:rPr>
        <w:t xml:space="preserve">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  <w:r w:rsidR="00312C7F">
        <w:rPr>
          <w:rFonts w:ascii="Times New Roman" w:hAnsi="Times New Roman" w:cs="Times New Roman"/>
          <w:color w:val="000000"/>
          <w:sz w:val="24"/>
          <w:szCs w:val="24"/>
        </w:rPr>
        <w:t>, п</w:t>
      </w:r>
      <w:r w:rsidRPr="00A1327C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исьмо</w:t>
      </w: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м</w:t>
      </w:r>
      <w:r w:rsidRPr="00A1327C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Департамента общего образования </w:t>
      </w:r>
      <w:proofErr w:type="spellStart"/>
      <w:r w:rsidRPr="00A1327C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A1327C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РФ от 12 мая 2011 г. № 03-296 «Об организации внеурочной деятельности при введении федерального государственного образовательного стандарта общего образования»</w:t>
      </w: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, Уставом школы.</w:t>
      </w:r>
    </w:p>
    <w:p w:rsidR="00646F76" w:rsidRPr="00646F76" w:rsidRDefault="00095D7E" w:rsidP="00095D7E">
      <w:pPr>
        <w:spacing w:after="0"/>
        <w:jc w:val="center"/>
        <w:rPr>
          <w:rStyle w:val="Zag11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 w:rsidR="00646F76" w:rsidRPr="004125B0">
        <w:rPr>
          <w:rFonts w:ascii="Times New Roman" w:hAnsi="Times New Roman" w:cs="Times New Roman"/>
          <w:b/>
          <w:sz w:val="24"/>
          <w:szCs w:val="24"/>
        </w:rPr>
        <w:t xml:space="preserve">  Общие положения</w:t>
      </w:r>
    </w:p>
    <w:p w:rsidR="00A1327C" w:rsidRDefault="00646F76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1</w:t>
      </w:r>
      <w:r w:rsidR="00A1327C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.</w:t>
      </w: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1.</w:t>
      </w:r>
      <w:r w:rsidR="00A1327C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Внеурочная деятельность обучающихся организуется в целях формирования единого образовательного пространства школы для повышения качества образования и реализации процесса становления личности в разнообразных развивающих средах. Внеурочная деятельность является равноправным, взаимодополняющим компонентом базового образования.</w:t>
      </w:r>
    </w:p>
    <w:p w:rsidR="00646F76" w:rsidRDefault="00646F76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1.2. Внеурочная деятельность предназначена для педагогически целесообразной занятости обучающихся в их свободное (внеурочное) время. Часы, отводимые на внеурочную деятельность, используются по желанию обучающихся, с согласия родителей (законных представителей).</w:t>
      </w:r>
    </w:p>
    <w:p w:rsidR="00646F76" w:rsidRDefault="00646F76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1.3. Внеурочная деятельность организуется на принципах </w:t>
      </w:r>
      <w:proofErr w:type="spellStart"/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природосообразности</w:t>
      </w:r>
      <w:proofErr w:type="spellEnd"/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, гуманизма, демократии, творческого развития личности, свободного выбора каждым ребенком вида деятельности, дифференциации образования с учетом реальных возможностей каждого обучающегося.</w:t>
      </w:r>
    </w:p>
    <w:p w:rsidR="00646F76" w:rsidRDefault="00646F76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1.4. Руководителями внеурочной деятельности в школе являются заместитель директора по учебно-воспитательной работе и воспитательной работе, которые организуют работу и несут ответственность за ее результаты.</w:t>
      </w:r>
    </w:p>
    <w:p w:rsidR="00646F76" w:rsidRDefault="00646F76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1.5. Содержание образования внеурочной деятельности определяется образовательными программами – примерными (рекомендованными Министерством образования и науки РФ), модифицированными (адаптированными), авторскими, программами, разработанными препо</w:t>
      </w:r>
      <w:r w:rsidR="00744734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давателями.</w:t>
      </w:r>
    </w:p>
    <w:p w:rsidR="00744734" w:rsidRDefault="00744734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1.6. Структура внеурочной деятельности определяется целями и задачами общеобразовательной школы, количеством и направленностью реализуемых образовательных программ и включает в себя деятельность в рамках общешкольного и классного коллектива, деятельность в рамках дополнительного образования.</w:t>
      </w:r>
    </w:p>
    <w:p w:rsidR="00744734" w:rsidRDefault="00744734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1.7. Во время внеурочной деятельности обучающиеся могут пользоваться услугами, как школы, так и учреждений дополнительного образования.</w:t>
      </w:r>
    </w:p>
    <w:p w:rsidR="00744734" w:rsidRDefault="00744734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1.8. Режим школы, реализующей внеурочную деятельность, способствует формированию образовательного пространства учреждения, объединяет в один функциональный комплекс образовательные, развивающие, воспитательные и оздоровительные процессы.</w:t>
      </w:r>
    </w:p>
    <w:p w:rsidR="00744734" w:rsidRDefault="00744734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1.9. 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744734" w:rsidRDefault="00FF5C65" w:rsidP="00095D7E">
      <w:pPr>
        <w:spacing w:after="0"/>
        <w:jc w:val="center"/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  <w:lang w:val="en-US"/>
        </w:rPr>
        <w:t>II</w:t>
      </w:r>
      <w:r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</w:rPr>
        <w:t>. Задачи внеурочной деятельности</w:t>
      </w:r>
    </w:p>
    <w:p w:rsidR="00FF5C65" w:rsidRDefault="00FF5C65" w:rsidP="00095D7E">
      <w:pPr>
        <w:spacing w:after="0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Внеурочная деятельность направлена на решение следующих задач:</w:t>
      </w:r>
    </w:p>
    <w:p w:rsidR="00FF5C65" w:rsidRDefault="00FF5C65" w:rsidP="00095D7E">
      <w:pPr>
        <w:spacing w:after="0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 создание условий для наиболее полного удовлетворения потребностей и интересов обучающихся, укрепления их здоровья;</w:t>
      </w:r>
    </w:p>
    <w:p w:rsidR="00FF5C65" w:rsidRDefault="00FF5C65" w:rsidP="00095D7E">
      <w:pPr>
        <w:spacing w:after="0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 личностно-нравственное развитие и самоопределение обучающихся в детской среде;</w:t>
      </w:r>
    </w:p>
    <w:p w:rsidR="00FF5C65" w:rsidRDefault="00FF5C65" w:rsidP="00095D7E">
      <w:pPr>
        <w:spacing w:after="0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- обеспечение социальной защиты, поддержки, </w:t>
      </w:r>
      <w:proofErr w:type="gramStart"/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реабилитации и адаптации</w:t>
      </w:r>
      <w:proofErr w:type="gramEnd"/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обучающихся к жизни в обществе;</w:t>
      </w:r>
    </w:p>
    <w:p w:rsidR="00FF5C65" w:rsidRDefault="00FF5C65" w:rsidP="00095D7E">
      <w:pPr>
        <w:spacing w:after="0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 формирование общей культуры обучающихся;</w:t>
      </w:r>
    </w:p>
    <w:p w:rsidR="00FF5C65" w:rsidRDefault="00FF5C65" w:rsidP="00095D7E">
      <w:pPr>
        <w:spacing w:after="0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 воспитание у обучающихся гражданственности, уважения к правам и свободам человека, любви к Родине, природе, семье.</w:t>
      </w:r>
    </w:p>
    <w:p w:rsidR="00095D7E" w:rsidRDefault="00095D7E" w:rsidP="00095D7E">
      <w:pPr>
        <w:spacing w:after="0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</w:p>
    <w:p w:rsidR="00FF5C65" w:rsidRDefault="00FF5C65" w:rsidP="00095D7E">
      <w:pPr>
        <w:spacing w:after="0"/>
        <w:jc w:val="center"/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  <w:lang w:val="en-US"/>
        </w:rPr>
        <w:t>III</w:t>
      </w:r>
      <w:r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</w:rPr>
        <w:t>. Содержание образовательного процесса внеурочной деятельности</w:t>
      </w:r>
    </w:p>
    <w:p w:rsidR="00FF5C65" w:rsidRDefault="00FF5C65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3.1. Во внеурочной деятельности реализуются программы дополнительного образования детей </w:t>
      </w:r>
      <w:r w:rsidR="00960E1C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по следующим направлениям: спортивно-оздоровительное, социальное, духовно-нравственное, общеинтеллектуальное, </w:t>
      </w:r>
      <w:proofErr w:type="gramStart"/>
      <w:r w:rsidR="00960E1C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общекультурное  и</w:t>
      </w:r>
      <w:proofErr w:type="gramEnd"/>
      <w:r w:rsidR="00960E1C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видам деятельности: игровая, познавательная, проблемно-ценностное общение, социальное творчество, трудовая деятельность, спортивно-оздоровительная деятельность.</w:t>
      </w:r>
    </w:p>
    <w:p w:rsidR="00960E1C" w:rsidRDefault="00960E1C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3.2. Все виды внеурочной деятельности строго ориентированы на воспитательные результаты, в частности, на воспитание и социализацию духовно-нравственной личности.</w:t>
      </w:r>
    </w:p>
    <w:p w:rsidR="00960E1C" w:rsidRDefault="00960E1C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3.3. Занятия в объединениях могут проводиться по образовательным программам одной тематической направленности; комплексным программам; программам, ориентированным на достижение результатов определенного уровня, программам по конкретным видам внеурочной деятельности; возрастным образовательным программам.</w:t>
      </w:r>
    </w:p>
    <w:p w:rsidR="00960E1C" w:rsidRDefault="00960E1C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3.4. </w:t>
      </w:r>
      <w:r w:rsidR="00D70784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Содержание рабочей программы, формы и методы ее реализации, возрастной состав объединения определяется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условий.</w:t>
      </w:r>
    </w:p>
    <w:p w:rsidR="00D70784" w:rsidRDefault="00D70784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3.5. Педагогические работники могут пользоваться примерными (рекомендованными Министерством образования и науки РФ) программами, самостоятельно разрабатывать программы и соответствующие приложения к ним, либо использовать программы других учреждений дополнительного образования детей.</w:t>
      </w:r>
    </w:p>
    <w:p w:rsidR="00095D7E" w:rsidRPr="00FF5C65" w:rsidRDefault="00095D7E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</w:p>
    <w:p w:rsidR="00FF5C65" w:rsidRDefault="00D70784" w:rsidP="00095D7E">
      <w:pPr>
        <w:spacing w:after="0"/>
        <w:jc w:val="center"/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</w:rPr>
        <w:t>. Организация образовательного процесса</w:t>
      </w:r>
    </w:p>
    <w:p w:rsidR="00D70784" w:rsidRDefault="00D70784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4.1. Работа внеурочной деятельности осуществляется на основе годовых и других видов планов, образовательных программ и учебно-тематических планов, утвержденных директором школы.</w:t>
      </w:r>
    </w:p>
    <w:p w:rsidR="00D70784" w:rsidRDefault="00D70784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4.2. Расписание составляет</w:t>
      </w:r>
      <w:r w:rsidR="00BB17F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ся в начале учебного года администрацией по представлению педагогических работников с учетом установления наиболее благоприятного режима</w:t>
      </w:r>
      <w:r w:rsidR="002C4722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труда и отдыха обучающихся. Расписание утверждается директором школы. Перенос </w:t>
      </w:r>
      <w:r w:rsidR="002C4722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занятий или изменение расписания производится только с согласия администрации школы и оформляется документально.</w:t>
      </w:r>
    </w:p>
    <w:p w:rsidR="002C4722" w:rsidRDefault="002C4722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4.3</w:t>
      </w:r>
      <w:r w:rsidR="00D70784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. Продолжительность занятий</w:t>
      </w: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и их количество в неделю определяется в соответствии с планом внеурочной деятельности, а также требованиями, предъявляемыми к режиму деятельности детей в школе.</w:t>
      </w:r>
    </w:p>
    <w:p w:rsidR="002C4722" w:rsidRDefault="002C4722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4.4. В соответствии с рабочей программой педагог может использовать различные формы образовательно-воспитательной деятельности: аудиторные и внеаудиторные занятии (экскурсии, концерты, выставки, экспедиции и др. Формы внеурочной деятельности отличны от урока.</w:t>
      </w:r>
    </w:p>
    <w:p w:rsidR="002C4722" w:rsidRDefault="002C4722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4.5. Зачисление обучающихся в объединения внеурочной деятельности осуществляется на срок, предусмотренный для освоения программы.</w:t>
      </w:r>
    </w:p>
    <w:p w:rsidR="002C4722" w:rsidRDefault="002C4722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4.6. Организация дополнительного образования должна обеспечивать возможность выбора двигательно-активных, физкультурно-спортивных занятий</w:t>
      </w:r>
      <w:r w:rsidR="00861F9C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. Продолжительность каждого занятия не должна превышать 30 минут с перерывами между занятиями не мене</w:t>
      </w:r>
      <w:r w:rsidR="00CF624E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е</w:t>
      </w:r>
      <w:r w:rsidR="00861F9C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10 минут для отдыха детей.</w:t>
      </w:r>
    </w:p>
    <w:p w:rsidR="00861F9C" w:rsidRDefault="00861F9C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4.7. В организации внеурочной деятельности обучающихся физкультурно-оздоровительная работа включает подвижные и спортивные игры, несложные спортивные упражнения, занятия на специально оборудованных площадках со спортивным инвентарем, прогулки на свежем воздухе и т.д.</w:t>
      </w:r>
    </w:p>
    <w:p w:rsidR="00D70784" w:rsidRDefault="002C4722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</w:t>
      </w:r>
      <w:r w:rsidR="00CF624E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4.8. Учет занятости обучающихся внеурочной деятельностью осуществляется классным руководителем.</w:t>
      </w:r>
    </w:p>
    <w:p w:rsidR="00CF624E" w:rsidRDefault="00CF624E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4.9. Учет проведенных занятий внеурочной деятельности педагоги фиксируют в отдельном журнале.</w:t>
      </w:r>
    </w:p>
    <w:p w:rsidR="00CF624E" w:rsidRDefault="00CF624E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5. Срок действия настоящего положения – до внесения соответствующих изменений.</w:t>
      </w:r>
    </w:p>
    <w:p w:rsidR="00CF624E" w:rsidRPr="00D70784" w:rsidRDefault="00CF624E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</w:p>
    <w:p w:rsidR="00744734" w:rsidRDefault="00744734" w:rsidP="00095D7E">
      <w:pPr>
        <w:spacing w:after="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</w:p>
    <w:p w:rsidR="00A1327C" w:rsidRDefault="00A1327C" w:rsidP="00095D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327C" w:rsidRDefault="00A1327C" w:rsidP="00095D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327C" w:rsidRPr="00A1327C" w:rsidRDefault="00A1327C" w:rsidP="00095D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327C" w:rsidRPr="00A1327C" w:rsidRDefault="00A1327C" w:rsidP="00095D7E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DA3A96" w:rsidRPr="004125B0" w:rsidRDefault="00DA3A96" w:rsidP="00095D7E">
      <w:pPr>
        <w:pStyle w:val="a3"/>
        <w:spacing w:before="0" w:beforeAutospacing="0" w:after="0" w:afterAutospacing="0" w:line="276" w:lineRule="auto"/>
        <w:ind w:firstLine="150"/>
        <w:jc w:val="both"/>
        <w:rPr>
          <w:rStyle w:val="a4"/>
        </w:rPr>
      </w:pPr>
    </w:p>
    <w:p w:rsidR="00790D52" w:rsidRPr="004125B0" w:rsidRDefault="00790D52" w:rsidP="00095D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90D52" w:rsidRPr="004125B0" w:rsidSect="00055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B7BF8"/>
    <w:multiLevelType w:val="hybridMultilevel"/>
    <w:tmpl w:val="52D40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B1E85"/>
    <w:multiLevelType w:val="hybridMultilevel"/>
    <w:tmpl w:val="00E802CC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99"/>
    <w:rsid w:val="00055E5B"/>
    <w:rsid w:val="00075699"/>
    <w:rsid w:val="00095D7E"/>
    <w:rsid w:val="000C1CCE"/>
    <w:rsid w:val="00220706"/>
    <w:rsid w:val="002C4722"/>
    <w:rsid w:val="00312C7F"/>
    <w:rsid w:val="00382A96"/>
    <w:rsid w:val="004125B0"/>
    <w:rsid w:val="00462B27"/>
    <w:rsid w:val="004C513D"/>
    <w:rsid w:val="004D4F7A"/>
    <w:rsid w:val="00576647"/>
    <w:rsid w:val="00595010"/>
    <w:rsid w:val="00646F76"/>
    <w:rsid w:val="00744734"/>
    <w:rsid w:val="00790D52"/>
    <w:rsid w:val="007C414F"/>
    <w:rsid w:val="00827786"/>
    <w:rsid w:val="00856CF1"/>
    <w:rsid w:val="00861F9C"/>
    <w:rsid w:val="008834F2"/>
    <w:rsid w:val="008921F4"/>
    <w:rsid w:val="00960E1C"/>
    <w:rsid w:val="00964AA8"/>
    <w:rsid w:val="00A011F2"/>
    <w:rsid w:val="00A1327C"/>
    <w:rsid w:val="00A6040D"/>
    <w:rsid w:val="00A95515"/>
    <w:rsid w:val="00AC1434"/>
    <w:rsid w:val="00B03097"/>
    <w:rsid w:val="00B20C7A"/>
    <w:rsid w:val="00B71D72"/>
    <w:rsid w:val="00BB17F3"/>
    <w:rsid w:val="00C06255"/>
    <w:rsid w:val="00C65972"/>
    <w:rsid w:val="00C7669D"/>
    <w:rsid w:val="00CD2170"/>
    <w:rsid w:val="00CF624E"/>
    <w:rsid w:val="00D70784"/>
    <w:rsid w:val="00DA3A96"/>
    <w:rsid w:val="00FC0C71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A43E5-B9DB-4C20-99D3-26F486FF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E5B"/>
  </w:style>
  <w:style w:type="paragraph" w:styleId="1">
    <w:name w:val="heading 1"/>
    <w:basedOn w:val="a"/>
    <w:link w:val="10"/>
    <w:qFormat/>
    <w:rsid w:val="00A1327C"/>
    <w:pPr>
      <w:spacing w:before="100" w:beforeAutospacing="1" w:after="100" w:afterAutospacing="1" w:line="240" w:lineRule="auto"/>
      <w:outlineLvl w:val="0"/>
    </w:pPr>
    <w:rPr>
      <w:rFonts w:ascii="Arial" w:eastAsia="Arial Unicode MS" w:hAnsi="Arial" w:cs="Times New Roman"/>
      <w:b/>
      <w:bCs/>
      <w:color w:val="003366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95515"/>
    <w:rPr>
      <w:b/>
      <w:bCs/>
    </w:rPr>
  </w:style>
  <w:style w:type="table" w:styleId="a5">
    <w:name w:val="Table Grid"/>
    <w:basedOn w:val="a1"/>
    <w:uiPriority w:val="99"/>
    <w:rsid w:val="00412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1327C"/>
    <w:rPr>
      <w:rFonts w:ascii="Arial" w:eastAsia="Arial Unicode MS" w:hAnsi="Arial" w:cs="Times New Roman"/>
      <w:b/>
      <w:bCs/>
      <w:color w:val="003366"/>
      <w:kern w:val="36"/>
      <w:sz w:val="27"/>
      <w:szCs w:val="27"/>
    </w:rPr>
  </w:style>
  <w:style w:type="paragraph" w:customStyle="1" w:styleId="ConsNormal">
    <w:name w:val="ConsNormal"/>
    <w:rsid w:val="00A1327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Zag11">
    <w:name w:val="Zag_11"/>
    <w:rsid w:val="00A1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 15</Company>
  <LinksUpToDate>false</LinksUpToDate>
  <CharactersWithSpaces>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</dc:creator>
  <cp:keywords/>
  <dc:description/>
  <cp:lastModifiedBy>Dybceva</cp:lastModifiedBy>
  <cp:revision>2</cp:revision>
  <cp:lastPrinted>2013-02-12T10:33:00Z</cp:lastPrinted>
  <dcterms:created xsi:type="dcterms:W3CDTF">2021-06-30T08:32:00Z</dcterms:created>
  <dcterms:modified xsi:type="dcterms:W3CDTF">2021-06-30T08:32:00Z</dcterms:modified>
</cp:coreProperties>
</file>