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CA89" w14:textId="4A694C6D" w:rsidR="00240352" w:rsidRDefault="00240352" w:rsidP="002403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D3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260D3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260D3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детский сад № 38 «Радуга»</w:t>
      </w:r>
    </w:p>
    <w:p w14:paraId="0FB9D4FF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0352" w14:paraId="53AA433F" w14:textId="77777777" w:rsidTr="001360C3">
        <w:tc>
          <w:tcPr>
            <w:tcW w:w="4672" w:type="dxa"/>
          </w:tcPr>
          <w:p w14:paraId="672CEB57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14:paraId="414D44FE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14:paraId="4C5C9CB0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17F3F2AB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</w:t>
            </w:r>
          </w:p>
        </w:tc>
        <w:tc>
          <w:tcPr>
            <w:tcW w:w="4673" w:type="dxa"/>
          </w:tcPr>
          <w:p w14:paraId="04B13EBA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1EC00651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38 «Радуга» </w:t>
            </w:r>
          </w:p>
          <w:p w14:paraId="47BF135D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 </w:t>
            </w:r>
          </w:p>
          <w:p w14:paraId="0856AAA2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FDCC624" w14:textId="77777777" w:rsidR="00240352" w:rsidRPr="001B19F8" w:rsidRDefault="00240352" w:rsidP="001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_от _3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45E29E94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21EA73AD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3A647A81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3BBC8BB8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4B48D80D" w14:textId="77777777" w:rsidR="00240352" w:rsidRDefault="00240352" w:rsidP="00240352">
      <w:pPr>
        <w:jc w:val="center"/>
        <w:rPr>
          <w:rFonts w:ascii="Times New Roman" w:hAnsi="Times New Roman" w:cs="Times New Roman"/>
          <w:sz w:val="48"/>
          <w:szCs w:val="48"/>
        </w:rPr>
      </w:pPr>
      <w:r w:rsidRPr="00260D30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14:paraId="44954C21" w14:textId="55AEE622" w:rsidR="00240352" w:rsidRDefault="00240352" w:rsidP="00240352">
      <w:pPr>
        <w:jc w:val="center"/>
        <w:rPr>
          <w:rFonts w:ascii="Times New Roman" w:hAnsi="Times New Roman" w:cs="Times New Roman"/>
          <w:sz w:val="48"/>
          <w:szCs w:val="48"/>
        </w:rPr>
      </w:pPr>
      <w:r w:rsidRPr="00260D30">
        <w:rPr>
          <w:rFonts w:ascii="Times New Roman" w:hAnsi="Times New Roman" w:cs="Times New Roman"/>
          <w:sz w:val="48"/>
          <w:szCs w:val="48"/>
        </w:rPr>
        <w:t xml:space="preserve">о </w:t>
      </w:r>
      <w:r>
        <w:rPr>
          <w:rFonts w:ascii="Times New Roman" w:hAnsi="Times New Roman" w:cs="Times New Roman"/>
          <w:sz w:val="48"/>
          <w:szCs w:val="48"/>
        </w:rPr>
        <w:t>методической службе</w:t>
      </w:r>
    </w:p>
    <w:p w14:paraId="2E966CEC" w14:textId="77777777" w:rsidR="00240352" w:rsidRPr="00260D30" w:rsidRDefault="00240352" w:rsidP="00240352">
      <w:pPr>
        <w:jc w:val="center"/>
        <w:rPr>
          <w:rFonts w:ascii="Times New Roman" w:hAnsi="Times New Roman" w:cs="Times New Roman"/>
          <w:sz w:val="48"/>
          <w:szCs w:val="48"/>
        </w:rPr>
      </w:pPr>
      <w:r w:rsidRPr="00260D30">
        <w:rPr>
          <w:rFonts w:ascii="Times New Roman" w:hAnsi="Times New Roman" w:cs="Times New Roman"/>
          <w:sz w:val="48"/>
          <w:szCs w:val="48"/>
        </w:rPr>
        <w:t>МБДОУ №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260D30">
        <w:rPr>
          <w:rFonts w:ascii="Times New Roman" w:hAnsi="Times New Roman" w:cs="Times New Roman"/>
          <w:sz w:val="48"/>
          <w:szCs w:val="48"/>
        </w:rPr>
        <w:t>38 «Радуга»</w:t>
      </w:r>
    </w:p>
    <w:p w14:paraId="5BDD78E4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5A73B6E4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243C3088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341E93DE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141B89E9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7F867673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647B0C91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5F9DFB01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4AB33785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5865C135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52B1EA91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0E808E20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74D9261B" w14:textId="77777777" w:rsidR="00240352" w:rsidRDefault="00240352" w:rsidP="00240352">
      <w:pPr>
        <w:rPr>
          <w:rFonts w:ascii="Times New Roman" w:hAnsi="Times New Roman" w:cs="Times New Roman"/>
          <w:sz w:val="28"/>
          <w:szCs w:val="28"/>
        </w:rPr>
      </w:pPr>
    </w:p>
    <w:p w14:paraId="188C11D4" w14:textId="1C67103B" w:rsidR="00240352" w:rsidRPr="00240352" w:rsidRDefault="00240352" w:rsidP="00240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Рассвет, 201</w:t>
      </w:r>
      <w:r w:rsidRPr="002403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3F1BCC54" w14:textId="1344F10B" w:rsidR="00240352" w:rsidRDefault="00240352" w:rsidP="00240352">
      <w:pPr>
        <w:pStyle w:val="Default"/>
        <w:rPr>
          <w:b/>
          <w:bCs/>
          <w:sz w:val="28"/>
          <w:szCs w:val="28"/>
        </w:rPr>
      </w:pPr>
    </w:p>
    <w:p w14:paraId="5094BC92" w14:textId="49FE62A9" w:rsidR="00240352" w:rsidRDefault="00240352" w:rsidP="002403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14:paraId="7512FC9C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Методическая служба ДОУ в соответствии с Федеральным законом «Об образовании в Российской Федерации» от 29.12.12. № 273-ФЗ,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призвана обеспечить: </w:t>
      </w:r>
    </w:p>
    <w:p w14:paraId="7471E920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достижение воспитанником установленных государством образовательных стандартов; </w:t>
      </w:r>
    </w:p>
    <w:p w14:paraId="51096596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</w:t>
      </w:r>
    </w:p>
    <w:p w14:paraId="708B1A29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адаптацию 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 </w:t>
      </w:r>
    </w:p>
    <w:p w14:paraId="23777B9A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светский характер образования; </w:t>
      </w:r>
    </w:p>
    <w:p w14:paraId="39CD7B38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дальнейшую демократизацию управления образовательным процессом, закрепление государственно-общественного характера управления образованием. </w:t>
      </w:r>
    </w:p>
    <w:p w14:paraId="1AFCD6A2" w14:textId="77777777" w:rsidR="00240352" w:rsidRDefault="00240352" w:rsidP="002403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1.2. Методическая служба предусматривает формирование и развитие профессиональных качеств педагога, создание условий для его профессионального развития и повышения профессионального мастерства. </w:t>
      </w:r>
    </w:p>
    <w:p w14:paraId="70C2BCAC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Основными условиями организации методической деятельности, построения адаптивной модели методической службы и управления ею в ДОУ являются: </w:t>
      </w:r>
    </w:p>
    <w:p w14:paraId="79CCF8AF" w14:textId="77777777" w:rsidR="00240352" w:rsidRDefault="00240352" w:rsidP="0024035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четкое распределение полномочий, прав и обязанностей; </w:t>
      </w:r>
    </w:p>
    <w:p w14:paraId="476D487C" w14:textId="77777777" w:rsidR="00240352" w:rsidRDefault="00240352" w:rsidP="0024035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 </w:t>
      </w:r>
    </w:p>
    <w:p w14:paraId="4682A113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использование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территориального опыта и общих тенденций развития методической работы, теоретических подходов, разработанных наукой. </w:t>
      </w:r>
    </w:p>
    <w:p w14:paraId="1C6A428D" w14:textId="77777777" w:rsidR="00240352" w:rsidRDefault="00240352" w:rsidP="00240352">
      <w:pPr>
        <w:pStyle w:val="Default"/>
        <w:rPr>
          <w:sz w:val="28"/>
          <w:szCs w:val="28"/>
        </w:rPr>
      </w:pPr>
    </w:p>
    <w:p w14:paraId="3387DD3C" w14:textId="77777777" w:rsidR="00240352" w:rsidRDefault="00240352" w:rsidP="0024035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2.Цель и задачи </w:t>
      </w:r>
    </w:p>
    <w:p w14:paraId="7E3F219B" w14:textId="77777777" w:rsidR="00240352" w:rsidRDefault="00240352" w:rsidP="0024035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1.4. Цель деятельности методической службы – обеспечение действенности системы управления в организации, совершенствовании стабилизации и развития всей жизнедеятельности ДОУ. </w:t>
      </w:r>
    </w:p>
    <w:p w14:paraId="56F93D34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Для реализации поставленной цели методическая служба дошкольного учреждения решает следующие задачи: </w:t>
      </w:r>
    </w:p>
    <w:p w14:paraId="32ADE482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организует активное участие членов педагогического коллектива в планировании, разработке и реализации программы развития, инновационных процессах; </w:t>
      </w:r>
    </w:p>
    <w:p w14:paraId="5424294A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способствует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 </w:t>
      </w:r>
    </w:p>
    <w:p w14:paraId="0A50E277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 </w:t>
      </w:r>
    </w:p>
    <w:p w14:paraId="5C0C95E4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обеспечивает эффективную оперативную информацию о новых методиках, технологиях, организации и диагностике образовательного процесса; </w:t>
      </w:r>
    </w:p>
    <w:p w14:paraId="69DF418A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организует работу по созданию нормативно-правовой базы функционирования и развития ДОУ; </w:t>
      </w:r>
    </w:p>
    <w:p w14:paraId="34E232AF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 </w:t>
      </w:r>
    </w:p>
    <w:p w14:paraId="64BF3E76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обеспечивает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деятельности; </w:t>
      </w:r>
    </w:p>
    <w:p w14:paraId="17CC1B5F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 </w:t>
      </w:r>
    </w:p>
    <w:p w14:paraId="0C42D193" w14:textId="77777777" w:rsidR="00240352" w:rsidRDefault="00240352" w:rsidP="00240352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управляет процессами непрерывного образования педагогических работников, способствует организации рационального педагогического труда, саморазвития педагогов; </w:t>
      </w:r>
    </w:p>
    <w:p w14:paraId="7A6EA182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осуществляет взаимодействие со структурами муниципальной методической службы, родителями (законными представителями) воспитанников, социокультурными и образовательными учреждениями района, области, страны. </w:t>
      </w:r>
    </w:p>
    <w:p w14:paraId="0136DF68" w14:textId="77777777" w:rsidR="00240352" w:rsidRDefault="00240352" w:rsidP="00240352">
      <w:pPr>
        <w:pStyle w:val="Default"/>
        <w:rPr>
          <w:sz w:val="28"/>
          <w:szCs w:val="28"/>
        </w:rPr>
      </w:pPr>
    </w:p>
    <w:p w14:paraId="312550E7" w14:textId="77777777" w:rsidR="00240352" w:rsidRDefault="00240352" w:rsidP="0024035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Содержание работы </w:t>
      </w:r>
    </w:p>
    <w:p w14:paraId="7F9D89A1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методической службы обеспечивает реализацию ее целей и задач, образовательной программы ДОУ, выполнение годового плана ДОУ и программы развития в соответствии с требованиями к современному дошкольному учреждению и формируется на основе: </w:t>
      </w:r>
    </w:p>
    <w:p w14:paraId="59B5D76A" w14:textId="77777777" w:rsidR="00240352" w:rsidRDefault="00240352" w:rsidP="00240352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целей и задач дошкольного учреждения и перспектив его развития; </w:t>
      </w:r>
    </w:p>
    <w:p w14:paraId="3015F1B9" w14:textId="77777777" w:rsidR="00240352" w:rsidRDefault="00240352" w:rsidP="00240352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нормативно-правовых документов: Конституция РФ, Федерального закона «Об образовании в Российской Федерации» от 29.12.12. № 273- ФЗ, приказов и инструктивных материалов Минобразования РФ, Минобразования Ростовской области, управления образования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района, Устава ДОУ, данного Положения; </w:t>
      </w:r>
    </w:p>
    <w:p w14:paraId="54E7157B" w14:textId="77777777" w:rsidR="00240352" w:rsidRDefault="00240352" w:rsidP="00240352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ДОУ; </w:t>
      </w:r>
    </w:p>
    <w:p w14:paraId="402FF044" w14:textId="77777777" w:rsidR="00240352" w:rsidRDefault="00240352" w:rsidP="00240352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анализа диагностических данных (о состоянии образовательного процесса, уровня развития и воспитанности дошкольников, их здоровья и физического развития, о профессиональном росте педагогов),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службы в целом; </w:t>
      </w:r>
    </w:p>
    <w:p w14:paraId="0A213FB7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использования в образовательной практике дошкольного учреждения и в работе методической службы современных методов, форм и видов, воспитания, новых педагогических технологий. </w:t>
      </w:r>
    </w:p>
    <w:p w14:paraId="38960F3F" w14:textId="77777777" w:rsidR="00240352" w:rsidRDefault="00240352" w:rsidP="00240352">
      <w:pPr>
        <w:pStyle w:val="Default"/>
        <w:rPr>
          <w:sz w:val="28"/>
          <w:szCs w:val="28"/>
        </w:rPr>
      </w:pPr>
    </w:p>
    <w:p w14:paraId="6FD3AD77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Структура и организация деятельности </w:t>
      </w:r>
    </w:p>
    <w:p w14:paraId="26B2964F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Методическая служба – общественный орган, имеет сложную организационную структуру, формируемую на добровольной основе. Структура методической службы и кандидатура руководителя закрепляется приказом заведующего дошкольным учреждением. </w:t>
      </w:r>
    </w:p>
    <w:p w14:paraId="2C3D13B7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Методическая служба – профессиональный орган, осуществляющий руководство методической деятельностью педагогического коллектива ДОУ, целостная система взаимосвязанных методических, информационных, диагностических и других подсистем (структур службы). </w:t>
      </w:r>
    </w:p>
    <w:p w14:paraId="3E2A241B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4.2.1. Методическую службу возглавляет старший воспитатель. Методическая служба формируется из опытных педагогов высокой квалификации, способных к творческой работе; </w:t>
      </w:r>
    </w:p>
    <w:p w14:paraId="71B7E45E" w14:textId="77777777" w:rsidR="00240352" w:rsidRDefault="00240352" w:rsidP="0024035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4.2.2. Методические объединения педагогов создаются в ДОУ по приоритетным направлениям работы; формы работы методических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межпредметных связей, выработку единых педагогических требований к реализации государственного стандарта в образовании, выявление затруднений в деятельности педагогов. </w:t>
      </w:r>
    </w:p>
    <w:p w14:paraId="36C0CBB5" w14:textId="5CB16470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>3. Временные</w:t>
      </w:r>
      <w:r>
        <w:rPr>
          <w:sz w:val="28"/>
          <w:szCs w:val="28"/>
        </w:rPr>
        <w:t xml:space="preserve"> творческие коллективы, проблемные, проектные группы создаются по инициативе педагогов, руководителей с целью выявления, изучения, обобщения опыта и решения проблем развития дошкольного учреждения, а также для разработки инновационных программ, организации диагностических направлений деятельности учреждения, изучения социальных запросов. </w:t>
      </w:r>
    </w:p>
    <w:p w14:paraId="1D53A56A" w14:textId="77777777" w:rsidR="00240352" w:rsidRDefault="00240352" w:rsidP="00240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4.2.4. Методический кабинет составляет информационную подсистему методической службы, отбирает, систематизирует информацию, организует оперативное ознакомление педагогов, родителей, общественности с научно-методической информацией, нормативно-правовыми и другими документами, создает банк данных, организует свое временное поступление необходимой информации, сообщает о новых поступлениях. </w:t>
      </w:r>
    </w:p>
    <w:p w14:paraId="02FD898B" w14:textId="2CFD9200" w:rsidR="00912CFB" w:rsidRPr="00240352" w:rsidRDefault="00240352" w:rsidP="00240352">
      <w:pPr>
        <w:rPr>
          <w:rFonts w:ascii="Times New Roman" w:hAnsi="Times New Roman" w:cs="Times New Roman"/>
        </w:rPr>
      </w:pPr>
      <w:r w:rsidRPr="00240352">
        <w:rPr>
          <w:rFonts w:ascii="Times New Roman" w:hAnsi="Times New Roman" w:cs="Times New Roman"/>
          <w:sz w:val="28"/>
          <w:szCs w:val="28"/>
        </w:rPr>
        <w:t>4.2.5. Служба мониторинга качества образования проводит исследования по отслеживанию поэтапных результатов образовательного процесса, отдельных его сторон; разрабатывает, адаптирует к условиям образовательного учреждения имеющиеся мониторинговые методики и программы по длительному наблюдению (слежению) за педагогическими явлениями и профессиональной деятельности педагогов, осуществляя прогноз и коррекцию образовательного процесса и профессионального развития педагогов.</w:t>
      </w:r>
    </w:p>
    <w:sectPr w:rsidR="00912CFB" w:rsidRPr="0024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D433F8"/>
    <w:multiLevelType w:val="hybridMultilevel"/>
    <w:tmpl w:val="549098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8F21F6"/>
    <w:multiLevelType w:val="hybridMultilevel"/>
    <w:tmpl w:val="0D6B28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EE20C"/>
    <w:multiLevelType w:val="hybridMultilevel"/>
    <w:tmpl w:val="76EAF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FB"/>
    <w:rsid w:val="00240352"/>
    <w:rsid w:val="009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036"/>
  <w15:chartTrackingRefBased/>
  <w15:docId w15:val="{7B3E9EB7-6AAA-422B-98B7-918F4FA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cp:lastPrinted>2019-11-03T20:43:00Z</cp:lastPrinted>
  <dcterms:created xsi:type="dcterms:W3CDTF">2019-11-03T20:44:00Z</dcterms:created>
  <dcterms:modified xsi:type="dcterms:W3CDTF">2019-11-03T20:44:00Z</dcterms:modified>
</cp:coreProperties>
</file>