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EB" w:rsidRPr="00840E90" w:rsidRDefault="00AB71EB" w:rsidP="00AB71EB">
      <w:pPr>
        <w:jc w:val="center"/>
        <w:rPr>
          <w:b/>
          <w:sz w:val="28"/>
          <w:szCs w:val="28"/>
        </w:rPr>
      </w:pPr>
      <w:r w:rsidRPr="00840E90">
        <w:rPr>
          <w:b/>
          <w:bCs/>
          <w:sz w:val="28"/>
          <w:szCs w:val="28"/>
        </w:rPr>
        <w:t>М</w:t>
      </w:r>
      <w:r w:rsidRPr="00840E90">
        <w:rPr>
          <w:b/>
          <w:sz w:val="28"/>
          <w:szCs w:val="28"/>
        </w:rPr>
        <w:t>униципальное</w:t>
      </w:r>
      <w:r w:rsidR="005F06BA">
        <w:rPr>
          <w:b/>
          <w:sz w:val="28"/>
          <w:szCs w:val="28"/>
        </w:rPr>
        <w:t xml:space="preserve"> бюджетное общеобразовательное учреждение: </w:t>
      </w:r>
      <w:proofErr w:type="spellStart"/>
      <w:r w:rsidR="005F06BA">
        <w:rPr>
          <w:b/>
          <w:sz w:val="28"/>
          <w:szCs w:val="28"/>
        </w:rPr>
        <w:t>Пирожковская</w:t>
      </w:r>
      <w:proofErr w:type="spellEnd"/>
      <w:r w:rsidR="005F06BA">
        <w:rPr>
          <w:b/>
          <w:sz w:val="28"/>
          <w:szCs w:val="28"/>
        </w:rPr>
        <w:t xml:space="preserve"> основная общеобразовательная школа</w:t>
      </w: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tbl>
      <w:tblPr>
        <w:tblStyle w:val="a3"/>
        <w:tblpPr w:leftFromText="180" w:rightFromText="180" w:horzAnchor="margin" w:tblpY="19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B71EB" w:rsidTr="005A00D8">
        <w:trPr>
          <w:trHeight w:val="2258"/>
        </w:trPr>
        <w:tc>
          <w:tcPr>
            <w:tcW w:w="4785" w:type="dxa"/>
          </w:tcPr>
          <w:p w:rsidR="00AB71EB" w:rsidRDefault="00AB71EB" w:rsidP="005A0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AB71EB" w:rsidRPr="00BE1F67" w:rsidRDefault="00AB71EB" w:rsidP="005A0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Начальником сектора </w:t>
            </w:r>
            <w:r>
              <w:rPr>
                <w:sz w:val="28"/>
                <w:szCs w:val="28"/>
              </w:rPr>
              <w:br/>
              <w:t xml:space="preserve">архивной работы </w:t>
            </w:r>
          </w:p>
          <w:p w:rsidR="00AB71EB" w:rsidRPr="00BE1F67" w:rsidRDefault="00AB71EB" w:rsidP="005A0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Волгодонского района</w:t>
            </w:r>
          </w:p>
          <w:p w:rsidR="00AB71EB" w:rsidRDefault="00AB71EB" w:rsidP="005A00D8">
            <w:pPr>
              <w:rPr>
                <w:sz w:val="28"/>
                <w:szCs w:val="28"/>
              </w:rPr>
            </w:pPr>
            <w:r w:rsidRPr="00BE1F6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Л.М. </w:t>
            </w:r>
            <w:proofErr w:type="spellStart"/>
            <w:r>
              <w:rPr>
                <w:sz w:val="28"/>
                <w:szCs w:val="28"/>
              </w:rPr>
              <w:t>Чуприкова</w:t>
            </w:r>
            <w:proofErr w:type="spellEnd"/>
            <w:r w:rsidRPr="00BE1F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AB71EB" w:rsidRDefault="00AB71EB" w:rsidP="005A0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</w:t>
            </w:r>
          </w:p>
          <w:p w:rsidR="00AB71EB" w:rsidRDefault="005F06BA" w:rsidP="005A0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AB71E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МБОУ:</w:t>
            </w:r>
          </w:p>
          <w:p w:rsidR="005F06BA" w:rsidRPr="00BE1F67" w:rsidRDefault="005F06BA" w:rsidP="005A00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Пирожковская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  <w:p w:rsidR="00AB71EB" w:rsidRPr="00BE1F67" w:rsidRDefault="00AB71EB" w:rsidP="005A00D8">
            <w:pPr>
              <w:rPr>
                <w:sz w:val="28"/>
                <w:szCs w:val="28"/>
              </w:rPr>
            </w:pPr>
            <w:r w:rsidRPr="00BE1F67">
              <w:rPr>
                <w:sz w:val="28"/>
                <w:szCs w:val="28"/>
              </w:rPr>
              <w:t>Приказ от</w:t>
            </w:r>
            <w:r w:rsidR="005F06BA">
              <w:rPr>
                <w:sz w:val="28"/>
                <w:szCs w:val="28"/>
              </w:rPr>
              <w:t xml:space="preserve"> 29.12</w:t>
            </w:r>
            <w:r>
              <w:rPr>
                <w:sz w:val="28"/>
                <w:szCs w:val="28"/>
              </w:rPr>
              <w:t>.2018г.</w:t>
            </w:r>
            <w:r w:rsidRPr="00BE1F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E1F67">
              <w:rPr>
                <w:sz w:val="28"/>
                <w:szCs w:val="28"/>
              </w:rPr>
              <w:t>№</w:t>
            </w:r>
            <w:r w:rsidR="005F06BA">
              <w:rPr>
                <w:sz w:val="28"/>
                <w:szCs w:val="28"/>
              </w:rPr>
              <w:t>__</w:t>
            </w:r>
            <w:r w:rsidRPr="00BE1F67">
              <w:rPr>
                <w:sz w:val="28"/>
                <w:szCs w:val="28"/>
              </w:rPr>
              <w:t xml:space="preserve">   </w:t>
            </w:r>
          </w:p>
          <w:p w:rsidR="00AB71EB" w:rsidRDefault="005F06BA" w:rsidP="005A0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Е.Ю. Семенова</w:t>
            </w:r>
          </w:p>
          <w:p w:rsidR="00AB71EB" w:rsidRDefault="00AB71EB" w:rsidP="005A00D8">
            <w:pPr>
              <w:rPr>
                <w:sz w:val="28"/>
                <w:szCs w:val="28"/>
              </w:rPr>
            </w:pPr>
          </w:p>
        </w:tc>
      </w:tr>
    </w:tbl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ind w:left="-142" w:firstLine="142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42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387" w:lineRule="exact"/>
        <w:rPr>
          <w:sz w:val="24"/>
          <w:szCs w:val="24"/>
        </w:rPr>
      </w:pPr>
    </w:p>
    <w:p w:rsidR="00AB71EB" w:rsidRDefault="00AB71EB" w:rsidP="00AB71EB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ПОЛОЖЕНИЕ</w:t>
      </w:r>
    </w:p>
    <w:p w:rsidR="00AB71EB" w:rsidRDefault="00AB71EB" w:rsidP="00AB71EB">
      <w:pPr>
        <w:spacing w:line="71" w:lineRule="exact"/>
        <w:rPr>
          <w:sz w:val="24"/>
          <w:szCs w:val="24"/>
        </w:rPr>
      </w:pPr>
    </w:p>
    <w:p w:rsidR="00AB71EB" w:rsidRPr="00840E90" w:rsidRDefault="00AB71EB" w:rsidP="00AB71EB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sz w:val="32"/>
          <w:szCs w:val="32"/>
        </w:rPr>
        <w:t>о</w:t>
      </w:r>
      <w:r w:rsidR="00F96FBA">
        <w:rPr>
          <w:rFonts w:eastAsia="Times New Roman"/>
          <w:b/>
          <w:bCs/>
          <w:sz w:val="32"/>
          <w:szCs w:val="32"/>
        </w:rPr>
        <w:t>б</w:t>
      </w:r>
      <w:r>
        <w:rPr>
          <w:rFonts w:eastAsia="Times New Roman"/>
          <w:b/>
          <w:bCs/>
          <w:sz w:val="32"/>
          <w:szCs w:val="32"/>
        </w:rPr>
        <w:t xml:space="preserve"> архиве в </w:t>
      </w:r>
      <w:r w:rsidR="005F06BA">
        <w:rPr>
          <w:b/>
          <w:bCs/>
          <w:sz w:val="28"/>
          <w:szCs w:val="28"/>
        </w:rPr>
        <w:t xml:space="preserve"> МБОУ: </w:t>
      </w:r>
      <w:proofErr w:type="spellStart"/>
      <w:r w:rsidR="005F06BA">
        <w:rPr>
          <w:b/>
          <w:bCs/>
          <w:sz w:val="28"/>
          <w:szCs w:val="28"/>
        </w:rPr>
        <w:t>Пирожковская</w:t>
      </w:r>
      <w:proofErr w:type="spellEnd"/>
      <w:r w:rsidR="005F06BA">
        <w:rPr>
          <w:b/>
          <w:bCs/>
          <w:sz w:val="28"/>
          <w:szCs w:val="28"/>
        </w:rPr>
        <w:t xml:space="preserve"> ООШ</w:t>
      </w:r>
    </w:p>
    <w:p w:rsidR="00AB71EB" w:rsidRDefault="00AB71EB" w:rsidP="00AB71EB">
      <w:pPr>
        <w:tabs>
          <w:tab w:val="left" w:pos="1208"/>
        </w:tabs>
        <w:spacing w:line="269" w:lineRule="auto"/>
        <w:ind w:left="974"/>
        <w:rPr>
          <w:rFonts w:eastAsia="Times New Roman"/>
          <w:b/>
          <w:bCs/>
          <w:sz w:val="32"/>
          <w:szCs w:val="32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rPr>
          <w:sz w:val="24"/>
          <w:szCs w:val="24"/>
        </w:rPr>
      </w:pPr>
    </w:p>
    <w:p w:rsidR="00AB71EB" w:rsidRDefault="00AB71EB" w:rsidP="00AB71EB">
      <w:pPr>
        <w:spacing w:line="200" w:lineRule="exact"/>
        <w:jc w:val="center"/>
        <w:rPr>
          <w:sz w:val="28"/>
          <w:szCs w:val="28"/>
        </w:rPr>
      </w:pPr>
      <w:r w:rsidRPr="00E02C62">
        <w:rPr>
          <w:sz w:val="28"/>
          <w:szCs w:val="28"/>
        </w:rPr>
        <w:t xml:space="preserve">х. </w:t>
      </w:r>
      <w:r w:rsidR="009B25FE">
        <w:rPr>
          <w:sz w:val="28"/>
          <w:szCs w:val="28"/>
        </w:rPr>
        <w:t>Пирожок</w:t>
      </w:r>
    </w:p>
    <w:p w:rsidR="00AB71EB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>
        <w:rPr>
          <w:sz w:val="28"/>
          <w:szCs w:val="28"/>
        </w:rPr>
        <w:br w:type="page"/>
      </w:r>
      <w:r w:rsidRPr="00C3455A">
        <w:rPr>
          <w:b/>
          <w:sz w:val="24"/>
          <w:szCs w:val="24"/>
        </w:rPr>
        <w:lastRenderedPageBreak/>
        <w:t>1. О</w:t>
      </w:r>
      <w:r w:rsidR="00C3455A">
        <w:rPr>
          <w:b/>
          <w:sz w:val="24"/>
          <w:szCs w:val="24"/>
        </w:rPr>
        <w:t>бщие положения</w:t>
      </w:r>
    </w:p>
    <w:p w:rsidR="00C3455A" w:rsidRPr="00C3455A" w:rsidRDefault="00C3455A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1.1. В</w:t>
      </w:r>
      <w:r w:rsidRPr="006C2C9A">
        <w:rPr>
          <w:rStyle w:val="fill"/>
          <w:b w:val="0"/>
          <w:i w:val="0"/>
          <w:color w:val="auto"/>
          <w:sz w:val="28"/>
          <w:szCs w:val="28"/>
        </w:rPr>
        <w:t xml:space="preserve">  Муниципальном бюджетном </w:t>
      </w:r>
      <w:r w:rsidR="009B25FE">
        <w:rPr>
          <w:rStyle w:val="fill"/>
          <w:b w:val="0"/>
          <w:i w:val="0"/>
          <w:color w:val="auto"/>
          <w:sz w:val="28"/>
          <w:szCs w:val="28"/>
        </w:rPr>
        <w:t xml:space="preserve">общеобразовательном учреждении: </w:t>
      </w:r>
      <w:proofErr w:type="spellStart"/>
      <w:proofErr w:type="gramStart"/>
      <w:r w:rsidR="009B25FE">
        <w:rPr>
          <w:rStyle w:val="fill"/>
          <w:b w:val="0"/>
          <w:i w:val="0"/>
          <w:color w:val="auto"/>
          <w:sz w:val="28"/>
          <w:szCs w:val="28"/>
        </w:rPr>
        <w:t>Пирожковская</w:t>
      </w:r>
      <w:proofErr w:type="spellEnd"/>
      <w:r w:rsidR="009B25FE">
        <w:rPr>
          <w:rStyle w:val="fill"/>
          <w:b w:val="0"/>
          <w:i w:val="0"/>
          <w:color w:val="auto"/>
          <w:sz w:val="28"/>
          <w:szCs w:val="28"/>
        </w:rPr>
        <w:t xml:space="preserve"> основная общеобразовательная школа (МБОУ:</w:t>
      </w:r>
      <w:proofErr w:type="gramEnd"/>
      <w:r w:rsidR="009B25FE">
        <w:rPr>
          <w:rStyle w:val="fill"/>
          <w:b w:val="0"/>
          <w:i w:val="0"/>
          <w:color w:val="auto"/>
          <w:sz w:val="28"/>
          <w:szCs w:val="28"/>
        </w:rPr>
        <w:t xml:space="preserve"> </w:t>
      </w:r>
      <w:proofErr w:type="spellStart"/>
      <w:proofErr w:type="gramStart"/>
      <w:r w:rsidR="009B25FE">
        <w:rPr>
          <w:rStyle w:val="fill"/>
          <w:b w:val="0"/>
          <w:i w:val="0"/>
          <w:color w:val="auto"/>
          <w:sz w:val="28"/>
          <w:szCs w:val="28"/>
        </w:rPr>
        <w:t>Пирожковская</w:t>
      </w:r>
      <w:proofErr w:type="spellEnd"/>
      <w:r w:rsidR="009B25FE">
        <w:rPr>
          <w:rStyle w:val="fill"/>
          <w:b w:val="0"/>
          <w:i w:val="0"/>
          <w:color w:val="auto"/>
          <w:sz w:val="28"/>
          <w:szCs w:val="28"/>
        </w:rPr>
        <w:t xml:space="preserve"> ООШ) </w:t>
      </w:r>
      <w:r w:rsidRPr="006C2C9A">
        <w:rPr>
          <w:sz w:val="28"/>
          <w:szCs w:val="28"/>
        </w:rPr>
        <w:t>для хранения законченных делопроизводством документов создается архив.</w:t>
      </w:r>
      <w:proofErr w:type="gramEnd"/>
    </w:p>
    <w:p w:rsidR="00AB71EB" w:rsidRPr="006C2C9A" w:rsidRDefault="009B25FE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МБОУ: </w:t>
      </w:r>
      <w:proofErr w:type="spellStart"/>
      <w:r>
        <w:rPr>
          <w:sz w:val="28"/>
          <w:szCs w:val="28"/>
        </w:rPr>
        <w:t>Пирожковская</w:t>
      </w:r>
      <w:proofErr w:type="spellEnd"/>
      <w:r>
        <w:rPr>
          <w:sz w:val="28"/>
          <w:szCs w:val="28"/>
        </w:rPr>
        <w:t xml:space="preserve"> ООШ</w:t>
      </w:r>
      <w:r w:rsidR="00AB71EB" w:rsidRPr="006C2C9A">
        <w:rPr>
          <w:sz w:val="28"/>
          <w:szCs w:val="28"/>
        </w:rPr>
        <w:t xml:space="preserve"> выделяет под архив (по возможности) помещение, отвечающее требованиям обеспечения сохранности документов, а также соответствующее оборудование.</w:t>
      </w: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1.3. Заведование архивом поручается ответственному за архив лицу, назначаемому пр</w:t>
      </w:r>
      <w:r w:rsidR="00C3455A" w:rsidRPr="006C2C9A">
        <w:rPr>
          <w:sz w:val="28"/>
          <w:szCs w:val="28"/>
        </w:rPr>
        <w:t>иказом руко</w:t>
      </w:r>
      <w:r w:rsidR="009B25FE">
        <w:rPr>
          <w:sz w:val="28"/>
          <w:szCs w:val="28"/>
        </w:rPr>
        <w:t xml:space="preserve">водителя организации директора  </w:t>
      </w:r>
      <w:r w:rsidR="00C3455A" w:rsidRPr="006C2C9A">
        <w:rPr>
          <w:sz w:val="28"/>
          <w:szCs w:val="28"/>
        </w:rPr>
        <w:t>ОУ.</w:t>
      </w:r>
    </w:p>
    <w:p w:rsidR="00AB71EB" w:rsidRPr="006C2C9A" w:rsidRDefault="009B25FE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своей работе архив </w:t>
      </w:r>
      <w:r w:rsidR="00AB71EB" w:rsidRPr="006C2C9A">
        <w:rPr>
          <w:sz w:val="28"/>
          <w:szCs w:val="28"/>
        </w:rPr>
        <w:t>ОУ руководствуется законодательными актами Российской Федерации по архивному делу, нормативно-методическими документами Минкультуры России и Федерального архивного агентства России, приказами и указаниями руководства организации и настоящим положением.</w:t>
      </w: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1.5. </w:t>
      </w:r>
      <w:proofErr w:type="gramStart"/>
      <w:r w:rsidRPr="006C2C9A">
        <w:rPr>
          <w:sz w:val="28"/>
          <w:szCs w:val="28"/>
        </w:rPr>
        <w:t>Контроль за</w:t>
      </w:r>
      <w:proofErr w:type="gramEnd"/>
      <w:r w:rsidRPr="006C2C9A">
        <w:rPr>
          <w:sz w:val="28"/>
          <w:szCs w:val="28"/>
        </w:rPr>
        <w:t xml:space="preserve"> деятельностью арх</w:t>
      </w:r>
      <w:r w:rsidR="009B25FE">
        <w:rPr>
          <w:sz w:val="28"/>
          <w:szCs w:val="28"/>
        </w:rPr>
        <w:t xml:space="preserve">ива осуществляет руководство </w:t>
      </w:r>
      <w:r w:rsidRPr="006C2C9A">
        <w:rPr>
          <w:sz w:val="28"/>
          <w:szCs w:val="28"/>
        </w:rPr>
        <w:t>ОУ, в состав которого входит архив.</w:t>
      </w: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 w:val="28"/>
          <w:szCs w:val="28"/>
        </w:rPr>
      </w:pPr>
      <w:r w:rsidRPr="006C2C9A">
        <w:rPr>
          <w:sz w:val="28"/>
          <w:szCs w:val="28"/>
        </w:rPr>
        <w:t> </w:t>
      </w:r>
    </w:p>
    <w:p w:rsidR="00AB71EB" w:rsidRPr="006C2C9A" w:rsidRDefault="00AB71EB" w:rsidP="00C3455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C2C9A">
        <w:rPr>
          <w:b/>
          <w:sz w:val="28"/>
          <w:szCs w:val="28"/>
        </w:rPr>
        <w:t xml:space="preserve">2. </w:t>
      </w:r>
      <w:r w:rsidR="00C3455A" w:rsidRPr="006C2C9A">
        <w:rPr>
          <w:b/>
          <w:sz w:val="28"/>
          <w:szCs w:val="28"/>
        </w:rPr>
        <w:t>Состав документов архива</w:t>
      </w:r>
    </w:p>
    <w:p w:rsidR="00C3455A" w:rsidRPr="006C2C9A" w:rsidRDefault="00C3455A" w:rsidP="00C3455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6C2C9A">
        <w:rPr>
          <w:sz w:val="28"/>
          <w:szCs w:val="28"/>
        </w:rPr>
        <w:t>2.1. Законченные делопроизводством документы, о</w:t>
      </w:r>
      <w:r w:rsidR="009B25FE">
        <w:rPr>
          <w:sz w:val="28"/>
          <w:szCs w:val="28"/>
        </w:rPr>
        <w:t xml:space="preserve">бразовавшиеся в деятельности </w:t>
      </w:r>
      <w:r w:rsidRPr="006C2C9A">
        <w:rPr>
          <w:sz w:val="28"/>
          <w:szCs w:val="28"/>
        </w:rPr>
        <w:t>ОУ:</w:t>
      </w:r>
      <w:r w:rsidRPr="006C2C9A">
        <w:rPr>
          <w:sz w:val="28"/>
          <w:szCs w:val="28"/>
        </w:rPr>
        <w:br/>
        <w:t>– дела постоянного хранения;</w:t>
      </w:r>
      <w:r w:rsidRPr="006C2C9A">
        <w:rPr>
          <w:sz w:val="28"/>
          <w:szCs w:val="28"/>
        </w:rPr>
        <w:br/>
        <w:t>– дела временного (свыше 10 лет) срока хранения;</w:t>
      </w:r>
      <w:r w:rsidRPr="006C2C9A">
        <w:rPr>
          <w:sz w:val="28"/>
          <w:szCs w:val="28"/>
        </w:rPr>
        <w:br/>
        <w:t>– документы по личному составу;</w:t>
      </w:r>
      <w:r w:rsidRPr="006C2C9A">
        <w:rPr>
          <w:sz w:val="28"/>
          <w:szCs w:val="28"/>
        </w:rPr>
        <w:br/>
        <w:t>– документы постоянного хранения и по личному составу организаций-предшественников;</w:t>
      </w:r>
      <w:r w:rsidRPr="006C2C9A">
        <w:rPr>
          <w:sz w:val="28"/>
          <w:szCs w:val="28"/>
        </w:rPr>
        <w:br/>
        <w:t>– справочный аппарат к документам архива (описи, номенклатуры дел, картотеки и т. п.).</w:t>
      </w: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6C2C9A">
        <w:rPr>
          <w:sz w:val="28"/>
          <w:szCs w:val="28"/>
        </w:rPr>
        <w:t> </w:t>
      </w: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C2C9A">
        <w:rPr>
          <w:b/>
          <w:sz w:val="28"/>
          <w:szCs w:val="28"/>
        </w:rPr>
        <w:t>3. З</w:t>
      </w:r>
      <w:r w:rsidR="00C3455A" w:rsidRPr="006C2C9A">
        <w:rPr>
          <w:b/>
          <w:sz w:val="28"/>
          <w:szCs w:val="28"/>
        </w:rPr>
        <w:t>адачи и функции архива</w:t>
      </w:r>
    </w:p>
    <w:p w:rsidR="00C3455A" w:rsidRPr="006C2C9A" w:rsidRDefault="00C3455A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3.1.Основными задачами архива являются:</w:t>
      </w:r>
    </w:p>
    <w:p w:rsidR="003A532E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6C2C9A">
        <w:rPr>
          <w:sz w:val="28"/>
          <w:szCs w:val="28"/>
        </w:rPr>
        <w:t xml:space="preserve">– комплектование архива документами, состав </w:t>
      </w:r>
      <w:r w:rsidR="003A532E" w:rsidRPr="006C2C9A">
        <w:rPr>
          <w:sz w:val="28"/>
          <w:szCs w:val="28"/>
        </w:rPr>
        <w:t>которых предусмотрен разделом</w:t>
      </w:r>
      <w:r w:rsidR="009B25FE">
        <w:rPr>
          <w:sz w:val="28"/>
          <w:szCs w:val="28"/>
        </w:rPr>
        <w:t xml:space="preserve"> </w:t>
      </w:r>
      <w:r w:rsidR="003A532E" w:rsidRPr="006C2C9A">
        <w:rPr>
          <w:sz w:val="28"/>
          <w:szCs w:val="28"/>
        </w:rPr>
        <w:t xml:space="preserve"> 2 настоящего </w:t>
      </w:r>
      <w:r w:rsidRPr="006C2C9A">
        <w:rPr>
          <w:sz w:val="28"/>
          <w:szCs w:val="28"/>
        </w:rPr>
        <w:t>положения;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– обеспечение сохранности и учет принятых на хранение документов;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6C2C9A">
        <w:rPr>
          <w:sz w:val="28"/>
          <w:szCs w:val="28"/>
        </w:rPr>
        <w:t>– организация практической работы, связанной с использованием документов, хранящихся в архиве;</w:t>
      </w:r>
      <w:r w:rsidRPr="006C2C9A">
        <w:rPr>
          <w:sz w:val="28"/>
          <w:szCs w:val="28"/>
        </w:rPr>
        <w:br/>
        <w:t xml:space="preserve">– </w:t>
      </w:r>
      <w:proofErr w:type="gramStart"/>
      <w:r w:rsidRPr="006C2C9A">
        <w:rPr>
          <w:sz w:val="28"/>
          <w:szCs w:val="28"/>
        </w:rPr>
        <w:t>контроль за</w:t>
      </w:r>
      <w:proofErr w:type="gramEnd"/>
      <w:r w:rsidRPr="006C2C9A">
        <w:rPr>
          <w:sz w:val="28"/>
          <w:szCs w:val="28"/>
        </w:rPr>
        <w:t xml:space="preserve"> правильным формированием и оформлением документов в делопроизводстве, отбором и подготовкой их к передаче на архивное хранение.</w:t>
      </w:r>
    </w:p>
    <w:p w:rsidR="00AB71EB" w:rsidRPr="006C2C9A" w:rsidRDefault="00AB71EB" w:rsidP="009C7D1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6C2C9A">
        <w:rPr>
          <w:sz w:val="28"/>
          <w:szCs w:val="28"/>
        </w:rPr>
        <w:t>3.2. В соответствии с выполняемыми задачами архив осуществляет следующие функции:</w:t>
      </w:r>
      <w:r w:rsidRPr="006C2C9A">
        <w:rPr>
          <w:sz w:val="28"/>
          <w:szCs w:val="28"/>
        </w:rPr>
        <w:br/>
        <w:t xml:space="preserve">– принимает после завершения делопроизводства, учитывает и хранит </w:t>
      </w:r>
      <w:r w:rsidRPr="006C2C9A">
        <w:rPr>
          <w:sz w:val="28"/>
          <w:szCs w:val="28"/>
        </w:rPr>
        <w:lastRenderedPageBreak/>
        <w:t xml:space="preserve">образовавшиеся в деятельности </w:t>
      </w:r>
      <w:r w:rsidR="009C7D17">
        <w:rPr>
          <w:sz w:val="28"/>
          <w:szCs w:val="28"/>
        </w:rPr>
        <w:t xml:space="preserve"> </w:t>
      </w:r>
      <w:r w:rsidR="00C3455A" w:rsidRPr="006C2C9A">
        <w:rPr>
          <w:sz w:val="28"/>
          <w:szCs w:val="28"/>
        </w:rPr>
        <w:t>ОУ</w:t>
      </w:r>
      <w:r w:rsidRPr="006C2C9A">
        <w:rPr>
          <w:sz w:val="28"/>
          <w:szCs w:val="28"/>
        </w:rPr>
        <w:t xml:space="preserve"> документы, обработанные в соответствии с действующими правилами;</w:t>
      </w:r>
      <w:r w:rsidRPr="006C2C9A">
        <w:rPr>
          <w:sz w:val="28"/>
          <w:szCs w:val="28"/>
        </w:rPr>
        <w:br/>
        <w:t xml:space="preserve">– организует работу по подготовке описей завершенных делопроизводством документов постоянного хранения и по личному составу; 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– осуществляет учет по номенклатурам дел, находящихся в структурных подразделениях (у исполнителей) документов временного хранения;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– обеспечивает полную сохранность принятых на хранение дел;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– создает, пополняет и совершенствует учетно-справочный аппарат к хранящимся в архиве делам и документам;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– организует использование хранящихся в архиве документов;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– информирует руководство и работников </w:t>
      </w:r>
      <w:r w:rsidR="00C3455A" w:rsidRPr="006C2C9A">
        <w:rPr>
          <w:sz w:val="28"/>
          <w:szCs w:val="28"/>
        </w:rPr>
        <w:t>ОУ</w:t>
      </w:r>
      <w:r w:rsidRPr="006C2C9A">
        <w:rPr>
          <w:sz w:val="28"/>
          <w:szCs w:val="28"/>
        </w:rPr>
        <w:t xml:space="preserve"> о составе и содержании документов архива;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– выдает в установленном порядке хранящиеся в архиве дела и документы для использования в практических и других целях;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– исполняет запросы учреждений и граждан об установлении трудового стажа и по другим вопросам социально-правового характера;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– ведет учет выдачи архивных дел и документов, осуществляет </w:t>
      </w:r>
      <w:proofErr w:type="gramStart"/>
      <w:r w:rsidRPr="006C2C9A">
        <w:rPr>
          <w:sz w:val="28"/>
          <w:szCs w:val="28"/>
        </w:rPr>
        <w:t>контроль за</w:t>
      </w:r>
      <w:proofErr w:type="gramEnd"/>
      <w:r w:rsidRPr="006C2C9A">
        <w:rPr>
          <w:sz w:val="28"/>
          <w:szCs w:val="28"/>
        </w:rPr>
        <w:t xml:space="preserve"> своевременным их возвращением в хранилище;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– проводит экспертизу ценности документов, хранящихся в архиве, своевременно отбирает к уничтожению дела с истекшими сроками хранения;</w:t>
      </w:r>
    </w:p>
    <w:p w:rsidR="00AB71EB" w:rsidRPr="006C2C9A" w:rsidRDefault="00AB71EB" w:rsidP="009C7D1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6C2C9A">
        <w:rPr>
          <w:sz w:val="28"/>
          <w:szCs w:val="28"/>
        </w:rPr>
        <w:t>– оказывает методическую помощь службе делопроизводства организации в составлении номенклатуры дел, контролирует правильность формирования и оформления дел в делопроизводстве, подготовку документов к передаче в архив организации;</w:t>
      </w:r>
      <w:r w:rsidRPr="006C2C9A">
        <w:rPr>
          <w:sz w:val="28"/>
          <w:szCs w:val="28"/>
        </w:rPr>
        <w:br/>
        <w:t>– в случае заключения с соответствующим учреждением Федерального архивного агентства России договора о передаче на государственное хранение документов организации обеспечивает подготовку этих документов и своевременное представление описи дел постоянного хранения на утверждение экспертно-проверочной комиссии указанного архивного учреждения.</w:t>
      </w:r>
    </w:p>
    <w:p w:rsidR="00AB71EB" w:rsidRPr="006C2C9A" w:rsidRDefault="00AB71EB" w:rsidP="003A532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6C2C9A">
        <w:rPr>
          <w:sz w:val="28"/>
          <w:szCs w:val="28"/>
        </w:rPr>
        <w:t> </w:t>
      </w: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C2C9A">
        <w:rPr>
          <w:b/>
          <w:sz w:val="28"/>
          <w:szCs w:val="28"/>
        </w:rPr>
        <w:t xml:space="preserve">4. </w:t>
      </w:r>
      <w:r w:rsidR="00C3455A" w:rsidRPr="006C2C9A">
        <w:rPr>
          <w:b/>
          <w:sz w:val="28"/>
          <w:szCs w:val="28"/>
        </w:rPr>
        <w:t>Права архива</w:t>
      </w:r>
    </w:p>
    <w:p w:rsidR="00C3455A" w:rsidRPr="006C2C9A" w:rsidRDefault="00C3455A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4.1. В целях выполнения возложенных задач и функций архив имеет право:</w:t>
      </w:r>
      <w:r w:rsidRPr="006C2C9A">
        <w:rPr>
          <w:sz w:val="28"/>
          <w:szCs w:val="28"/>
        </w:rPr>
        <w:br/>
        <w:t>– контролировать соблюдение в организации и в ее структурных подразделениях установленных правил работы с документами, обеспечения их сохранности, качества отбора и подготовки дел к передаче на архивное хранение;</w:t>
      </w: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– вносить на рассмотрение руководства организации предложения, направленные на улучшение в структурных подразделениях работы по оформлению документов, формированию их в дела, подготовке документов к передаче на архивное хранение;</w:t>
      </w: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t>– представлять в установленном порядке заявки на обеспечение архива необходимым оборудованием и материалами, проведение ремонтных работ и т. п.;</w:t>
      </w: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6C2C9A">
        <w:rPr>
          <w:sz w:val="28"/>
          <w:szCs w:val="28"/>
        </w:rPr>
        <w:lastRenderedPageBreak/>
        <w:t>– участвовать в организуемых учреждениями Федерального архивного агентства России мероприятиях по повышению квалификации работников ведомственных архивов и делопроизводственных служб, учреждений и предприятий.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ab/>
      </w:r>
    </w:p>
    <w:p w:rsidR="00AB71EB" w:rsidRPr="006C2C9A" w:rsidRDefault="00AB71EB" w:rsidP="00AB71EB">
      <w:pPr>
        <w:jc w:val="center"/>
        <w:rPr>
          <w:sz w:val="28"/>
          <w:szCs w:val="28"/>
        </w:rPr>
      </w:pPr>
      <w:r w:rsidRPr="006C2C9A">
        <w:rPr>
          <w:sz w:val="28"/>
          <w:szCs w:val="28"/>
        </w:rPr>
        <w:t xml:space="preserve">5. </w:t>
      </w:r>
      <w:r w:rsidR="00C3455A" w:rsidRPr="006C2C9A">
        <w:rPr>
          <w:b/>
          <w:sz w:val="28"/>
          <w:szCs w:val="28"/>
        </w:rPr>
        <w:t>Организация документов в архиве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5.1. Документальный и архивный фонд организации.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Вся совокупность документов, образующихся в деятельности организации, составляет ее </w:t>
      </w:r>
      <w:r w:rsidRPr="006C2C9A">
        <w:rPr>
          <w:sz w:val="28"/>
          <w:szCs w:val="28"/>
        </w:rPr>
        <w:tab/>
        <w:t xml:space="preserve">документальный фонд.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Документы, образующиеся в деятельности организации по срокам хранения подразделяются </w:t>
      </w:r>
      <w:proofErr w:type="gramStart"/>
      <w:r w:rsidRPr="006C2C9A">
        <w:rPr>
          <w:sz w:val="28"/>
          <w:szCs w:val="28"/>
        </w:rPr>
        <w:t>на</w:t>
      </w:r>
      <w:proofErr w:type="gramEnd"/>
      <w:r w:rsidRPr="006C2C9A">
        <w:rPr>
          <w:sz w:val="28"/>
          <w:szCs w:val="28"/>
        </w:rPr>
        <w:t xml:space="preserve">: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3A532E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документы временного срока хранения (до 10 лет включительно);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3A532E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документы долговременного срока хранения (свыше 10 лет);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3A532E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документы постоянного (вечного) хранения.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5.2. Организация документов в пределах архивного фонда.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Основные понятия и требования.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В пределах архивного фонда учетно-классификационной единицей является единица хранения документов. Единицы хранения должны быть описаны, систематизированы, внесены в описи и оформлены в порядке, обеспечивающем их учет, поиск и использование.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Единицы хранения (дела) архивного фонда систематизируются в пределах фонда согласно схеме систематизации. Систематизация документов фонда проводится в делопроизводстве и в архиве организации при подготовке документов к передаче в государственные архивы.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  </w:t>
      </w:r>
      <w:r w:rsidRPr="006C2C9A">
        <w:rPr>
          <w:sz w:val="28"/>
          <w:szCs w:val="28"/>
        </w:rPr>
        <w:tab/>
        <w:t xml:space="preserve">Организация документов по личному составу.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Документы по личному составу выделяются в особую группу, систематизируются обособленно и включаются в отдельную опись.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Регистрационно-учетные формы документов по личному составу (книги, журналы учета приказов о приеме, переводе, увольнении, личных карточек, личных дел, соглашений, контрактов и др.) включаются в опись документов по личному составу.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На личные дела уволенных сотрудников может составляться отдельная опись.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Дела по личному составу, как правило, систематизируются по хронологическому признаку. В архивах крупных организаций с большим количеством работников может использоваться структурно-хронологический принцип систематизации личных дел.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В пределах каждого года дела по личному составу систематизируются по степени важности - приказы о зачислении на службу (в учебное заведение и т.д.), перемещении, увольнении (окончании учебного заведения и т.д.), лицевые счета, списки, журналы учета документов по личному составу, другие регистрационно-учетные документы, личные дела.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lastRenderedPageBreak/>
        <w:t xml:space="preserve"> </w:t>
      </w:r>
      <w:r w:rsidRPr="006C2C9A">
        <w:rPr>
          <w:sz w:val="28"/>
          <w:szCs w:val="28"/>
        </w:rPr>
        <w:tab/>
        <w:t>Личные дела и личные карточки уволенных сотрудников</w:t>
      </w:r>
      <w:r w:rsidR="003A532E" w:rsidRPr="006C2C9A">
        <w:rPr>
          <w:sz w:val="28"/>
          <w:szCs w:val="28"/>
        </w:rPr>
        <w:t xml:space="preserve"> относятся к году увольнения и </w:t>
      </w:r>
      <w:r w:rsidRPr="006C2C9A">
        <w:rPr>
          <w:sz w:val="28"/>
          <w:szCs w:val="28"/>
        </w:rPr>
        <w:t xml:space="preserve">систематизируются в пределах каждой группы по алфавиту фамилий.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</w:p>
    <w:p w:rsidR="00AB71EB" w:rsidRPr="006C2C9A" w:rsidRDefault="00C3455A" w:rsidP="00AB71EB">
      <w:pPr>
        <w:jc w:val="center"/>
        <w:rPr>
          <w:b/>
          <w:sz w:val="28"/>
          <w:szCs w:val="28"/>
        </w:rPr>
      </w:pPr>
      <w:r w:rsidRPr="006C2C9A">
        <w:rPr>
          <w:b/>
          <w:sz w:val="28"/>
          <w:szCs w:val="28"/>
        </w:rPr>
        <w:t>6. Учет документов в архиве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6.1. Общие требования к учету документов.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Учет документов в архиве организации - это определение их количества и состава в установленных единицах учета и фиксация (регистрация) принадлежности каждой единицы учета к определенному комплексу и общего их количества в учетных документах.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Под учетным документом понимается документ установленной формы, фиксирующий поступление, выбытие, количество, состав и состояние архивных документов в единицах учета.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Учет документов в архиве организации является одним из средств обеспечения их сохранности и </w:t>
      </w:r>
      <w:proofErr w:type="gramStart"/>
      <w:r w:rsidRPr="006C2C9A">
        <w:rPr>
          <w:sz w:val="28"/>
          <w:szCs w:val="28"/>
        </w:rPr>
        <w:t>контроля за</w:t>
      </w:r>
      <w:proofErr w:type="gramEnd"/>
      <w:r w:rsidRPr="006C2C9A">
        <w:rPr>
          <w:sz w:val="28"/>
          <w:szCs w:val="28"/>
        </w:rPr>
        <w:t xml:space="preserve"> их наличием.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Учету подлежат все хранящиеся в архиве организации документы, в том числе неописанные и непрофильные для данного архива.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Учет производится путем присвоения архивным документам (единицам учета, единицам хранения) учетных номеров, являющихся частью архивного шифра.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Архивный шифр - обозначение, наносимое на каждую единицу хранения с целью обеспечения ее учета и идентификации. Архивный шифр состоит из номеров: архивного фонда по списку фондов архива организации и через дробь по списку фондов государственного архива, источником комплектования которого является организация, архивной коллекции, описи, единицы хранения.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>Номер архивного фонда присваивается государственным архивом после оформления первого</w:t>
      </w:r>
      <w:r w:rsidRPr="006C2C9A">
        <w:rPr>
          <w:sz w:val="28"/>
          <w:szCs w:val="28"/>
        </w:rPr>
        <w:tab/>
        <w:t xml:space="preserve">поступления документов организации на постоянное хранение.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6.2. Единицы учета.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Основными единицами учета документов независимо от вида носителя, способа и техники закрепления информации являются: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3A532E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архивный фонд, архивная коллекция;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3A532E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единица хранения.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Документы личного происхождения, не прошедшие научного описания, учитываются, как правило, по документам и листам.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Необработанные документы (россыпь) учитываются из расчета 150 листов в одной условной единице хранения.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Единица хранения - физически обособленные документ или совокупность документов, имеющие самостоятельные значение.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Единица хранения документов на бумажной основе (дело) совокупность документов, отдельный документ, заключенные в обособленную обложку, папку.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lastRenderedPageBreak/>
        <w:t xml:space="preserve"> </w:t>
      </w:r>
      <w:r w:rsidRPr="006C2C9A">
        <w:rPr>
          <w:sz w:val="28"/>
          <w:szCs w:val="28"/>
        </w:rPr>
        <w:tab/>
        <w:t xml:space="preserve">Учет документов в архиве организации строится на основе соблюдения принципов: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централизации, выраженной в применении единых единиц учета; унификации, основанной на соблюдении преемственности учета архивных документов на всех стадиях работы с ними; динамичности, обеспечиваемой своевременным и оперативным внесением изменений в учетные документы или составлением новых учетных документов; полноты и достоверности учета.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Порядок доступа к учетным документам, а также к учетным базам данных архива организации </w:t>
      </w:r>
      <w:r w:rsidRPr="006C2C9A">
        <w:rPr>
          <w:sz w:val="28"/>
          <w:szCs w:val="28"/>
        </w:rPr>
        <w:tab/>
        <w:t xml:space="preserve">определяется приказом руководства организации. Все учетные документы архива организации </w:t>
      </w:r>
      <w:r w:rsidRPr="006C2C9A">
        <w:rPr>
          <w:sz w:val="28"/>
          <w:szCs w:val="28"/>
        </w:rPr>
        <w:tab/>
        <w:t xml:space="preserve">должны храниться в хранилище (или специально выделенном помещении) в сейфах или металлических шкафах. </w:t>
      </w:r>
    </w:p>
    <w:p w:rsidR="00AB71EB" w:rsidRPr="006C2C9A" w:rsidRDefault="00AB71EB" w:rsidP="00AB71EB">
      <w:pPr>
        <w:jc w:val="center"/>
        <w:rPr>
          <w:sz w:val="28"/>
          <w:szCs w:val="28"/>
        </w:rPr>
      </w:pPr>
    </w:p>
    <w:p w:rsidR="00AB71EB" w:rsidRPr="006C2C9A" w:rsidRDefault="00AB71EB" w:rsidP="00AB71EB">
      <w:pPr>
        <w:jc w:val="center"/>
        <w:rPr>
          <w:b/>
          <w:sz w:val="28"/>
          <w:szCs w:val="28"/>
        </w:rPr>
      </w:pPr>
      <w:r w:rsidRPr="006C2C9A">
        <w:rPr>
          <w:b/>
          <w:sz w:val="28"/>
          <w:szCs w:val="28"/>
        </w:rPr>
        <w:t xml:space="preserve">7. </w:t>
      </w:r>
      <w:r w:rsidR="00C3455A" w:rsidRPr="006C2C9A">
        <w:rPr>
          <w:b/>
          <w:sz w:val="28"/>
          <w:szCs w:val="28"/>
        </w:rPr>
        <w:t xml:space="preserve">Порядок ведения основных учетных документов </w:t>
      </w:r>
    </w:p>
    <w:p w:rsidR="00C3455A" w:rsidRPr="006C2C9A" w:rsidRDefault="00C3455A" w:rsidP="00AB71EB">
      <w:pPr>
        <w:jc w:val="center"/>
        <w:rPr>
          <w:b/>
          <w:sz w:val="28"/>
          <w:szCs w:val="28"/>
        </w:rPr>
      </w:pP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7.1. Основанием каждой записи в основных учетных документах является: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 </w:t>
      </w:r>
      <w:r w:rsidRPr="006C2C9A">
        <w:rPr>
          <w:i/>
          <w:sz w:val="28"/>
          <w:szCs w:val="28"/>
        </w:rPr>
        <w:t xml:space="preserve">- при поступлении документов в архив организации: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C3455A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сдаточные описи структурных подразделений на документы постоянного, долговременного (свыше 10 лет) хранения и по личному составу (приложение 12);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C3455A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сводная номенклатура дел организации или номенклатура дел структурного подразделения с оформленной итоговой записью о количестве заведенных и законченных дел.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 </w:t>
      </w:r>
      <w:r w:rsidRPr="006C2C9A">
        <w:rPr>
          <w:i/>
          <w:sz w:val="28"/>
          <w:szCs w:val="28"/>
        </w:rPr>
        <w:t xml:space="preserve">- при выбытии документов из архива организации: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C3455A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акт приема-передачи документов на постоянное хранение в государственный архив или архив другой организации;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C3455A" w:rsidRPr="006C2C9A">
        <w:rPr>
          <w:sz w:val="28"/>
          <w:szCs w:val="28"/>
        </w:rPr>
        <w:t xml:space="preserve">- </w:t>
      </w:r>
      <w:r w:rsidRPr="006C2C9A">
        <w:rPr>
          <w:sz w:val="28"/>
          <w:szCs w:val="28"/>
        </w:rPr>
        <w:t xml:space="preserve">акт возврата документов собственнику;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C3455A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акт о выделении к уничтожению документов, не подлежащих хранению;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C3455A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акт о не обнаружении документов, пути розыска которых исчерпаны;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C3455A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акт о неисправимых повреждениях документов;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 </w:t>
      </w:r>
      <w:proofErr w:type="gramStart"/>
      <w:r w:rsidRPr="006C2C9A">
        <w:rPr>
          <w:i/>
          <w:sz w:val="28"/>
          <w:szCs w:val="28"/>
        </w:rPr>
        <w:t xml:space="preserve">- по результатам выполнения </w:t>
      </w:r>
      <w:proofErr w:type="spellStart"/>
      <w:r w:rsidRPr="006C2C9A">
        <w:rPr>
          <w:i/>
          <w:sz w:val="28"/>
          <w:szCs w:val="28"/>
        </w:rPr>
        <w:t>внутриархивных</w:t>
      </w:r>
      <w:proofErr w:type="spellEnd"/>
      <w:r w:rsidRPr="006C2C9A">
        <w:rPr>
          <w:i/>
          <w:sz w:val="28"/>
          <w:szCs w:val="28"/>
        </w:rPr>
        <w:t xml:space="preserve"> работ (составления сводных описей, научного </w:t>
      </w:r>
      <w:r w:rsidRPr="006C2C9A">
        <w:rPr>
          <w:sz w:val="28"/>
          <w:szCs w:val="28"/>
        </w:rPr>
        <w:t xml:space="preserve"> </w:t>
      </w:r>
      <w:r w:rsidRPr="006C2C9A">
        <w:rPr>
          <w:i/>
          <w:sz w:val="28"/>
          <w:szCs w:val="28"/>
        </w:rPr>
        <w:t>описания документов личного происхождения, архивных коллекций, составления описей особо</w:t>
      </w:r>
      <w:r w:rsidRPr="006C2C9A">
        <w:rPr>
          <w:sz w:val="28"/>
          <w:szCs w:val="28"/>
        </w:rPr>
        <w:t xml:space="preserve"> </w:t>
      </w:r>
      <w:r w:rsidRPr="006C2C9A">
        <w:rPr>
          <w:i/>
          <w:sz w:val="28"/>
          <w:szCs w:val="28"/>
        </w:rPr>
        <w:t>ценных дел и документов, страхового фонда и фонда пользования, создания объединенных</w:t>
      </w:r>
      <w:r w:rsidRPr="006C2C9A">
        <w:rPr>
          <w:sz w:val="28"/>
          <w:szCs w:val="28"/>
        </w:rPr>
        <w:t xml:space="preserve"> </w:t>
      </w:r>
      <w:r w:rsidRPr="006C2C9A">
        <w:rPr>
          <w:i/>
          <w:sz w:val="28"/>
          <w:szCs w:val="28"/>
        </w:rPr>
        <w:t xml:space="preserve">архивных фондов, проверки </w:t>
      </w:r>
      <w:proofErr w:type="gramEnd"/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r w:rsidR="00C3455A" w:rsidRPr="006C2C9A">
        <w:rPr>
          <w:sz w:val="28"/>
          <w:szCs w:val="28"/>
        </w:rPr>
        <w:t>-</w:t>
      </w:r>
      <w:r w:rsidRPr="006C2C9A">
        <w:rPr>
          <w:sz w:val="28"/>
          <w:szCs w:val="28"/>
        </w:rPr>
        <w:t xml:space="preserve"> акт об обнаружении документов (не относящихся к данному фонду, архиву, неучтенных и т.д.).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Книга учета поступления и выбытия документов.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Книга учета поступления и выбытия документов предназначена для учета всех текущих и итоговых (на 1 января каждого года) изменений в составе и объеме фондов и дел в архиве организации, связанных с приемом, </w:t>
      </w:r>
      <w:r w:rsidRPr="006C2C9A">
        <w:rPr>
          <w:sz w:val="28"/>
          <w:szCs w:val="28"/>
        </w:rPr>
        <w:lastRenderedPageBreak/>
        <w:t xml:space="preserve">выделением дел, не подлежащих дальнейшему хранению, передачей дел в государственный или другой архив. Книга учета поступления и выбытия документов служит основой для составления листов фондов, паспорта архива.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Каждое поступление или выбытие получает самостоятельный порядковый номер.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Если поступление состоит из документов нескольких фондов, то данные по каждому фонду (название фонда, его номер и т.д.) записываются с новой строки за тем же порядковым номером.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Учет поступления и выбытия документов в архиве, хранящем один фонд, ведется по листу фонда.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Архив организации со сложной структурой может учитывать в книге учета поступления и выбытия документов самостоятельно поступление или выбытие документов каждого </w:t>
      </w:r>
      <w:r w:rsidRPr="006C2C9A">
        <w:rPr>
          <w:sz w:val="28"/>
          <w:szCs w:val="28"/>
        </w:rPr>
        <w:tab/>
        <w:t xml:space="preserve">структурного подразделения.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>Если документы фонда поступают в архив впервые, то номер фонда проставляется в книге учета поступления и выбытия документов после присвоения ему номера по списку фондов. Если</w:t>
      </w:r>
      <w:r w:rsidRPr="006C2C9A">
        <w:rPr>
          <w:sz w:val="28"/>
          <w:szCs w:val="28"/>
        </w:rPr>
        <w:tab/>
        <w:t xml:space="preserve">поступившие документы являются частью фонда, уже имеющегося в архиве, то в соответствующей графе книги указывается номер, присвоенный этому фонду ранее. Если поступили или выбыли неописанные документы, то в графе 6 делается отметка: “не описаны", а сведения об объеме даются в 13 и 14 графах.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Ежегодно в книге учета поступления и выбытия документов подводится итог количества поступивших и выбывших за год документов (дел). </w:t>
      </w:r>
    </w:p>
    <w:p w:rsidR="00AB71EB" w:rsidRPr="006C2C9A" w:rsidRDefault="00AB71EB" w:rsidP="00AB71EB">
      <w:pPr>
        <w:jc w:val="center"/>
        <w:rPr>
          <w:b/>
          <w:sz w:val="28"/>
          <w:szCs w:val="28"/>
        </w:rPr>
      </w:pPr>
    </w:p>
    <w:p w:rsidR="00AB71EB" w:rsidRPr="006C2C9A" w:rsidRDefault="00AB71EB" w:rsidP="00AB71EB">
      <w:pPr>
        <w:jc w:val="center"/>
        <w:rPr>
          <w:b/>
          <w:sz w:val="28"/>
          <w:szCs w:val="28"/>
        </w:rPr>
      </w:pPr>
      <w:r w:rsidRPr="006C2C9A">
        <w:rPr>
          <w:b/>
          <w:sz w:val="28"/>
          <w:szCs w:val="28"/>
        </w:rPr>
        <w:t xml:space="preserve">8. </w:t>
      </w:r>
      <w:r w:rsidR="00C3455A" w:rsidRPr="006C2C9A">
        <w:rPr>
          <w:b/>
          <w:sz w:val="28"/>
          <w:szCs w:val="28"/>
        </w:rPr>
        <w:t>Использование документов архива</w:t>
      </w:r>
    </w:p>
    <w:p w:rsidR="00AB71EB" w:rsidRPr="006C2C9A" w:rsidRDefault="00AB71EB" w:rsidP="00AB71EB">
      <w:pPr>
        <w:jc w:val="center"/>
        <w:rPr>
          <w:b/>
          <w:sz w:val="28"/>
          <w:szCs w:val="28"/>
        </w:rPr>
      </w:pP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8.1. Понятие использования документов архива.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Использование архивных документов - применение информации архивных документов в </w:t>
      </w:r>
      <w:r w:rsidRPr="006C2C9A">
        <w:rPr>
          <w:sz w:val="28"/>
          <w:szCs w:val="28"/>
        </w:rPr>
        <w:tab/>
        <w:t xml:space="preserve">культурных, научных, политических, экономических целях и для обеспечения законных прав и интересов граждан.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Документы архивов организаций являются открытыми для использования архивом и пользователями.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Исключение </w:t>
      </w:r>
      <w:r w:rsidRPr="006C2C9A">
        <w:rPr>
          <w:sz w:val="28"/>
          <w:szCs w:val="28"/>
        </w:rPr>
        <w:tab/>
        <w:t>составляет</w:t>
      </w:r>
      <w:r w:rsidRPr="006C2C9A">
        <w:rPr>
          <w:sz w:val="28"/>
          <w:szCs w:val="28"/>
        </w:rPr>
        <w:tab/>
        <w:t xml:space="preserve">документированная  </w:t>
      </w:r>
      <w:r w:rsidRPr="006C2C9A">
        <w:rPr>
          <w:sz w:val="28"/>
          <w:szCs w:val="28"/>
        </w:rPr>
        <w:tab/>
        <w:t xml:space="preserve">информация, </w:t>
      </w:r>
      <w:r w:rsidRPr="006C2C9A">
        <w:rPr>
          <w:sz w:val="28"/>
          <w:szCs w:val="28"/>
        </w:rPr>
        <w:tab/>
        <w:t xml:space="preserve">отнесенная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законодательными актами к категории ограниченного доступа.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Порядок использования документов Архивного фонда Российской Федерации, находящихся на временном хранении в организациях, определяется ими на основе настоящего Положения.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Основными формами использования документов архива являются: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информирование руководства и структурных подразделений организации, а также других  организаций о наличии в архивах тех или иных документов и их содержании;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исполнение запросов граждан и организаций социально-правового характера;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lastRenderedPageBreak/>
        <w:t xml:space="preserve">подготовка информационных мероприятий: выставок, конференций и др.;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выдача документов во временное пользование.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Информирование и исполнение запросов руководителей организации и структурных </w:t>
      </w:r>
      <w:r w:rsidRPr="006C2C9A">
        <w:rPr>
          <w:sz w:val="28"/>
          <w:szCs w:val="28"/>
        </w:rPr>
        <w:tab/>
        <w:t xml:space="preserve">подразделений, а также других организаций осуществляется архивом по определенной тематике по запросу или в инициативном порядке в форме информационного письма или справки о наличии в архиве соответствующих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Информирование руководителей может производиться также в форме тематической подборки копий документов, к подборке копий прилагается титульный лист, а также при необходимости </w:t>
      </w:r>
      <w:r w:rsidRPr="006C2C9A">
        <w:rPr>
          <w:sz w:val="28"/>
          <w:szCs w:val="28"/>
        </w:rPr>
        <w:tab/>
        <w:t xml:space="preserve">историческая справка, перечень и другие материалы.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8.2. Исполнение запросов граждан и организаций социально-правового характера.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Информация социально-правового характера по запросам граждан и организаций выдается в форме архивной справки, архивной копии и архивной выписки.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Архивная справка - документ, содержащий архивную информацию о предмете запроса, с указанием поисковых данных документов, на основании которых она составлена.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Архивная копия - документ, воспроизводящий текст или изображение архивного документа, с указанием его поисковых данных.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Архивная выписка - документ, дословно воспроизводящий часть текста архивного документа, относящуюся к определенному вопросу, факту или лицу, с указанием поисковых данных документа.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Архивные справки, выписки и копии выдаются на основании письменного запроса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</w:r>
      <w:proofErr w:type="gramStart"/>
      <w:r w:rsidRPr="006C2C9A">
        <w:rPr>
          <w:sz w:val="28"/>
          <w:szCs w:val="28"/>
        </w:rPr>
        <w:t xml:space="preserve">пользователя, который должен содержать наименование (и адрес при пересылке) организации </w:t>
      </w:r>
      <w:r w:rsidRPr="006C2C9A">
        <w:rPr>
          <w:sz w:val="28"/>
          <w:szCs w:val="28"/>
        </w:rPr>
        <w:tab/>
        <w:t xml:space="preserve">(архива), которой они адресованы; изложение существа запроса; фамилию, имя и отчество обращающегося; его адрес, контактные телефоны; дату и личную подпись. </w:t>
      </w:r>
      <w:proofErr w:type="gramEnd"/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Обращения граждан, в которых отсутствуют фамилии, адреса и подписи обращающихся, считаются анонимными и не подлежат рассмотрению; при личном обращении при наличии фамилии и адреса недостающая информация может быть восполнена.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Срок исполнения запросов социально-правового характера граждан и организаций по материалам архива не должен превышать 30 дней со дня регистрации обращения. При сложных запросах срок может быть продлен, но не более чем на 30 дней с обязательным уведомлением об этом заявителя.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Срок исполнения запросов с использованием только научно-справочного аппарата архива – не более 15 дней с момента регистрации обращения.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Архивные справки составляются на основании документов (подлинников и заверенных копий), хранящихся в архиве; использование незаверенных документов, относящихся к вопросу обращения, оговаривается </w:t>
      </w:r>
      <w:r w:rsidRPr="006C2C9A">
        <w:rPr>
          <w:sz w:val="28"/>
          <w:szCs w:val="28"/>
        </w:rPr>
        <w:lastRenderedPageBreak/>
        <w:t xml:space="preserve">в тексте справки ("незаверенная копия"). При отсутствии в архиве </w:t>
      </w:r>
      <w:r w:rsidRPr="006C2C9A">
        <w:rPr>
          <w:sz w:val="28"/>
          <w:szCs w:val="28"/>
        </w:rPr>
        <w:tab/>
        <w:t xml:space="preserve">документов, содержащих сведения по запрашиваемому вопросу, архивная справка может быть выдана по хранящимся в архиве печатным материалам, относящимся к предмету обращения, с точным и полным указанием источника.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Архивные справки составляются по установленной форме на бланке архивной справки или общем бланке организации.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В справке приводятся названия, даты и номера документов и излагаются сведения, имеющиеся в названных документах и относящиеся к вопросу обращения. Изложение дается в хронологической последовательности событий, а не документов, в которых они освещаются.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Допускается приводить в справке выдержки из документов, заключая их в кавычки. Названия организаций в тексте справки при первом употреблении приводятся полностью, а в скобках их официально принятые сокращения; при повторных упоминаниях - только сокращенные.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В справку включаются только сведения, упоминаемые в документах.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В тексте архивной справки не допускаются комментарии, собственные выводы исполнителя по содержанию использованных документов.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Архивная справка подписывается руководителем организации или подразделения.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Архивные копии и выписки из документов выдаются в соответствии с запросом.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Идентичность подлиннику выданных архивных копий и выписок заверяется подписью руководителя организации или уполномоченного им лица (руководителя подразделения, в состав которого входит архив) и гербовой печатью организации.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Выписка производится только из документа, в котором содержится несколько отдельных, не связанных между собой вопросов. Выписка должна воспроизводить полный текст части документа, относящейся к запросу.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Допускается изъятие из архивных дел и выдача владельцам или их родственникам подлинных личных документов о гражданском состоянии, об образовании, трудовых книжек и других, не </w:t>
      </w:r>
      <w:r w:rsidRPr="006C2C9A">
        <w:rPr>
          <w:sz w:val="28"/>
          <w:szCs w:val="28"/>
        </w:rPr>
        <w:tab/>
        <w:t xml:space="preserve">полученных в свое время владельцем документов.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Подлинные личные документы выдаются с разрешения руководителя организации заявителям по предъявлении паспорта, иного документа, удостоверяющего личность, их родственникам или </w:t>
      </w:r>
      <w:r w:rsidRPr="006C2C9A">
        <w:rPr>
          <w:sz w:val="28"/>
          <w:szCs w:val="28"/>
        </w:rPr>
        <w:tab/>
        <w:t xml:space="preserve">доверенным лицам нотариально заверенной доверенности. Подлинные личные документы могут быть высланы заявителю ценным письмом.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Органами правопорядка из архива могут быть изъяты документы в соответствии с законодательством Российской Федерации.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t xml:space="preserve"> </w:t>
      </w:r>
      <w:r w:rsidRPr="006C2C9A">
        <w:rPr>
          <w:sz w:val="28"/>
          <w:szCs w:val="28"/>
        </w:rPr>
        <w:tab/>
        <w:t xml:space="preserve">На место изъятого документа в дело вкладывается справка о выдаче, снятая с него копия или в </w:t>
      </w:r>
      <w:r w:rsidRPr="006C2C9A">
        <w:rPr>
          <w:sz w:val="28"/>
          <w:szCs w:val="28"/>
        </w:rPr>
        <w:tab/>
        <w:t xml:space="preserve">учетных архивных документах делается отметка об изъятии, указываются номер, дата и название документа-основания для изъятия, а также расписка получателя документа (при личной передаче).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  <w:r w:rsidRPr="006C2C9A">
        <w:rPr>
          <w:sz w:val="28"/>
          <w:szCs w:val="28"/>
        </w:rPr>
        <w:lastRenderedPageBreak/>
        <w:t xml:space="preserve"> </w:t>
      </w:r>
      <w:r w:rsidRPr="006C2C9A">
        <w:rPr>
          <w:sz w:val="28"/>
          <w:szCs w:val="28"/>
        </w:rPr>
        <w:tab/>
        <w:t xml:space="preserve">При отсутствии в архиве запрашиваемых сведений отрицательный ответ составляется на бланке письма организации. В нем указывается факт отсутствия в документах архива интересующих заявителя </w:t>
      </w:r>
      <w:proofErr w:type="gramStart"/>
      <w:r w:rsidRPr="006C2C9A">
        <w:rPr>
          <w:sz w:val="28"/>
          <w:szCs w:val="28"/>
        </w:rPr>
        <w:t>сведений</w:t>
      </w:r>
      <w:proofErr w:type="gramEnd"/>
      <w:r w:rsidRPr="006C2C9A">
        <w:rPr>
          <w:sz w:val="28"/>
          <w:szCs w:val="28"/>
        </w:rPr>
        <w:t xml:space="preserve"> и даются рекомендации, куда следует обратиться за необходимой информацией. В случаях отрицательного ответа, содержащего сведения об отсутствии в архиве необходимых документов вследствие их гибели или утраты. </w:t>
      </w:r>
    </w:p>
    <w:p w:rsidR="00AB71EB" w:rsidRPr="006C2C9A" w:rsidRDefault="00AB71EB" w:rsidP="00AB71EB">
      <w:pPr>
        <w:jc w:val="both"/>
        <w:rPr>
          <w:sz w:val="28"/>
          <w:szCs w:val="28"/>
        </w:rPr>
      </w:pP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AB71EB" w:rsidRPr="006C2C9A" w:rsidRDefault="00C3455A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C2C9A">
        <w:rPr>
          <w:sz w:val="28"/>
          <w:szCs w:val="28"/>
        </w:rPr>
        <w:t xml:space="preserve">5. </w:t>
      </w:r>
      <w:r w:rsidRPr="006C2C9A">
        <w:rPr>
          <w:b/>
          <w:sz w:val="28"/>
          <w:szCs w:val="28"/>
        </w:rPr>
        <w:t>Ответственность заведующего архивом</w:t>
      </w:r>
    </w:p>
    <w:p w:rsidR="00C3455A" w:rsidRPr="006C2C9A" w:rsidRDefault="00C3455A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AB71EB" w:rsidRPr="006C2C9A" w:rsidRDefault="00AB71EB" w:rsidP="00AB71E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6C2C9A">
        <w:rPr>
          <w:sz w:val="28"/>
          <w:szCs w:val="28"/>
        </w:rPr>
        <w:t>5.1. Должностное лицо, которому поручено заведование архивом, несет ответственность за состояние работы архива и выполнение возложенных на него задач и функций.</w:t>
      </w:r>
    </w:p>
    <w:p w:rsidR="007B42C3" w:rsidRPr="006C2C9A" w:rsidRDefault="007B42C3" w:rsidP="00AB71EB">
      <w:pPr>
        <w:rPr>
          <w:sz w:val="28"/>
          <w:szCs w:val="28"/>
        </w:rPr>
      </w:pPr>
    </w:p>
    <w:sectPr w:rsidR="007B42C3" w:rsidRPr="006C2C9A" w:rsidSect="007B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71EB"/>
    <w:rsid w:val="003A532E"/>
    <w:rsid w:val="0040491F"/>
    <w:rsid w:val="005A0313"/>
    <w:rsid w:val="005C3196"/>
    <w:rsid w:val="005F06BA"/>
    <w:rsid w:val="006C2C9A"/>
    <w:rsid w:val="007B42C3"/>
    <w:rsid w:val="009B25FE"/>
    <w:rsid w:val="009C7D17"/>
    <w:rsid w:val="00AB71EB"/>
    <w:rsid w:val="00C3455A"/>
    <w:rsid w:val="00E1291D"/>
    <w:rsid w:val="00F9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71EB"/>
    <w:pPr>
      <w:spacing w:before="100" w:beforeAutospacing="1" w:after="100" w:afterAutospacing="1"/>
    </w:pPr>
    <w:rPr>
      <w:rFonts w:eastAsia="Times New Roman"/>
    </w:rPr>
  </w:style>
  <w:style w:type="character" w:customStyle="1" w:styleId="fill">
    <w:name w:val="fill"/>
    <w:rsid w:val="00AB71EB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7</cp:revision>
  <cp:lastPrinted>2018-12-25T10:45:00Z</cp:lastPrinted>
  <dcterms:created xsi:type="dcterms:W3CDTF">2018-12-25T08:39:00Z</dcterms:created>
  <dcterms:modified xsi:type="dcterms:W3CDTF">2019-01-21T06:53:00Z</dcterms:modified>
</cp:coreProperties>
</file>