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DCC" w:rsidRDefault="00274437" w:rsidP="00527DCC">
      <w:pPr>
        <w:pStyle w:val="ConsPlusNonformat"/>
        <w:jc w:val="both"/>
        <w:rPr>
          <w:rFonts w:ascii="Times New Roman" w:hAnsi="Times New Roman" w:cs="Times New Roman"/>
        </w:rPr>
      </w:pPr>
      <w:r w:rsidRPr="00274437">
        <w:rPr>
          <w:rFonts w:ascii="Times New Roman" w:hAnsi="Times New Roman" w:cs="Times New Roman"/>
        </w:rPr>
        <w:t xml:space="preserve">     </w:t>
      </w:r>
      <w:r w:rsidR="00527DCC">
        <w:rPr>
          <w:rFonts w:ascii="Times New Roman" w:hAnsi="Times New Roman" w:cs="Times New Roman"/>
        </w:rPr>
        <w:t>Представитель работодателя -                                                                     Представитель работников -</w:t>
      </w:r>
    </w:p>
    <w:p w:rsidR="00527DCC" w:rsidRDefault="00527DCC" w:rsidP="00527DCC">
      <w:pPr>
        <w:pStyle w:val="ConsPlusNonformat"/>
        <w:jc w:val="both"/>
        <w:rPr>
          <w:rFonts w:ascii="Times New Roman" w:hAnsi="Times New Roman" w:cs="Times New Roman"/>
        </w:rPr>
      </w:pPr>
      <w:r>
        <w:rPr>
          <w:rFonts w:ascii="Times New Roman" w:hAnsi="Times New Roman" w:cs="Times New Roman"/>
        </w:rPr>
        <w:t>руководитель организации или                                                                   председатель первичной профсоюзной</w:t>
      </w:r>
    </w:p>
    <w:p w:rsidR="00527DCC" w:rsidRDefault="00527DCC" w:rsidP="00527DCC">
      <w:pPr>
        <w:pStyle w:val="ConsPlusNonformat"/>
        <w:jc w:val="both"/>
        <w:rPr>
          <w:rFonts w:ascii="Times New Roman" w:hAnsi="Times New Roman" w:cs="Times New Roman"/>
        </w:rPr>
      </w:pPr>
      <w:r>
        <w:rPr>
          <w:rFonts w:ascii="Times New Roman" w:hAnsi="Times New Roman" w:cs="Times New Roman"/>
        </w:rPr>
        <w:t>уполномоченное им лицо                                                                            организации или иной</w:t>
      </w:r>
    </w:p>
    <w:p w:rsidR="00527DCC" w:rsidRDefault="00527DCC" w:rsidP="00527DCC">
      <w:pPr>
        <w:pStyle w:val="ConsPlusNonformat"/>
        <w:jc w:val="both"/>
        <w:rPr>
          <w:rFonts w:ascii="Times New Roman" w:hAnsi="Times New Roman" w:cs="Times New Roman"/>
        </w:rPr>
      </w:pPr>
      <w:r>
        <w:rPr>
          <w:rFonts w:ascii="Times New Roman" w:hAnsi="Times New Roman" w:cs="Times New Roman"/>
        </w:rPr>
        <w:t xml:space="preserve">                                                                                                                        представитель, избранный</w:t>
      </w:r>
    </w:p>
    <w:p w:rsidR="00527DCC" w:rsidRDefault="00527DCC" w:rsidP="00527DCC">
      <w:pPr>
        <w:pStyle w:val="ConsPlusNonformat"/>
        <w:jc w:val="both"/>
        <w:rPr>
          <w:rFonts w:ascii="Times New Roman" w:hAnsi="Times New Roman" w:cs="Times New Roman"/>
        </w:rPr>
      </w:pPr>
      <w:r>
        <w:rPr>
          <w:rFonts w:ascii="Times New Roman" w:hAnsi="Times New Roman" w:cs="Times New Roman"/>
        </w:rPr>
        <w:t xml:space="preserve">                                                                                                                        работниками</w:t>
      </w:r>
    </w:p>
    <w:p w:rsidR="00527DCC" w:rsidRDefault="00527DCC" w:rsidP="00527DCC">
      <w:pPr>
        <w:pStyle w:val="ConsPlusNonformat"/>
        <w:jc w:val="both"/>
        <w:rPr>
          <w:rFonts w:ascii="Times New Roman" w:hAnsi="Times New Roman" w:cs="Times New Roman"/>
          <w:u w:val="single"/>
        </w:rPr>
      </w:pPr>
      <w:r>
        <w:rPr>
          <w:rFonts w:ascii="Times New Roman" w:hAnsi="Times New Roman" w:cs="Times New Roman"/>
        </w:rPr>
        <w:t xml:space="preserve">_________  </w:t>
      </w:r>
      <w:r>
        <w:rPr>
          <w:rFonts w:ascii="Times New Roman" w:hAnsi="Times New Roman" w:cs="Times New Roman"/>
          <w:u w:val="single"/>
        </w:rPr>
        <w:t>Е.Ю. Семенова</w:t>
      </w:r>
      <w:r>
        <w:rPr>
          <w:rFonts w:ascii="Times New Roman" w:hAnsi="Times New Roman" w:cs="Times New Roman"/>
        </w:rPr>
        <w:t xml:space="preserve">                                                                               _________     </w:t>
      </w:r>
      <w:r>
        <w:rPr>
          <w:rFonts w:ascii="Times New Roman" w:hAnsi="Times New Roman" w:cs="Times New Roman"/>
          <w:u w:val="single"/>
        </w:rPr>
        <w:t>Н.А.Кичко</w:t>
      </w:r>
    </w:p>
    <w:p w:rsidR="00527DCC" w:rsidRDefault="00527DCC" w:rsidP="00527DCC">
      <w:pPr>
        <w:pStyle w:val="ConsPlusNonformat"/>
        <w:jc w:val="both"/>
        <w:rPr>
          <w:rFonts w:ascii="Times New Roman" w:hAnsi="Times New Roman" w:cs="Times New Roman"/>
        </w:rPr>
      </w:pPr>
      <w:r>
        <w:rPr>
          <w:rFonts w:ascii="Times New Roman" w:hAnsi="Times New Roman" w:cs="Times New Roman"/>
        </w:rPr>
        <w:t>(подпись)  (инициалы, фамилия)                                                                (подпись)   (инициалы, фамилия)</w:t>
      </w:r>
    </w:p>
    <w:p w:rsidR="00527DCC" w:rsidRDefault="00527DCC" w:rsidP="00527DCC">
      <w:pPr>
        <w:pStyle w:val="ConsPlusNonformat"/>
        <w:jc w:val="both"/>
        <w:rPr>
          <w:rFonts w:ascii="Times New Roman" w:hAnsi="Times New Roman" w:cs="Times New Roman"/>
        </w:rPr>
      </w:pPr>
      <w:r>
        <w:rPr>
          <w:rFonts w:ascii="Times New Roman" w:hAnsi="Times New Roman" w:cs="Times New Roman"/>
        </w:rPr>
        <w:t>______________________________</w:t>
      </w:r>
    </w:p>
    <w:p w:rsidR="00527DCC" w:rsidRDefault="00527DCC" w:rsidP="00527DCC">
      <w:pPr>
        <w:pStyle w:val="ConsPlusNonformat"/>
        <w:jc w:val="both"/>
        <w:rPr>
          <w:rFonts w:ascii="Times New Roman" w:hAnsi="Times New Roman" w:cs="Times New Roman"/>
        </w:rPr>
      </w:pPr>
      <w:r>
        <w:rPr>
          <w:rFonts w:ascii="Times New Roman" w:hAnsi="Times New Roman" w:cs="Times New Roman"/>
        </w:rPr>
        <w:t xml:space="preserve">   (наименование должности)</w:t>
      </w:r>
    </w:p>
    <w:p w:rsidR="00527DCC" w:rsidRDefault="00527DCC" w:rsidP="00527DCC">
      <w:pPr>
        <w:pStyle w:val="ConsPlusNonformat"/>
        <w:jc w:val="both"/>
        <w:outlineLvl w:val="0"/>
        <w:rPr>
          <w:rFonts w:ascii="Times New Roman" w:hAnsi="Times New Roman" w:cs="Times New Roman"/>
        </w:rPr>
      </w:pPr>
    </w:p>
    <w:p w:rsidR="00527DCC" w:rsidRDefault="00527DCC" w:rsidP="00527DCC">
      <w:pPr>
        <w:pStyle w:val="ConsPlusNonformat"/>
        <w:jc w:val="both"/>
        <w:rPr>
          <w:rFonts w:ascii="Times New Roman" w:hAnsi="Times New Roman" w:cs="Times New Roman"/>
        </w:rPr>
      </w:pPr>
      <w:r>
        <w:rPr>
          <w:rFonts w:ascii="Times New Roman" w:hAnsi="Times New Roman" w:cs="Times New Roman"/>
        </w:rPr>
        <w:t>"__" _______________ 2018г.                                                                   "__" _________________ 2018г.</w:t>
      </w:r>
    </w:p>
    <w:p w:rsidR="00527DCC" w:rsidRDefault="00527DCC" w:rsidP="00527DCC">
      <w:pPr>
        <w:pStyle w:val="ConsPlusNonformat"/>
        <w:jc w:val="both"/>
        <w:rPr>
          <w:rFonts w:ascii="Times New Roman" w:hAnsi="Times New Roman" w:cs="Times New Roman"/>
        </w:rPr>
      </w:pPr>
    </w:p>
    <w:p w:rsidR="00D632BB" w:rsidRPr="00601DAA" w:rsidRDefault="00D632BB" w:rsidP="00D632BB">
      <w:pPr>
        <w:tabs>
          <w:tab w:val="left" w:pos="6820"/>
        </w:tabs>
        <w:jc w:val="both"/>
        <w:rPr>
          <w:rFonts w:ascii="Times New Roman" w:hAnsi="Times New Roman" w:cs="Times New Roman"/>
          <w:b/>
          <w:sz w:val="40"/>
          <w:szCs w:val="40"/>
        </w:rPr>
      </w:pPr>
      <w:r>
        <w:rPr>
          <w:rFonts w:ascii="Times New Roman" w:hAnsi="Times New Roman"/>
          <w:b/>
          <w:sz w:val="40"/>
          <w:szCs w:val="40"/>
        </w:rPr>
        <w:t xml:space="preserve">  </w:t>
      </w:r>
      <w:r w:rsidR="00527DCC">
        <w:rPr>
          <w:rFonts w:ascii="Times New Roman" w:hAnsi="Times New Roman"/>
          <w:b/>
          <w:sz w:val="40"/>
          <w:szCs w:val="40"/>
        </w:rPr>
        <w:t xml:space="preserve">                   </w:t>
      </w:r>
    </w:p>
    <w:p w:rsidR="00D632BB" w:rsidRDefault="00D632BB" w:rsidP="00D632BB">
      <w:pPr>
        <w:tabs>
          <w:tab w:val="left" w:pos="1985"/>
        </w:tabs>
        <w:jc w:val="center"/>
        <w:rPr>
          <w:rFonts w:ascii="Times New Roman" w:hAnsi="Times New Roman"/>
          <w:b/>
          <w:sz w:val="28"/>
          <w:szCs w:val="28"/>
        </w:rPr>
      </w:pPr>
      <w:r>
        <w:rPr>
          <w:rFonts w:ascii="Times New Roman" w:hAnsi="Times New Roman"/>
          <w:b/>
          <w:sz w:val="28"/>
          <w:szCs w:val="28"/>
        </w:rPr>
        <w:t>Коллективный договор</w:t>
      </w:r>
    </w:p>
    <w:p w:rsidR="00D632BB" w:rsidRDefault="00D632BB" w:rsidP="00D632BB">
      <w:pPr>
        <w:autoSpaceDE w:val="0"/>
        <w:autoSpaceDN w:val="0"/>
        <w:adjustRightInd w:val="0"/>
        <w:jc w:val="center"/>
        <w:rPr>
          <w:rFonts w:ascii="Times New Roman" w:hAnsi="Times New Roman"/>
          <w:sz w:val="28"/>
          <w:szCs w:val="28"/>
          <w:u w:val="single"/>
        </w:rPr>
      </w:pPr>
      <w:r>
        <w:rPr>
          <w:rFonts w:ascii="Times New Roman" w:hAnsi="Times New Roman"/>
          <w:sz w:val="28"/>
          <w:szCs w:val="28"/>
          <w:u w:val="single"/>
        </w:rPr>
        <w:t xml:space="preserve">Муниципальное бюджетное общеобразовательное учреждение: </w:t>
      </w:r>
    </w:p>
    <w:p w:rsidR="00D632BB" w:rsidRDefault="00D632BB" w:rsidP="00D632BB">
      <w:pPr>
        <w:autoSpaceDE w:val="0"/>
        <w:autoSpaceDN w:val="0"/>
        <w:adjustRightInd w:val="0"/>
        <w:jc w:val="center"/>
        <w:rPr>
          <w:rFonts w:ascii="Times New Roman" w:hAnsi="Times New Roman"/>
          <w:sz w:val="28"/>
          <w:szCs w:val="28"/>
          <w:u w:val="single"/>
        </w:rPr>
      </w:pPr>
      <w:r>
        <w:rPr>
          <w:rFonts w:ascii="Times New Roman" w:hAnsi="Times New Roman"/>
          <w:sz w:val="28"/>
          <w:szCs w:val="28"/>
          <w:u w:val="single"/>
        </w:rPr>
        <w:t>Пирожковская основная общеобразовательная организация</w:t>
      </w:r>
    </w:p>
    <w:p w:rsidR="00D632BB" w:rsidRPr="00527DCC" w:rsidRDefault="00D632BB" w:rsidP="00D632BB">
      <w:pPr>
        <w:tabs>
          <w:tab w:val="left" w:pos="1985"/>
        </w:tabs>
        <w:jc w:val="center"/>
        <w:rPr>
          <w:rFonts w:ascii="Times New Roman" w:hAnsi="Times New Roman"/>
          <w:sz w:val="20"/>
          <w:szCs w:val="20"/>
        </w:rPr>
      </w:pPr>
      <w:r w:rsidRPr="00527DCC">
        <w:rPr>
          <w:rFonts w:ascii="Times New Roman" w:hAnsi="Times New Roman"/>
          <w:sz w:val="20"/>
          <w:szCs w:val="20"/>
        </w:rPr>
        <w:t>(полное название организации)</w:t>
      </w:r>
    </w:p>
    <w:p w:rsidR="00D632BB" w:rsidRDefault="00D632BB" w:rsidP="00D632BB">
      <w:pPr>
        <w:tabs>
          <w:tab w:val="left" w:pos="1985"/>
        </w:tabs>
        <w:jc w:val="center"/>
        <w:rPr>
          <w:rFonts w:ascii="Times New Roman" w:hAnsi="Times New Roman"/>
          <w:szCs w:val="24"/>
        </w:rPr>
      </w:pPr>
    </w:p>
    <w:p w:rsidR="00D632BB" w:rsidRDefault="000107CD" w:rsidP="00D632BB">
      <w:pPr>
        <w:tabs>
          <w:tab w:val="left" w:pos="1985"/>
        </w:tabs>
        <w:jc w:val="center"/>
        <w:rPr>
          <w:rFonts w:ascii="Times New Roman" w:hAnsi="Times New Roman"/>
          <w:szCs w:val="24"/>
        </w:rPr>
      </w:pPr>
      <w:r>
        <w:rPr>
          <w:rFonts w:ascii="Times New Roman" w:hAnsi="Times New Roman"/>
          <w:szCs w:val="24"/>
        </w:rPr>
        <w:t>на 2018 - 2020</w:t>
      </w:r>
      <w:r w:rsidR="00D632BB">
        <w:rPr>
          <w:rFonts w:ascii="Times New Roman" w:hAnsi="Times New Roman"/>
          <w:szCs w:val="24"/>
        </w:rPr>
        <w:t>г.г.</w:t>
      </w:r>
    </w:p>
    <w:p w:rsidR="00527DCC" w:rsidRDefault="00527DCC" w:rsidP="00527DCC">
      <w:pPr>
        <w:pStyle w:val="a8"/>
        <w:ind w:left="4956"/>
        <w:rPr>
          <w:sz w:val="28"/>
          <w:szCs w:val="28"/>
        </w:rPr>
      </w:pPr>
      <w:r w:rsidRPr="006F0F7E">
        <w:rPr>
          <w:sz w:val="28"/>
          <w:szCs w:val="28"/>
        </w:rPr>
        <w:t xml:space="preserve">Коллективный договор </w:t>
      </w:r>
    </w:p>
    <w:p w:rsidR="00527DCC" w:rsidRPr="006F0F7E" w:rsidRDefault="00527DCC" w:rsidP="00527DCC">
      <w:pPr>
        <w:pStyle w:val="a8"/>
        <w:ind w:left="4956"/>
        <w:rPr>
          <w:sz w:val="28"/>
          <w:szCs w:val="28"/>
        </w:rPr>
      </w:pPr>
      <w:r w:rsidRPr="006F0F7E">
        <w:rPr>
          <w:sz w:val="28"/>
          <w:szCs w:val="28"/>
        </w:rPr>
        <w:t>прошёл</w:t>
      </w:r>
      <w:r>
        <w:rPr>
          <w:sz w:val="28"/>
          <w:szCs w:val="28"/>
        </w:rPr>
        <w:t xml:space="preserve"> </w:t>
      </w:r>
      <w:r w:rsidRPr="006F0F7E">
        <w:rPr>
          <w:sz w:val="28"/>
          <w:szCs w:val="28"/>
        </w:rPr>
        <w:t>уведомительную</w:t>
      </w:r>
    </w:p>
    <w:p w:rsidR="00527DCC" w:rsidRPr="006F0F7E" w:rsidRDefault="00527DCC" w:rsidP="00527DCC">
      <w:pPr>
        <w:pStyle w:val="a8"/>
        <w:ind w:left="4956"/>
        <w:rPr>
          <w:sz w:val="28"/>
          <w:szCs w:val="28"/>
        </w:rPr>
      </w:pPr>
      <w:r w:rsidRPr="006F0F7E">
        <w:rPr>
          <w:sz w:val="28"/>
          <w:szCs w:val="28"/>
        </w:rPr>
        <w:t>регистрацию в управлении по труду</w:t>
      </w:r>
    </w:p>
    <w:p w:rsidR="00527DCC" w:rsidRPr="006F0F7E" w:rsidRDefault="00527DCC" w:rsidP="00527DCC">
      <w:pPr>
        <w:pStyle w:val="a8"/>
        <w:ind w:left="4956"/>
        <w:rPr>
          <w:sz w:val="28"/>
          <w:szCs w:val="28"/>
        </w:rPr>
      </w:pPr>
      <w:r w:rsidRPr="006F0F7E">
        <w:rPr>
          <w:sz w:val="28"/>
          <w:szCs w:val="28"/>
        </w:rPr>
        <w:t xml:space="preserve">министерства труда и социального </w:t>
      </w:r>
    </w:p>
    <w:p w:rsidR="00527DCC" w:rsidRPr="006F0F7E" w:rsidRDefault="00527DCC" w:rsidP="00527DCC">
      <w:pPr>
        <w:pStyle w:val="a8"/>
        <w:ind w:left="4956"/>
        <w:rPr>
          <w:sz w:val="28"/>
          <w:szCs w:val="28"/>
        </w:rPr>
      </w:pPr>
      <w:r w:rsidRPr="006F0F7E">
        <w:rPr>
          <w:sz w:val="28"/>
          <w:szCs w:val="28"/>
        </w:rPr>
        <w:t>развития Ростовской области</w:t>
      </w:r>
    </w:p>
    <w:p w:rsidR="00527DCC" w:rsidRPr="006F0F7E" w:rsidRDefault="00527DCC" w:rsidP="00527DCC">
      <w:pPr>
        <w:pStyle w:val="a8"/>
        <w:ind w:left="4956"/>
        <w:rPr>
          <w:sz w:val="28"/>
          <w:szCs w:val="28"/>
        </w:rPr>
      </w:pPr>
    </w:p>
    <w:p w:rsidR="00527DCC" w:rsidRDefault="00527DCC" w:rsidP="00527DCC">
      <w:pPr>
        <w:pStyle w:val="a8"/>
        <w:ind w:left="4956"/>
        <w:rPr>
          <w:sz w:val="28"/>
          <w:szCs w:val="28"/>
        </w:rPr>
      </w:pPr>
      <w:r>
        <w:rPr>
          <w:sz w:val="28"/>
          <w:szCs w:val="28"/>
        </w:rPr>
        <w:t>Регистрационный №10728</w:t>
      </w:r>
    </w:p>
    <w:p w:rsidR="00527DCC" w:rsidRPr="006F0F7E" w:rsidRDefault="00527DCC" w:rsidP="00527DCC">
      <w:pPr>
        <w:pStyle w:val="a8"/>
        <w:ind w:left="4956"/>
        <w:rPr>
          <w:sz w:val="28"/>
          <w:szCs w:val="28"/>
        </w:rPr>
      </w:pPr>
      <w:r w:rsidRPr="006F0F7E">
        <w:rPr>
          <w:sz w:val="28"/>
          <w:szCs w:val="28"/>
        </w:rPr>
        <w:t>от ________</w:t>
      </w:r>
    </w:p>
    <w:p w:rsidR="00527DCC" w:rsidRPr="006F0F7E" w:rsidRDefault="00527DCC" w:rsidP="00527DCC">
      <w:pPr>
        <w:pStyle w:val="a8"/>
        <w:ind w:left="4956"/>
        <w:rPr>
          <w:sz w:val="28"/>
          <w:szCs w:val="28"/>
        </w:rPr>
      </w:pPr>
      <w:r w:rsidRPr="006F0F7E">
        <w:rPr>
          <w:sz w:val="28"/>
          <w:szCs w:val="28"/>
        </w:rPr>
        <w:t xml:space="preserve">Заместитель министра – </w:t>
      </w:r>
    </w:p>
    <w:p w:rsidR="00527DCC" w:rsidRPr="006F0F7E" w:rsidRDefault="00527DCC" w:rsidP="00527DCC">
      <w:pPr>
        <w:pStyle w:val="a8"/>
        <w:ind w:left="4956"/>
        <w:rPr>
          <w:sz w:val="28"/>
          <w:szCs w:val="28"/>
        </w:rPr>
      </w:pPr>
      <w:r w:rsidRPr="006F0F7E">
        <w:rPr>
          <w:sz w:val="28"/>
          <w:szCs w:val="28"/>
        </w:rPr>
        <w:t>начальник управления по труду</w:t>
      </w:r>
    </w:p>
    <w:p w:rsidR="00527DCC" w:rsidRPr="006F0F7E" w:rsidRDefault="00527DCC" w:rsidP="00527DCC">
      <w:pPr>
        <w:pStyle w:val="a8"/>
        <w:ind w:left="4956"/>
        <w:rPr>
          <w:sz w:val="28"/>
          <w:szCs w:val="28"/>
        </w:rPr>
      </w:pPr>
    </w:p>
    <w:p w:rsidR="00527DCC" w:rsidRPr="006F0F7E" w:rsidRDefault="00527DCC" w:rsidP="00527DCC">
      <w:pPr>
        <w:pStyle w:val="a8"/>
        <w:ind w:left="4956"/>
        <w:rPr>
          <w:color w:val="052635"/>
          <w:sz w:val="28"/>
          <w:szCs w:val="28"/>
        </w:rPr>
      </w:pPr>
      <w:r>
        <w:rPr>
          <w:sz w:val="28"/>
          <w:szCs w:val="28"/>
        </w:rPr>
        <w:t>______________</w:t>
      </w:r>
      <w:r w:rsidRPr="006F0F7E">
        <w:rPr>
          <w:sz w:val="28"/>
          <w:szCs w:val="28"/>
        </w:rPr>
        <w:t>Г.В.Павлятенко</w:t>
      </w:r>
      <w:r w:rsidRPr="006F0F7E">
        <w:rPr>
          <w:b/>
          <w:bCs/>
          <w:color w:val="052635"/>
          <w:sz w:val="28"/>
          <w:szCs w:val="28"/>
        </w:rPr>
        <w:t> </w:t>
      </w:r>
    </w:p>
    <w:p w:rsidR="00527DCC" w:rsidRPr="006F0F7E" w:rsidRDefault="00527DCC" w:rsidP="00527DCC">
      <w:pPr>
        <w:pStyle w:val="a8"/>
        <w:ind w:left="4956"/>
        <w:rPr>
          <w:color w:val="052635"/>
          <w:sz w:val="28"/>
          <w:szCs w:val="28"/>
        </w:rPr>
      </w:pPr>
    </w:p>
    <w:p w:rsidR="00527DCC" w:rsidRPr="006F0F7E" w:rsidRDefault="00527DCC" w:rsidP="00527DCC">
      <w:pPr>
        <w:rPr>
          <w:sz w:val="28"/>
          <w:szCs w:val="28"/>
        </w:rPr>
      </w:pPr>
    </w:p>
    <w:p w:rsidR="00527DCC" w:rsidRDefault="00527DCC" w:rsidP="00527DCC">
      <w:pPr>
        <w:spacing w:after="0" w:line="240" w:lineRule="auto"/>
        <w:rPr>
          <w:sz w:val="28"/>
          <w:szCs w:val="28"/>
        </w:rPr>
      </w:pPr>
    </w:p>
    <w:p w:rsidR="00527DCC" w:rsidRDefault="00527DCC" w:rsidP="00527DCC">
      <w:pPr>
        <w:spacing w:after="0" w:line="240" w:lineRule="auto"/>
        <w:rPr>
          <w:sz w:val="28"/>
          <w:szCs w:val="28"/>
        </w:rPr>
      </w:pPr>
    </w:p>
    <w:p w:rsidR="00527DCC" w:rsidRDefault="00527DCC" w:rsidP="00527DCC">
      <w:pPr>
        <w:spacing w:after="0" w:line="240" w:lineRule="auto"/>
        <w:rPr>
          <w:sz w:val="28"/>
          <w:szCs w:val="28"/>
        </w:rPr>
      </w:pPr>
    </w:p>
    <w:p w:rsidR="00527DCC" w:rsidRDefault="00527DCC" w:rsidP="00527DCC">
      <w:pPr>
        <w:spacing w:after="0" w:line="240" w:lineRule="auto"/>
        <w:rPr>
          <w:sz w:val="28"/>
          <w:szCs w:val="28"/>
        </w:rPr>
      </w:pPr>
    </w:p>
    <w:p w:rsidR="00527DCC" w:rsidRPr="006F0F7E" w:rsidRDefault="00527DCC" w:rsidP="00527DCC">
      <w:pPr>
        <w:spacing w:after="0" w:line="240" w:lineRule="auto"/>
        <w:rPr>
          <w:sz w:val="28"/>
          <w:szCs w:val="28"/>
        </w:rPr>
      </w:pPr>
    </w:p>
    <w:p w:rsidR="00527DCC" w:rsidRPr="00527DCC" w:rsidRDefault="00527DCC" w:rsidP="00527DCC">
      <w:pPr>
        <w:spacing w:after="0" w:line="240" w:lineRule="auto"/>
        <w:jc w:val="center"/>
        <w:rPr>
          <w:rFonts w:ascii="Times New Roman" w:hAnsi="Times New Roman" w:cs="Times New Roman"/>
        </w:rPr>
      </w:pPr>
      <w:r w:rsidRPr="00527DCC">
        <w:rPr>
          <w:rFonts w:ascii="Times New Roman" w:hAnsi="Times New Roman" w:cs="Times New Roman"/>
        </w:rPr>
        <w:t>х. Пирожок</w:t>
      </w:r>
    </w:p>
    <w:p w:rsidR="00527DCC" w:rsidRPr="00527DCC" w:rsidRDefault="00527DCC" w:rsidP="00527DCC">
      <w:pPr>
        <w:spacing w:after="0" w:line="240" w:lineRule="auto"/>
        <w:jc w:val="center"/>
        <w:rPr>
          <w:rFonts w:ascii="Times New Roman" w:hAnsi="Times New Roman" w:cs="Times New Roman"/>
        </w:rPr>
      </w:pPr>
      <w:r w:rsidRPr="00527DCC">
        <w:rPr>
          <w:rFonts w:ascii="Times New Roman" w:hAnsi="Times New Roman" w:cs="Times New Roman"/>
        </w:rPr>
        <w:t>2018</w:t>
      </w:r>
    </w:p>
    <w:p w:rsidR="00527DCC" w:rsidRPr="00527DCC" w:rsidRDefault="00527DCC" w:rsidP="00527DCC">
      <w:pPr>
        <w:spacing w:after="0" w:line="240" w:lineRule="auto"/>
        <w:jc w:val="center"/>
        <w:rPr>
          <w:rFonts w:ascii="Times New Roman" w:hAnsi="Times New Roman" w:cs="Times New Roman"/>
        </w:rPr>
      </w:pPr>
      <w:r w:rsidRPr="00527DCC">
        <w:rPr>
          <w:rFonts w:ascii="Times New Roman" w:hAnsi="Times New Roman" w:cs="Times New Roman"/>
        </w:rPr>
        <w:t>Волгодонской район</w:t>
      </w:r>
      <w:bookmarkStart w:id="0" w:name="_GoBack"/>
      <w:bookmarkEnd w:id="0"/>
    </w:p>
    <w:p w:rsidR="00527DCC" w:rsidRPr="00527DCC" w:rsidRDefault="00527DCC" w:rsidP="00527DCC">
      <w:pPr>
        <w:spacing w:after="0" w:line="240" w:lineRule="auto"/>
        <w:jc w:val="center"/>
        <w:rPr>
          <w:rFonts w:ascii="Times New Roman" w:hAnsi="Times New Roman" w:cs="Times New Roman"/>
        </w:rPr>
      </w:pPr>
      <w:r w:rsidRPr="00527DCC">
        <w:rPr>
          <w:rFonts w:ascii="Times New Roman" w:hAnsi="Times New Roman" w:cs="Times New Roman"/>
        </w:rPr>
        <w:t>2018</w:t>
      </w:r>
    </w:p>
    <w:p w:rsidR="00527DCC" w:rsidRPr="00D632BB" w:rsidRDefault="00527DCC" w:rsidP="00527DCC">
      <w:pPr>
        <w:rPr>
          <w:rFonts w:ascii="Times New Roman" w:hAnsi="Times New Roman"/>
        </w:rPr>
      </w:pPr>
    </w:p>
    <w:p w:rsidR="00274437" w:rsidRPr="006C40DD" w:rsidRDefault="00274437" w:rsidP="008F3C8C">
      <w:pPr>
        <w:spacing w:before="380" w:after="0" w:line="240" w:lineRule="auto"/>
        <w:ind w:right="-22"/>
        <w:jc w:val="center"/>
        <w:rPr>
          <w:rFonts w:ascii="Times New Roman" w:hAnsi="Times New Roman" w:cs="Times New Roman"/>
          <w:b/>
          <w:sz w:val="24"/>
          <w:szCs w:val="24"/>
        </w:rPr>
      </w:pPr>
      <w:r w:rsidRPr="006C40DD">
        <w:rPr>
          <w:rFonts w:ascii="Times New Roman" w:hAnsi="Times New Roman" w:cs="Times New Roman"/>
          <w:b/>
          <w:sz w:val="24"/>
          <w:szCs w:val="24"/>
        </w:rPr>
        <w:t>1.Общие положения</w:t>
      </w:r>
    </w:p>
    <w:p w:rsidR="00274437" w:rsidRPr="006C40DD" w:rsidRDefault="00274437" w:rsidP="008F3C8C">
      <w:pPr>
        <w:spacing w:after="0" w:line="240" w:lineRule="auto"/>
        <w:jc w:val="both"/>
        <w:rPr>
          <w:rFonts w:ascii="Times New Roman" w:hAnsi="Times New Roman" w:cs="Times New Roman"/>
          <w:sz w:val="24"/>
          <w:szCs w:val="24"/>
        </w:rPr>
      </w:pPr>
      <w:r w:rsidRPr="006C40DD">
        <w:rPr>
          <w:rFonts w:ascii="Times New Roman" w:hAnsi="Times New Roman" w:cs="Times New Roman"/>
          <w:sz w:val="24"/>
          <w:szCs w:val="24"/>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общеобразовательном учреждении: Пирожковская  основная общеобразовательная школа.</w:t>
      </w:r>
    </w:p>
    <w:p w:rsidR="00274437" w:rsidRPr="006C40DD" w:rsidRDefault="00274437" w:rsidP="008F3C8C">
      <w:pPr>
        <w:spacing w:after="0" w:line="240" w:lineRule="auto"/>
        <w:ind w:right="-23"/>
        <w:jc w:val="both"/>
        <w:rPr>
          <w:rFonts w:ascii="Times New Roman" w:hAnsi="Times New Roman" w:cs="Times New Roman"/>
          <w:sz w:val="24"/>
          <w:szCs w:val="24"/>
        </w:rPr>
      </w:pPr>
      <w:r w:rsidRPr="006C40DD">
        <w:rPr>
          <w:rFonts w:ascii="Times New Roman" w:hAnsi="Times New Roman" w:cs="Times New Roman"/>
          <w:sz w:val="24"/>
          <w:szCs w:val="24"/>
        </w:rPr>
        <w:t xml:space="preserve">1.2. Предметом  настоящего Договора являются взаимные обязательства сторон по  вопросам  условий  труда,  в  том  числе </w:t>
      </w:r>
      <w:r w:rsidR="00AE3613" w:rsidRPr="006C40DD">
        <w:rPr>
          <w:rFonts w:ascii="Times New Roman" w:hAnsi="Times New Roman" w:cs="Times New Roman"/>
          <w:sz w:val="24"/>
          <w:szCs w:val="24"/>
        </w:rPr>
        <w:t xml:space="preserve"> обязательств выплаты заработной платы  в размере не ниже минимального размера оплаты труда, в случае если работник полностью отработал за период норму  рабочего времени и  выполнил  норму труда (трудовые обязанности),</w:t>
      </w:r>
      <w:r w:rsidRPr="006C40DD">
        <w:rPr>
          <w:rFonts w:ascii="Times New Roman" w:hAnsi="Times New Roman" w:cs="Times New Roman"/>
          <w:sz w:val="24"/>
          <w:szCs w:val="24"/>
        </w:rPr>
        <w:t>занятости, переобучения,   условий   высвобождения   работников,   продолжительности рабочего  времени и времени  отдыха, улучшения  условий и  охраны  труда, социальных гарантий, и другим вопросам, определенным сторонами.</w:t>
      </w:r>
    </w:p>
    <w:p w:rsidR="00274437" w:rsidRPr="006C40DD" w:rsidRDefault="00274437" w:rsidP="008F3C8C">
      <w:pPr>
        <w:spacing w:after="0" w:line="240" w:lineRule="auto"/>
        <w:ind w:right="-23"/>
        <w:jc w:val="both"/>
        <w:rPr>
          <w:rFonts w:ascii="Times New Roman" w:hAnsi="Times New Roman" w:cs="Times New Roman"/>
          <w:sz w:val="24"/>
          <w:szCs w:val="24"/>
        </w:rPr>
      </w:pPr>
      <w:r w:rsidRPr="006C40DD">
        <w:rPr>
          <w:rFonts w:ascii="Times New Roman" w:hAnsi="Times New Roman" w:cs="Times New Roman"/>
          <w:sz w:val="24"/>
          <w:szCs w:val="24"/>
        </w:rPr>
        <w:t xml:space="preserve"> 1.3.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Муниципального бюджетного общеобразовательного учреждения: Пирожковская   основная общеобразовательная школа (далее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а также:   </w:t>
      </w:r>
    </w:p>
    <w:p w:rsidR="00274437" w:rsidRPr="00E778CD" w:rsidRDefault="00274437" w:rsidP="008F3C8C">
      <w:pPr>
        <w:spacing w:after="0" w:line="240" w:lineRule="auto"/>
        <w:ind w:right="-23"/>
        <w:jc w:val="both"/>
        <w:rPr>
          <w:rFonts w:ascii="Times New Roman" w:hAnsi="Times New Roman" w:cs="Times New Roman"/>
          <w:sz w:val="24"/>
          <w:szCs w:val="24"/>
        </w:rPr>
      </w:pPr>
      <w:r w:rsidRPr="006C40DD">
        <w:rPr>
          <w:rFonts w:ascii="Times New Roman" w:hAnsi="Times New Roman" w:cs="Times New Roman"/>
          <w:sz w:val="24"/>
          <w:szCs w:val="24"/>
        </w:rPr>
        <w:t xml:space="preserve">- </w:t>
      </w:r>
      <w:r w:rsidRPr="00E778CD">
        <w:rPr>
          <w:rFonts w:ascii="Times New Roman" w:hAnsi="Times New Roman" w:cs="Times New Roman"/>
          <w:sz w:val="24"/>
          <w:szCs w:val="24"/>
        </w:rPr>
        <w:t xml:space="preserve">областным трехсторонним Соглашением между Администрацией Ростовской области, Федерацией профсоюзов и Союзом работодателей на </w:t>
      </w:r>
      <w:r w:rsidR="000D0869" w:rsidRPr="00E778CD">
        <w:rPr>
          <w:rFonts w:ascii="Times New Roman" w:hAnsi="Times New Roman" w:cs="Times New Roman"/>
          <w:sz w:val="24"/>
          <w:szCs w:val="24"/>
        </w:rPr>
        <w:t>2017-2019</w:t>
      </w:r>
      <w:r w:rsidRPr="00E778CD">
        <w:rPr>
          <w:rFonts w:ascii="Times New Roman" w:hAnsi="Times New Roman" w:cs="Times New Roman"/>
          <w:sz w:val="24"/>
          <w:szCs w:val="24"/>
        </w:rPr>
        <w:t xml:space="preserve"> г.г.;</w:t>
      </w:r>
    </w:p>
    <w:p w:rsidR="00274437" w:rsidRPr="00E778CD" w:rsidRDefault="00274437" w:rsidP="008F3C8C">
      <w:pPr>
        <w:spacing w:after="0" w:line="240" w:lineRule="auto"/>
        <w:ind w:right="-23"/>
        <w:jc w:val="both"/>
        <w:rPr>
          <w:rFonts w:ascii="Times New Roman" w:hAnsi="Times New Roman" w:cs="Times New Roman"/>
          <w:sz w:val="24"/>
          <w:szCs w:val="24"/>
        </w:rPr>
      </w:pPr>
      <w:r w:rsidRPr="00E778CD">
        <w:rPr>
          <w:rFonts w:ascii="Times New Roman" w:hAnsi="Times New Roman" w:cs="Times New Roman"/>
          <w:sz w:val="24"/>
          <w:szCs w:val="24"/>
        </w:rPr>
        <w:t xml:space="preserve">- соглашением о внесении изменений и дополнений в региональное Соглашение между Администрацией Ростовской области, Федерацией профсоюзов и Союзом работодателей на </w:t>
      </w:r>
      <w:r w:rsidR="00E778CD" w:rsidRPr="00E778CD">
        <w:rPr>
          <w:rFonts w:ascii="Times New Roman" w:hAnsi="Times New Roman" w:cs="Times New Roman"/>
          <w:sz w:val="24"/>
          <w:szCs w:val="24"/>
        </w:rPr>
        <w:t>2017-2019</w:t>
      </w:r>
      <w:r w:rsidRPr="00E778CD">
        <w:rPr>
          <w:rFonts w:ascii="Times New Roman" w:hAnsi="Times New Roman" w:cs="Times New Roman"/>
          <w:sz w:val="24"/>
          <w:szCs w:val="24"/>
        </w:rPr>
        <w:t>г.г.;</w:t>
      </w:r>
    </w:p>
    <w:p w:rsidR="00274437" w:rsidRPr="00E778CD" w:rsidRDefault="00274437" w:rsidP="008F3C8C">
      <w:pPr>
        <w:spacing w:after="0" w:line="240" w:lineRule="auto"/>
        <w:ind w:right="-23"/>
        <w:jc w:val="both"/>
        <w:rPr>
          <w:rFonts w:ascii="Times New Roman" w:hAnsi="Times New Roman" w:cs="Times New Roman"/>
          <w:sz w:val="24"/>
          <w:szCs w:val="24"/>
        </w:rPr>
      </w:pPr>
      <w:r w:rsidRPr="00E778CD">
        <w:rPr>
          <w:rFonts w:ascii="Times New Roman" w:hAnsi="Times New Roman" w:cs="Times New Roman"/>
          <w:sz w:val="24"/>
          <w:szCs w:val="24"/>
        </w:rPr>
        <w:t xml:space="preserve">-  районным трехсторонним Соглашением о социальном партнерстве между администрацией Волгодонского района, районной организацией профсоюза работников образования и Отделом образования Администрации Волгодонского района на </w:t>
      </w:r>
      <w:r w:rsidR="00E778CD" w:rsidRPr="00E778CD">
        <w:rPr>
          <w:rFonts w:ascii="Times New Roman" w:hAnsi="Times New Roman" w:cs="Times New Roman"/>
          <w:sz w:val="24"/>
          <w:szCs w:val="24"/>
        </w:rPr>
        <w:t>2017-2019</w:t>
      </w:r>
      <w:r w:rsidRPr="00E778CD">
        <w:rPr>
          <w:rFonts w:ascii="Times New Roman" w:hAnsi="Times New Roman" w:cs="Times New Roman"/>
          <w:sz w:val="24"/>
          <w:szCs w:val="24"/>
        </w:rPr>
        <w:t xml:space="preserve"> гг.</w:t>
      </w:r>
    </w:p>
    <w:p w:rsidR="00274437" w:rsidRPr="006C40DD" w:rsidRDefault="00274437" w:rsidP="008F3C8C">
      <w:pPr>
        <w:spacing w:after="0" w:line="240" w:lineRule="auto"/>
        <w:ind w:right="-23"/>
        <w:rPr>
          <w:rFonts w:ascii="Times New Roman" w:hAnsi="Times New Roman" w:cs="Times New Roman"/>
          <w:sz w:val="24"/>
          <w:szCs w:val="24"/>
        </w:rPr>
      </w:pPr>
      <w:r w:rsidRPr="006C40DD">
        <w:rPr>
          <w:rFonts w:ascii="Times New Roman" w:hAnsi="Times New Roman" w:cs="Times New Roman"/>
          <w:sz w:val="24"/>
          <w:szCs w:val="24"/>
        </w:rPr>
        <w:t xml:space="preserve">       1.4. Сторонами коллективного договора являются: работодатель   Муниципальное бюджетное  общеобразовательное учреждение: Пирожковская  основная общеобразовательная школа  в лице директора Семеновой Еленой Юрьевной,  именуемый далее «Работодатель», и работники организации, именуемые далее «работниками», представленные Профсоюзной организацией Муниципального бюджетного общеобразовательного учреждения: Пирожковская  основная общеобразовательная школа  именуемым далее «Профком»</w:t>
      </w:r>
      <w:r w:rsidRPr="006C40DD">
        <w:rPr>
          <w:rFonts w:ascii="Times New Roman" w:hAnsi="Times New Roman" w:cs="Times New Roman"/>
          <w:i/>
          <w:sz w:val="24"/>
          <w:szCs w:val="24"/>
        </w:rPr>
        <w:t>,</w:t>
      </w:r>
      <w:r w:rsidRPr="006C40DD">
        <w:rPr>
          <w:rFonts w:ascii="Times New Roman" w:hAnsi="Times New Roman" w:cs="Times New Roman"/>
          <w:sz w:val="24"/>
          <w:szCs w:val="24"/>
        </w:rPr>
        <w:t xml:space="preserve"> в лице Кичко Натальи Анатольевны.</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xml:space="preserve">1.5. Работники, не являющиеся членами профсоюза, имеют право уполномочить профком представлять их интересы во взаимоотношениях с работодателем (ст. 30,31 ТК </w:t>
      </w:r>
      <w:r w:rsidRPr="006C40DD">
        <w:rPr>
          <w:rFonts w:ascii="Times New Roman" w:hAnsi="Times New Roman" w:cs="Times New Roman"/>
          <w:smallCaps/>
          <w:sz w:val="24"/>
          <w:szCs w:val="24"/>
        </w:rPr>
        <w:t>РФ).</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1.6. Действие настоящего коллективного договора распространяется на всех работников учреждения.</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1.7. Стороны договорились, что текст коллективного договора должен быть доведен работодателем до сведения работников в течение пяти дней после его подписания.</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Профком обязуется разъяснять работникам положения коллективного договора, содействовать его реализации.</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1.8. Коллективный договор сохраняет свое действие в случае изменения наименования школы, расторжения трудового договора с руководителем школы.</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lastRenderedPageBreak/>
        <w:t>1.9. При реорганизации (слиянии, присоединении, разделении, выделении, преобразовании) школы коллективный договор сохраняет свое действие в течение всего срока реорганизации.</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1.10. При смене формы собственности школы коллективный договор сохраняет свое действие в течение трех месяцев со дня перехода прав собственности.</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1.11. При ликвидации школы коллективный договор сохраняет свое действие в течение всего срока проведения ликвидации.</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1.12. В течение срока действия коллективного договора стороны вправе вносить в него дополнения и изменения, направленные на улучшения социально-экономического положения членов трудового коллектива на основе взаимной договоренности в порядке, установленном ТК РФ.</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1.13.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1.14. Пересмотр обязательств настоящего договора не может приводить к снижению уровня социально-экономического положения работников школы.</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1.15. Все спорные вопросы по толкованию и реализации положений коллективного договора решаются сторонами.</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1.16. Настоящий коллективный договор заключен сроком на 3 года и вступает в силу со дня подписания его сторонами.</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xml:space="preserve">1.17. 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 </w:t>
      </w:r>
    </w:p>
    <w:p w:rsidR="00274437" w:rsidRPr="00E778CD" w:rsidRDefault="00274437" w:rsidP="008F3C8C">
      <w:pPr>
        <w:spacing w:after="0" w:line="240" w:lineRule="auto"/>
        <w:ind w:right="-22"/>
        <w:jc w:val="both"/>
        <w:rPr>
          <w:rFonts w:ascii="Times New Roman" w:hAnsi="Times New Roman" w:cs="Times New Roman"/>
          <w:color w:val="C00000"/>
          <w:sz w:val="24"/>
          <w:szCs w:val="24"/>
        </w:rPr>
      </w:pPr>
      <w:r w:rsidRPr="00E778CD">
        <w:rPr>
          <w:rFonts w:ascii="Times New Roman" w:hAnsi="Times New Roman" w:cs="Times New Roman"/>
          <w:sz w:val="24"/>
          <w:szCs w:val="24"/>
        </w:rPr>
        <w:t>1) Правила внутреннего трудового распорядка;</w:t>
      </w:r>
      <w:r w:rsidR="000E4466" w:rsidRPr="00E778CD">
        <w:rPr>
          <w:rFonts w:ascii="Times New Roman" w:hAnsi="Times New Roman" w:cs="Times New Roman"/>
          <w:sz w:val="24"/>
          <w:szCs w:val="24"/>
        </w:rPr>
        <w:t xml:space="preserve"> (Приложение№1</w:t>
      </w:r>
      <w:r w:rsidR="000E4466" w:rsidRPr="00E778CD">
        <w:rPr>
          <w:rFonts w:ascii="Times New Roman" w:hAnsi="Times New Roman" w:cs="Times New Roman"/>
          <w:color w:val="C00000"/>
          <w:sz w:val="24"/>
          <w:szCs w:val="24"/>
        </w:rPr>
        <w:t>)</w:t>
      </w:r>
    </w:p>
    <w:p w:rsidR="00274437" w:rsidRDefault="00274437" w:rsidP="008F3C8C">
      <w:pPr>
        <w:spacing w:after="0" w:line="240" w:lineRule="auto"/>
        <w:ind w:right="-22"/>
        <w:jc w:val="both"/>
        <w:rPr>
          <w:rFonts w:ascii="Times New Roman" w:hAnsi="Times New Roman" w:cs="Times New Roman"/>
          <w:sz w:val="24"/>
          <w:szCs w:val="24"/>
        </w:rPr>
      </w:pPr>
      <w:r w:rsidRPr="00E778CD">
        <w:rPr>
          <w:rFonts w:ascii="Times New Roman" w:hAnsi="Times New Roman" w:cs="Times New Roman"/>
          <w:sz w:val="24"/>
          <w:szCs w:val="24"/>
        </w:rPr>
        <w:t>2) Положение об оплате труда работников;</w:t>
      </w:r>
      <w:r w:rsidR="000E4466" w:rsidRPr="00E778CD">
        <w:rPr>
          <w:rFonts w:ascii="Times New Roman" w:hAnsi="Times New Roman" w:cs="Times New Roman"/>
          <w:sz w:val="24"/>
          <w:szCs w:val="24"/>
        </w:rPr>
        <w:t xml:space="preserve"> (Приложение№2)</w:t>
      </w:r>
    </w:p>
    <w:p w:rsidR="00E778CD" w:rsidRPr="00904DFE" w:rsidRDefault="00E778CD" w:rsidP="008F3C8C">
      <w:pPr>
        <w:spacing w:after="0" w:line="240" w:lineRule="auto"/>
        <w:ind w:right="-22"/>
        <w:jc w:val="both"/>
        <w:rPr>
          <w:rFonts w:ascii="Times New Roman" w:hAnsi="Times New Roman" w:cs="Times New Roman"/>
          <w:sz w:val="24"/>
          <w:szCs w:val="24"/>
        </w:rPr>
      </w:pPr>
      <w:r w:rsidRPr="00904DFE">
        <w:rPr>
          <w:rFonts w:ascii="Times New Roman" w:hAnsi="Times New Roman" w:cs="Times New Roman"/>
          <w:sz w:val="24"/>
          <w:szCs w:val="24"/>
        </w:rPr>
        <w:t>3)Положение о комиссии по охране труда; (Приложение №3)</w:t>
      </w:r>
    </w:p>
    <w:p w:rsidR="00274437" w:rsidRDefault="00274437" w:rsidP="008F3C8C">
      <w:pPr>
        <w:spacing w:after="0" w:line="240" w:lineRule="auto"/>
        <w:ind w:right="-22"/>
        <w:jc w:val="both"/>
        <w:rPr>
          <w:rFonts w:ascii="Times New Roman" w:hAnsi="Times New Roman" w:cs="Times New Roman"/>
          <w:sz w:val="24"/>
          <w:szCs w:val="24"/>
        </w:rPr>
      </w:pPr>
      <w:r w:rsidRPr="00E778CD">
        <w:rPr>
          <w:rFonts w:ascii="Times New Roman" w:hAnsi="Times New Roman" w:cs="Times New Roman"/>
          <w:sz w:val="24"/>
          <w:szCs w:val="24"/>
        </w:rPr>
        <w:t>4) Положение о премировании работников;</w:t>
      </w:r>
      <w:r w:rsidR="000E4466" w:rsidRPr="00E778CD">
        <w:rPr>
          <w:rFonts w:ascii="Times New Roman" w:hAnsi="Times New Roman" w:cs="Times New Roman"/>
          <w:sz w:val="24"/>
          <w:szCs w:val="24"/>
        </w:rPr>
        <w:t xml:space="preserve"> (Приложение№4)</w:t>
      </w:r>
    </w:p>
    <w:p w:rsidR="00E778CD" w:rsidRPr="00E778CD" w:rsidRDefault="00E778CD" w:rsidP="008F3C8C">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5)Положение о  собрании трудового коллектива; (Приложение №5)</w:t>
      </w:r>
    </w:p>
    <w:p w:rsidR="00274437" w:rsidRPr="00E778CD" w:rsidRDefault="00274437" w:rsidP="008F3C8C">
      <w:pPr>
        <w:spacing w:after="0" w:line="240" w:lineRule="auto"/>
        <w:ind w:right="-22"/>
        <w:jc w:val="both"/>
        <w:rPr>
          <w:rFonts w:ascii="Times New Roman" w:hAnsi="Times New Roman" w:cs="Times New Roman"/>
          <w:sz w:val="24"/>
          <w:szCs w:val="24"/>
        </w:rPr>
      </w:pPr>
      <w:r w:rsidRPr="00E778CD">
        <w:rPr>
          <w:rFonts w:ascii="Times New Roman" w:hAnsi="Times New Roman" w:cs="Times New Roman"/>
          <w:sz w:val="24"/>
          <w:szCs w:val="24"/>
        </w:rPr>
        <w:t>7) Положение о работе с персональными данными;</w:t>
      </w:r>
      <w:r w:rsidR="00E778CD">
        <w:rPr>
          <w:rFonts w:ascii="Times New Roman" w:hAnsi="Times New Roman" w:cs="Times New Roman"/>
          <w:sz w:val="24"/>
          <w:szCs w:val="24"/>
        </w:rPr>
        <w:t xml:space="preserve"> (Приложение№6</w:t>
      </w:r>
      <w:r w:rsidR="000E4466" w:rsidRPr="00E778CD">
        <w:rPr>
          <w:rFonts w:ascii="Times New Roman" w:hAnsi="Times New Roman" w:cs="Times New Roman"/>
          <w:sz w:val="24"/>
          <w:szCs w:val="24"/>
        </w:rPr>
        <w:t>)</w:t>
      </w:r>
    </w:p>
    <w:p w:rsidR="00274437" w:rsidRPr="00E778CD" w:rsidRDefault="00E778CD" w:rsidP="008F3C8C">
      <w:pPr>
        <w:spacing w:after="0" w:line="240" w:lineRule="auto"/>
        <w:ind w:right="-22"/>
        <w:jc w:val="both"/>
        <w:rPr>
          <w:rFonts w:ascii="Times New Roman" w:hAnsi="Times New Roman" w:cs="Times New Roman"/>
          <w:sz w:val="24"/>
          <w:szCs w:val="24"/>
        </w:rPr>
      </w:pPr>
      <w:r w:rsidRPr="00E778CD">
        <w:rPr>
          <w:rFonts w:ascii="Times New Roman" w:hAnsi="Times New Roman" w:cs="Times New Roman"/>
          <w:sz w:val="24"/>
          <w:szCs w:val="24"/>
        </w:rPr>
        <w:t>8</w:t>
      </w:r>
      <w:r w:rsidR="00274437" w:rsidRPr="00E778CD">
        <w:rPr>
          <w:rFonts w:ascii="Times New Roman" w:hAnsi="Times New Roman" w:cs="Times New Roman"/>
          <w:sz w:val="24"/>
          <w:szCs w:val="24"/>
        </w:rPr>
        <w:t xml:space="preserve">) другие локальные нормативные акты. </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1.18. Основными принципами социального партнерства в школе являются:</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равноправие сторон:</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уважение и учет интересов сторон;</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соблюдение сторонами и их представителями законов и иных нормативных правовых актов;</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заинтересованность  сторон в участии договорных отношениях;</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полномочность представителей сторон;</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свобода выбора при обсуждении вопросов, входящих в сферу труда;</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xml:space="preserve"> - добровольность принятия сторонами на себя обязательств;</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xml:space="preserve">- обязательность выполнения коллективного договора, соглашений; </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контроль за выполнением принятого коллективного договора, соглашений;</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ответственность сторон, их представителей за не выполнение по их вине коллективного договора, соглашений;</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другие формы.</w:t>
      </w:r>
    </w:p>
    <w:p w:rsidR="00274437" w:rsidRPr="006C40DD" w:rsidRDefault="00274437" w:rsidP="00274437">
      <w:pPr>
        <w:pStyle w:val="4"/>
        <w:rPr>
          <w:szCs w:val="24"/>
        </w:rPr>
      </w:pPr>
      <w:r w:rsidRPr="006C40DD">
        <w:rPr>
          <w:szCs w:val="24"/>
        </w:rPr>
        <w:t>II. Трудовой договор</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школы и не могут ухудшать положение работников по сравнению с действующим трудовым законодательством, а также отраслевым тарифным, областным и районным соглашениями, настоящим коллективным договором.</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lastRenderedPageBreak/>
        <w:t>Трудовой договор является основанием для издания приказа о приеме на работу.</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2.3. Трудовой договор с работником, как правило, заключается на неопределенный срок.</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2.4. В 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Условия трудового договора могут быть изменены только по соглашению сторон и в письменной форме (ст.57 ТК РФ).</w:t>
      </w:r>
    </w:p>
    <w:p w:rsidR="004D12F1"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xml:space="preserve">2.5. Объем учебной нагрузки (педагогической работы) педагогическим работникам в  соответствии  с  </w:t>
      </w:r>
      <w:r w:rsidR="00196824" w:rsidRPr="006C40DD">
        <w:rPr>
          <w:rFonts w:ascii="Times New Roman" w:hAnsi="Times New Roman" w:cs="Times New Roman"/>
          <w:sz w:val="24"/>
          <w:szCs w:val="24"/>
        </w:rPr>
        <w:t>учебным планом Ростовской области</w:t>
      </w:r>
      <w:r w:rsidR="00196824" w:rsidRPr="006C40DD">
        <w:rPr>
          <w:rFonts w:ascii="Times New Roman" w:hAnsi="Times New Roman" w:cs="Times New Roman"/>
          <w:color w:val="FF0000"/>
          <w:sz w:val="24"/>
          <w:szCs w:val="24"/>
        </w:rPr>
        <w:t xml:space="preserve"> </w:t>
      </w:r>
      <w:r w:rsidRPr="006C40DD">
        <w:rPr>
          <w:rFonts w:ascii="Times New Roman" w:hAnsi="Times New Roman" w:cs="Times New Roman"/>
          <w:sz w:val="24"/>
          <w:szCs w:val="24"/>
        </w:rPr>
        <w:t xml:space="preserve"> устанавливается работодателем исходя из количества часов по учебному плану, программам, обеспечению кадрами, других конкретных условий в данном учреждении с учетом мнения (по согласованию) профкома</w:t>
      </w:r>
      <w:r w:rsidR="004D12F1" w:rsidRPr="006C40DD">
        <w:rPr>
          <w:rFonts w:ascii="Times New Roman" w:hAnsi="Times New Roman" w:cs="Times New Roman"/>
          <w:sz w:val="24"/>
          <w:szCs w:val="24"/>
        </w:rPr>
        <w:t>.</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Работодатель должен ознакомить педагогических работников до ухода в очередной отпуск с их учебной нагрузкой на новый учебный год в письменном виде.</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2.6.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2.7.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 заработной платы.</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2.8.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2.9. Учебная нагрузка на выходные и нерабочие праздничные дни не планируется.</w:t>
      </w:r>
    </w:p>
    <w:p w:rsidR="00563C8A"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2.10.</w:t>
      </w:r>
      <w:r w:rsidR="00563C8A" w:rsidRPr="006C40DD">
        <w:rPr>
          <w:rFonts w:ascii="Times New Roman" w:hAnsi="Times New Roman" w:cs="Times New Roman"/>
          <w:sz w:val="24"/>
          <w:szCs w:val="24"/>
        </w:rPr>
        <w:t xml:space="preserve"> В соответствии со статьей 60.2. Трудового кодекса РФ исполнение обязанностей временного отсутствующего работника  без освобождения от работы, определенной трудовым договором поручается работнику с его письменного согласия.</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lastRenderedPageBreak/>
        <w:t xml:space="preserve"> 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а) по взаимному согласию сторон;</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б) по инициативе работодателя в случаях:</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xml:space="preserve"> - уменьшения количества часов по учебным планам и программам,</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сокращения количества классов</w:t>
      </w:r>
      <w:r w:rsidR="00110BBE" w:rsidRPr="006C40DD">
        <w:rPr>
          <w:rFonts w:ascii="Times New Roman" w:hAnsi="Times New Roman" w:cs="Times New Roman"/>
          <w:sz w:val="24"/>
          <w:szCs w:val="24"/>
        </w:rPr>
        <w:t>.</w:t>
      </w:r>
      <w:r w:rsidRPr="006C40DD">
        <w:rPr>
          <w:rFonts w:ascii="Times New Roman" w:hAnsi="Times New Roman" w:cs="Times New Roman"/>
          <w:sz w:val="24"/>
          <w:szCs w:val="24"/>
        </w:rPr>
        <w:t xml:space="preserve"> </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временного увеличения объема учебной нагрузки в связи с производственной необходимостью для замещения временно отсутствую</w:t>
      </w:r>
      <w:r w:rsidRPr="006C40DD">
        <w:rPr>
          <w:rFonts w:ascii="Times New Roman" w:hAnsi="Times New Roman" w:cs="Times New Roman"/>
          <w:sz w:val="24"/>
          <w:szCs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восстановления на работе учителя, ранее выполнявшего эту учебную нагрузку;</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2.11. 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(ст.73 ТК РФ).</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(ст.73,162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2.12.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актами, действующими в учреждении.</w:t>
      </w:r>
    </w:p>
    <w:p w:rsidR="00274437" w:rsidRPr="006C40DD" w:rsidRDefault="00274437"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2.13. Прекращение трудового договора может производиться только на основании и в соответствии с ТК (ст.77 ТК РФ) и иными федеральными законами.</w:t>
      </w:r>
    </w:p>
    <w:p w:rsidR="00453AA4" w:rsidRPr="006C40DD" w:rsidRDefault="00453AA4" w:rsidP="008F3C8C">
      <w:pPr>
        <w:spacing w:after="0"/>
        <w:ind w:right="-22"/>
        <w:jc w:val="center"/>
        <w:rPr>
          <w:rFonts w:ascii="Times New Roman" w:hAnsi="Times New Roman" w:cs="Times New Roman"/>
          <w:b/>
          <w:sz w:val="24"/>
          <w:szCs w:val="24"/>
        </w:rPr>
      </w:pPr>
      <w:r w:rsidRPr="006C40DD">
        <w:rPr>
          <w:rFonts w:ascii="Times New Roman" w:hAnsi="Times New Roman" w:cs="Times New Roman"/>
          <w:b/>
          <w:sz w:val="24"/>
          <w:szCs w:val="24"/>
        </w:rPr>
        <w:t>III. Профессиональная подготовка, переподготовка</w:t>
      </w:r>
    </w:p>
    <w:p w:rsidR="00453AA4" w:rsidRPr="006C40DD" w:rsidRDefault="00453AA4" w:rsidP="008F3C8C">
      <w:pPr>
        <w:spacing w:after="0"/>
        <w:ind w:right="-22"/>
        <w:jc w:val="center"/>
        <w:rPr>
          <w:rFonts w:ascii="Times New Roman" w:hAnsi="Times New Roman" w:cs="Times New Roman"/>
          <w:sz w:val="24"/>
          <w:szCs w:val="24"/>
        </w:rPr>
      </w:pPr>
      <w:r w:rsidRPr="006C40DD">
        <w:rPr>
          <w:rFonts w:ascii="Times New Roman" w:hAnsi="Times New Roman" w:cs="Times New Roman"/>
          <w:b/>
          <w:sz w:val="24"/>
          <w:szCs w:val="24"/>
        </w:rPr>
        <w:t>и повышение квалификации работников</w:t>
      </w:r>
    </w:p>
    <w:p w:rsidR="00453AA4" w:rsidRPr="006C40DD" w:rsidRDefault="00453AA4"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3. Стороны пришли к соглашению в том, что:</w:t>
      </w:r>
    </w:p>
    <w:p w:rsidR="00453AA4" w:rsidRPr="006C40DD" w:rsidRDefault="00453AA4"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3.1. Работодатель определяет необходимость профессиональной подготовки и переподготовки кадров для нужд школы.</w:t>
      </w:r>
    </w:p>
    <w:p w:rsidR="00453AA4" w:rsidRPr="006C40DD" w:rsidRDefault="00453AA4"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3.2. Работодатель с учетом мнения (по согласованию)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школы.</w:t>
      </w:r>
    </w:p>
    <w:p w:rsidR="00453AA4" w:rsidRPr="006C40DD" w:rsidRDefault="00453AA4"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lastRenderedPageBreak/>
        <w:t>3.3. Работодатель обязуется:</w:t>
      </w:r>
    </w:p>
    <w:p w:rsidR="00453AA4" w:rsidRPr="006C40DD" w:rsidRDefault="00453AA4"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3.3.1. Организовывать профессиональную подготовку, переподготовку и повышение квалификации педагогических работников (в разрезе специальностей).</w:t>
      </w:r>
    </w:p>
    <w:p w:rsidR="00453AA4" w:rsidRPr="006C40DD" w:rsidRDefault="00453AA4"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3.3.2. Повышать квалификацию педагогических работн</w:t>
      </w:r>
      <w:r w:rsidR="00EA6876" w:rsidRPr="006C40DD">
        <w:rPr>
          <w:rFonts w:ascii="Times New Roman" w:hAnsi="Times New Roman" w:cs="Times New Roman"/>
          <w:sz w:val="24"/>
          <w:szCs w:val="24"/>
        </w:rPr>
        <w:t>иков не реже чем один раз в три года</w:t>
      </w:r>
      <w:r w:rsidRPr="006C40DD">
        <w:rPr>
          <w:rFonts w:ascii="Times New Roman" w:hAnsi="Times New Roman" w:cs="Times New Roman"/>
          <w:sz w:val="24"/>
          <w:szCs w:val="24"/>
        </w:rPr>
        <w:t>.</w:t>
      </w:r>
    </w:p>
    <w:p w:rsidR="00453AA4" w:rsidRPr="006C40DD" w:rsidRDefault="00453AA4"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3.3.3.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453AA4" w:rsidRPr="006C40DD" w:rsidRDefault="00453AA4" w:rsidP="008F3C8C">
      <w:pPr>
        <w:spacing w:after="0" w:line="240" w:lineRule="auto"/>
        <w:ind w:right="-22"/>
        <w:jc w:val="both"/>
        <w:rPr>
          <w:rFonts w:ascii="Times New Roman" w:hAnsi="Times New Roman" w:cs="Times New Roman"/>
          <w:sz w:val="24"/>
          <w:szCs w:val="24"/>
        </w:rPr>
      </w:pPr>
      <w:r w:rsidRPr="006C40DD">
        <w:rPr>
          <w:rFonts w:ascii="Times New Roman" w:hAnsi="Times New Roman" w:cs="Times New Roman"/>
          <w:sz w:val="24"/>
          <w:szCs w:val="24"/>
        </w:rPr>
        <w:t>3.3.4.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rsidR="00453AA4" w:rsidRPr="00E42808" w:rsidRDefault="00453AA4" w:rsidP="008F3C8C">
      <w:pPr>
        <w:spacing w:after="0"/>
        <w:ind w:right="-22"/>
        <w:jc w:val="both"/>
        <w:rPr>
          <w:rFonts w:ascii="Times New Roman" w:hAnsi="Times New Roman" w:cs="Times New Roman"/>
          <w:sz w:val="24"/>
          <w:szCs w:val="24"/>
        </w:rPr>
      </w:pPr>
      <w:r w:rsidRPr="00BE7933">
        <w:rPr>
          <w:rFonts w:ascii="Times New Roman" w:hAnsi="Times New Roman" w:cs="Times New Roman"/>
          <w:color w:val="C00000"/>
          <w:sz w:val="24"/>
          <w:szCs w:val="24"/>
        </w:rPr>
        <w:t>3.3.5</w:t>
      </w:r>
      <w:r w:rsidRPr="006C40DD">
        <w:rPr>
          <w:rFonts w:ascii="Times New Roman" w:hAnsi="Times New Roman" w:cs="Times New Roman"/>
          <w:sz w:val="24"/>
          <w:szCs w:val="24"/>
        </w:rPr>
        <w:t xml:space="preserve">. </w:t>
      </w:r>
      <w:r w:rsidRPr="00E42808">
        <w:rPr>
          <w:rFonts w:ascii="Times New Roman" w:hAnsi="Times New Roman" w:cs="Times New Roman"/>
          <w:sz w:val="24"/>
          <w:szCs w:val="24"/>
        </w:rPr>
        <w:t>Предоставлять гарантии и компенсации работникам, совмещающим работу с успешным обучением в учреждениях</w:t>
      </w:r>
      <w:r w:rsidR="00E42808" w:rsidRPr="00E42808">
        <w:rPr>
          <w:rFonts w:ascii="Times New Roman" w:hAnsi="Times New Roman" w:cs="Times New Roman"/>
          <w:sz w:val="24"/>
          <w:szCs w:val="24"/>
        </w:rPr>
        <w:t xml:space="preserve"> высшего, среднего </w:t>
      </w:r>
      <w:r w:rsidRPr="00E42808">
        <w:rPr>
          <w:rFonts w:ascii="Times New Roman" w:hAnsi="Times New Roman" w:cs="Times New Roman"/>
          <w:sz w:val="24"/>
          <w:szCs w:val="24"/>
        </w:rPr>
        <w:t xml:space="preserve"> профессионального образования при получении ими образования соответствующего уровня впервые в порядке, предусмотренном ст. 173 - 1 76 ТК РФ.</w:t>
      </w:r>
    </w:p>
    <w:p w:rsidR="00453AA4"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t>Предоставлять гарантии и компенсации, предусмотренные ст. 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также в других случаях; финансирование может осуществляться за счет внебюджетных источников, экономии и т.д.).</w:t>
      </w:r>
    </w:p>
    <w:p w:rsidR="00453AA4" w:rsidRPr="006C40DD" w:rsidRDefault="00453AA4" w:rsidP="008F3C8C">
      <w:pPr>
        <w:spacing w:after="0"/>
        <w:ind w:right="-22"/>
        <w:jc w:val="both"/>
        <w:rPr>
          <w:rFonts w:ascii="Times New Roman" w:hAnsi="Times New Roman" w:cs="Times New Roman"/>
          <w:sz w:val="24"/>
          <w:szCs w:val="24"/>
        </w:rPr>
      </w:pPr>
      <w:r w:rsidRPr="00BE7933">
        <w:rPr>
          <w:rFonts w:ascii="Times New Roman" w:hAnsi="Times New Roman" w:cs="Times New Roman"/>
          <w:color w:val="C00000"/>
          <w:sz w:val="24"/>
          <w:szCs w:val="24"/>
        </w:rPr>
        <w:t>3.3.6</w:t>
      </w:r>
      <w:r w:rsidRPr="006C40DD">
        <w:rPr>
          <w:rFonts w:ascii="Times New Roman" w:hAnsi="Times New Roman" w:cs="Times New Roman"/>
          <w:sz w:val="24"/>
          <w:szCs w:val="24"/>
        </w:rPr>
        <w:t>. Организовывать проведение аттестации</w:t>
      </w:r>
      <w:r w:rsidR="00BE7933">
        <w:rPr>
          <w:rFonts w:ascii="Times New Roman" w:hAnsi="Times New Roman" w:cs="Times New Roman"/>
          <w:sz w:val="24"/>
          <w:szCs w:val="24"/>
        </w:rPr>
        <w:t xml:space="preserve"> работников ОО в целях определения их на соответствие занимаемой должности и по желанию педагогических работников с целью установления квалификационной категории</w:t>
      </w:r>
      <w:r w:rsidRPr="006C40DD">
        <w:rPr>
          <w:rFonts w:ascii="Times New Roman" w:hAnsi="Times New Roman" w:cs="Times New Roman"/>
          <w:sz w:val="24"/>
          <w:szCs w:val="24"/>
        </w:rPr>
        <w:t>.</w:t>
      </w:r>
    </w:p>
    <w:p w:rsidR="00453AA4" w:rsidRPr="006C40DD" w:rsidRDefault="00453AA4" w:rsidP="00453AA4">
      <w:pPr>
        <w:pStyle w:val="4"/>
        <w:jc w:val="both"/>
        <w:rPr>
          <w:szCs w:val="24"/>
        </w:rPr>
      </w:pPr>
      <w:r w:rsidRPr="006C40DD">
        <w:rPr>
          <w:szCs w:val="24"/>
        </w:rPr>
        <w:t>IV. Высвобождение работников и содействие их трудоустройству</w:t>
      </w:r>
    </w:p>
    <w:p w:rsidR="00453AA4"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t>4. Работодатель обязуется:</w:t>
      </w:r>
    </w:p>
    <w:p w:rsidR="00453AA4"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t>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453AA4"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453AA4"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t>В случае массового высвобождения работников уведомление должно содержать социально-экономическое обоснование.</w:t>
      </w:r>
    </w:p>
    <w:p w:rsidR="00453AA4"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t>4.2. Работникам, получившим уведомление об увольнении по п.1 и п.2 ст. 81 ТК РФ, предоставлять свободное от работы время не менее 4 часов в неделю для самостоятельного поиска новой работы с сохранением заработной платы.</w:t>
      </w:r>
    </w:p>
    <w:p w:rsidR="00453AA4"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t>4.3.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мнения (с предварительного согласия) профкома (ст.82 ТК РФ).</w:t>
      </w:r>
    </w:p>
    <w:p w:rsidR="00453AA4"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t>4.4. Стороны договорились, что:</w:t>
      </w:r>
    </w:p>
    <w:p w:rsidR="00453AA4"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lastRenderedPageBreak/>
        <w:t>4.4.1.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неосвобожденные председатели первичных и территориальных профсоюзных организаций; молодые специалисты, имеющие трудовой стаж менее одного года.</w:t>
      </w:r>
    </w:p>
    <w:p w:rsidR="00453AA4"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t>4.4.2.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453AA4"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t>4.4.3. Работникам, высвобожденным из школы в связи с сокращением численности или штата, гарантируется после увольнения сохранение очереди на получение жилья в школе; возможность пользоваться на правах работников учреждения услугами культурных, медицинских, спортивно-оздоровительных, детских дошкольных учреждений.</w:t>
      </w:r>
    </w:p>
    <w:p w:rsidR="00274437" w:rsidRPr="006C40DD" w:rsidRDefault="00453AA4" w:rsidP="008F3C8C">
      <w:pPr>
        <w:spacing w:after="0"/>
        <w:ind w:right="-22"/>
        <w:jc w:val="both"/>
        <w:rPr>
          <w:rFonts w:ascii="Times New Roman" w:hAnsi="Times New Roman" w:cs="Times New Roman"/>
          <w:sz w:val="24"/>
          <w:szCs w:val="24"/>
        </w:rPr>
      </w:pPr>
      <w:r w:rsidRPr="006C40DD">
        <w:rPr>
          <w:rFonts w:ascii="Times New Roman" w:hAnsi="Times New Roman" w:cs="Times New Roman"/>
          <w:sz w:val="24"/>
          <w:szCs w:val="24"/>
        </w:rPr>
        <w:t>4.4.4.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школы в связи с сокращением численности или штата.</w:t>
      </w:r>
    </w:p>
    <w:p w:rsidR="009B408C" w:rsidRPr="006C40DD" w:rsidRDefault="009B408C" w:rsidP="009B408C">
      <w:pPr>
        <w:pStyle w:val="4"/>
        <w:rPr>
          <w:szCs w:val="24"/>
        </w:rPr>
      </w:pPr>
      <w:r w:rsidRPr="006C40DD">
        <w:rPr>
          <w:szCs w:val="24"/>
        </w:rPr>
        <w:t>V. Рабочее время и время отдыха</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 Стороны пришли к соглашению о том, что:</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5.1. Рабочее время работников определяется Правилами внутреннего трудового распорядка школы (ст.91 ТК РФ), учебным расписанием, годовым календарным учебным графиком, утверждаемыми работодателем с 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школы.</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5.2. Работникам устанавливается пятидневная 36-часовая рабочая неделя с двумя выходными днями, за исключением работников, для которых действующим законодательством и настоящим договором установлено сокращенная продолжительность рабочего времени.</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5.3. Для педагогических работников школы устанавливается сокращенная продолжительность рабочего времени - не более 36 часов в неделю за ставку заработной платы (ст. 333 ТК РФ).</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5.4. Неполное рабочее время - неполный рабочий день или неполная рабочая неделя устанавливаются в следующих случаях:</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по соглашению между работником и работодателем;</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работника, осуществляющего уход за больным членом семьи в соответствии с медицинским заключением.</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lastRenderedPageBreak/>
        <w:t xml:space="preserve">5.5. Составление расписания уроков осуществляется с учетом педагогической целесообразности и максимальной экономии времени учителя, не нарушая валеологические показатели учебного дня и недели. </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5.7.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по письменному распоряжению работодателя.</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Работа в выходной и нерабочий праздничный день оплачивается не менее, чем в двойном размере в порядке, предусмотренном ст. 153 ТК РФ. По желанию работника ему может быть предоставлен другой день отдыха.</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5.8.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5.9. Привлечение работников школы к выполнению работы, не предусмотренной Уставом школы, Правилами внутреннего трудового распорядка школы,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5.10.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9B408C" w:rsidRPr="006C40DD" w:rsidRDefault="009B408C" w:rsidP="009B408C">
      <w:pPr>
        <w:pStyle w:val="3"/>
        <w:spacing w:line="240" w:lineRule="auto"/>
        <w:jc w:val="both"/>
        <w:rPr>
          <w:szCs w:val="24"/>
        </w:rPr>
      </w:pPr>
      <w:r w:rsidRPr="006C40DD">
        <w:rPr>
          <w:szCs w:val="24"/>
        </w:rPr>
        <w:t>5.11.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5.12.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года.</w:t>
      </w:r>
    </w:p>
    <w:p w:rsidR="009B408C" w:rsidRPr="006C40DD" w:rsidRDefault="009B408C" w:rsidP="009B408C">
      <w:pPr>
        <w:pStyle w:val="2"/>
        <w:spacing w:line="240" w:lineRule="auto"/>
        <w:ind w:firstLine="0"/>
        <w:jc w:val="both"/>
        <w:rPr>
          <w:szCs w:val="24"/>
        </w:rPr>
      </w:pPr>
      <w:r w:rsidRPr="006C40DD">
        <w:rPr>
          <w:szCs w:val="24"/>
        </w:rPr>
        <w:t>О времени начала отпуска работник должен быть извещен не позднее, чем за две недели до его начала.</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Продление, перенесение, разделение и отзыв из него производится с согласия работника в случаях, предусмотренных ст. 124-125 ТК РФ.</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5.13. Работодатель обязуется:</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lastRenderedPageBreak/>
        <w:t>5.13.1. Предоставлять дополнительный оплачиваемый отпуск работникам.</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5.13.2. Предоставлять работникам отпуск  без сохранения заработной платы в следующих случаях:</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при рождении ребенка в семье – 2 рабочих дня;</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в связи с переездом на новое место жительства - 2 дней:</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для проводов детей в армию - 2 рабочих дней;</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в случае свадьбы работника (детей работника) - 3 дней;</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смерть детей, родителей, родных братьев и сестер, супруга, супруги - 3 рабочих дней;</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5.13.3. Каждый педагогический работник не реже, чем через каждые 10 лет непрерывной преподавательской работы, имеет право на длительный, сроком до одного года отпуск. За работника, ушедшим  в длительный отпуск до одного года, сохраняется непреры</w:t>
      </w:r>
      <w:r w:rsidR="007B7CBF" w:rsidRPr="006C40DD">
        <w:rPr>
          <w:rFonts w:ascii="Times New Roman" w:eastAsia="Times New Roman" w:hAnsi="Times New Roman" w:cs="Times New Roman"/>
          <w:sz w:val="24"/>
          <w:szCs w:val="24"/>
        </w:rPr>
        <w:t>вный педагогический стаж работы.</w:t>
      </w:r>
      <w:r w:rsidRPr="006C40DD">
        <w:rPr>
          <w:rFonts w:ascii="Times New Roman" w:eastAsia="Times New Roman" w:hAnsi="Times New Roman" w:cs="Times New Roman"/>
          <w:sz w:val="24"/>
          <w:szCs w:val="24"/>
        </w:rPr>
        <w:t xml:space="preserve"> За ним сохраняется место работы. Трудовая книжка находится в учреждении. Работник, находящийся в длительном отпуске, не имеет право досрочно выйти из него в случае, если на его место по срочному трудовому договору, на период его отпуска уже принят другой работник. Порядок и условия предоставления длительного отпуска определяются Уставом школы.    </w:t>
      </w:r>
    </w:p>
    <w:p w:rsidR="009B408C" w:rsidRPr="006C40DD" w:rsidRDefault="00747184"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5.14</w:t>
      </w:r>
      <w:r w:rsidR="009B408C" w:rsidRPr="006C40DD">
        <w:rPr>
          <w:rFonts w:ascii="Times New Roman" w:eastAsia="Times New Roman" w:hAnsi="Times New Roman" w:cs="Times New Roman"/>
          <w:sz w:val="24"/>
          <w:szCs w:val="24"/>
        </w:rPr>
        <w:t>. Время перерыва для отдыха и питания, а также график дежурств педагогических работников по школе, графики сменности, работы в выходные и нерабочие праздничные дни устанавливаются Правилами внутреннего трудового распорядка.</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5.16. Дежурство педагогических работников по школе должно начинаться не ранее чем за 20 минут до начала занятий и продолжаться не более 20 минут после их окончания.</w:t>
      </w:r>
    </w:p>
    <w:p w:rsidR="00B56ADD" w:rsidRPr="006C40DD" w:rsidRDefault="00B56ADD" w:rsidP="008F3C8C">
      <w:pPr>
        <w:spacing w:after="0"/>
        <w:jc w:val="both"/>
        <w:rPr>
          <w:rFonts w:ascii="Times New Roman" w:eastAsia="Times New Roman" w:hAnsi="Times New Roman" w:cs="Times New Roman"/>
          <w:sz w:val="24"/>
          <w:szCs w:val="24"/>
        </w:rPr>
      </w:pPr>
    </w:p>
    <w:p w:rsidR="009B408C" w:rsidRPr="006C40DD" w:rsidRDefault="009B408C" w:rsidP="008F3C8C">
      <w:pPr>
        <w:spacing w:after="0"/>
        <w:ind w:right="-84"/>
        <w:jc w:val="center"/>
        <w:rPr>
          <w:rFonts w:ascii="Times New Roman" w:eastAsia="Times New Roman" w:hAnsi="Times New Roman" w:cs="Times New Roman"/>
          <w:sz w:val="24"/>
          <w:szCs w:val="24"/>
        </w:rPr>
      </w:pPr>
      <w:r w:rsidRPr="006C40DD">
        <w:rPr>
          <w:rFonts w:ascii="Times New Roman" w:eastAsia="Times New Roman" w:hAnsi="Times New Roman" w:cs="Times New Roman"/>
          <w:b/>
          <w:sz w:val="24"/>
          <w:szCs w:val="24"/>
        </w:rPr>
        <w:t>VI. Оплата и нормирование труда</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6. Стороны исходят из того, что:</w:t>
      </w:r>
    </w:p>
    <w:p w:rsidR="009B408C"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6.1. Оплата труда работников учреждени</w:t>
      </w:r>
      <w:r w:rsidR="00BE2A05">
        <w:rPr>
          <w:rFonts w:ascii="Times New Roman" w:eastAsia="Times New Roman" w:hAnsi="Times New Roman" w:cs="Times New Roman"/>
          <w:sz w:val="24"/>
          <w:szCs w:val="24"/>
        </w:rPr>
        <w:t xml:space="preserve">я осуществляется на основе </w:t>
      </w:r>
      <w:r w:rsidRPr="006C40DD">
        <w:rPr>
          <w:rFonts w:ascii="Times New Roman" w:eastAsia="Times New Roman" w:hAnsi="Times New Roman" w:cs="Times New Roman"/>
          <w:sz w:val="24"/>
          <w:szCs w:val="24"/>
        </w:rPr>
        <w:t xml:space="preserve"> системы оплаты труда работников муниципальных  учреждений.</w:t>
      </w:r>
    </w:p>
    <w:p w:rsidR="00BE2A05" w:rsidRPr="003C1723" w:rsidRDefault="00BE2A05" w:rsidP="00BE2A05">
      <w:pPr>
        <w:widowControl w:val="0"/>
        <w:autoSpaceDE w:val="0"/>
        <w:autoSpaceDN w:val="0"/>
        <w:adjustRightInd w:val="0"/>
        <w:jc w:val="both"/>
        <w:rPr>
          <w:rFonts w:ascii="Times New Roman" w:hAnsi="Times New Roman" w:cs="Times New Roman"/>
          <w:sz w:val="24"/>
          <w:szCs w:val="24"/>
        </w:rPr>
      </w:pPr>
      <w:r w:rsidRPr="003C1723">
        <w:rPr>
          <w:rFonts w:ascii="Times New Roman" w:hAnsi="Times New Roman" w:cs="Times New Roman"/>
          <w:sz w:val="24"/>
          <w:szCs w:val="24"/>
        </w:rPr>
        <w:t>6.2. Определение размеров заработной платы работников муниципального учреждения осуществляется в соответствии  с  постановлением «О системе оплаты труда работников муниципальных бюджетных, казенных и автономных учреждений Волгодонского района», как по основным должностям, так и по должностям, занимаемым по совместительству. Оплата труда работников муниципальных учреждений,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за фактический выполненный объем работ.</w:t>
      </w:r>
    </w:p>
    <w:p w:rsidR="00BE2A05" w:rsidRPr="003C1723" w:rsidRDefault="00BE2A05" w:rsidP="00BE2A05">
      <w:pPr>
        <w:widowControl w:val="0"/>
        <w:autoSpaceDE w:val="0"/>
        <w:autoSpaceDN w:val="0"/>
        <w:adjustRightInd w:val="0"/>
        <w:jc w:val="both"/>
        <w:rPr>
          <w:rFonts w:ascii="Times New Roman" w:hAnsi="Times New Roman" w:cs="Times New Roman"/>
          <w:sz w:val="24"/>
          <w:szCs w:val="24"/>
        </w:rPr>
      </w:pPr>
      <w:r w:rsidRPr="003C1723">
        <w:rPr>
          <w:rFonts w:ascii="Times New Roman" w:hAnsi="Times New Roman" w:cs="Times New Roman"/>
          <w:sz w:val="24"/>
          <w:szCs w:val="24"/>
        </w:rPr>
        <w:t>6.3. 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BE2A05" w:rsidRPr="003C1723" w:rsidRDefault="00BE2A05" w:rsidP="00BE2A05">
      <w:pPr>
        <w:ind w:firstLine="709"/>
        <w:jc w:val="both"/>
        <w:rPr>
          <w:rFonts w:ascii="Times New Roman" w:hAnsi="Times New Roman" w:cs="Times New Roman"/>
          <w:kern w:val="1"/>
          <w:sz w:val="24"/>
          <w:szCs w:val="24"/>
        </w:rPr>
      </w:pPr>
      <w:r w:rsidRPr="003C1723">
        <w:rPr>
          <w:rFonts w:ascii="Times New Roman" w:hAnsi="Times New Roman" w:cs="Times New Roman"/>
          <w:iCs/>
          <w:kern w:val="1"/>
          <w:sz w:val="24"/>
          <w:szCs w:val="24"/>
        </w:rPr>
        <w:lastRenderedPageBreak/>
        <w:t>В</w:t>
      </w:r>
      <w:r w:rsidRPr="003C1723">
        <w:rPr>
          <w:rFonts w:ascii="Times New Roman" w:hAnsi="Times New Roman" w:cs="Times New Roman"/>
          <w:kern w:val="1"/>
          <w:sz w:val="24"/>
          <w:szCs w:val="24"/>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BE2A05" w:rsidRPr="003C1723" w:rsidRDefault="00BE2A05" w:rsidP="00BE2A05">
      <w:pPr>
        <w:ind w:firstLine="709"/>
        <w:jc w:val="both"/>
        <w:rPr>
          <w:rFonts w:ascii="Times New Roman" w:hAnsi="Times New Roman" w:cs="Times New Roman"/>
          <w:kern w:val="1"/>
          <w:sz w:val="24"/>
          <w:szCs w:val="24"/>
        </w:rPr>
      </w:pPr>
      <w:r w:rsidRPr="003C1723">
        <w:rPr>
          <w:rFonts w:ascii="Times New Roman" w:hAnsi="Times New Roman" w:cs="Times New Roman"/>
          <w:kern w:val="1"/>
          <w:sz w:val="24"/>
          <w:szCs w:val="24"/>
        </w:rPr>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w:t>
      </w:r>
    </w:p>
    <w:p w:rsidR="00BE2A05" w:rsidRPr="003C1723" w:rsidRDefault="00BE2A05" w:rsidP="00BE2A05">
      <w:pPr>
        <w:ind w:firstLine="709"/>
        <w:jc w:val="both"/>
        <w:rPr>
          <w:rFonts w:ascii="Times New Roman" w:hAnsi="Times New Roman" w:cs="Times New Roman"/>
          <w:kern w:val="1"/>
          <w:sz w:val="24"/>
          <w:szCs w:val="24"/>
        </w:rPr>
      </w:pPr>
      <w:r w:rsidRPr="003C1723">
        <w:rPr>
          <w:rFonts w:ascii="Times New Roman" w:hAnsi="Times New Roman" w:cs="Times New Roman"/>
          <w:kern w:val="1"/>
          <w:sz w:val="24"/>
          <w:szCs w:val="24"/>
        </w:rPr>
        <w:t>Доплата начисляется работнику по основному месту работы по основной профессии, должности и выплачивается вместе с заработной платой за истекший календарный месяц.</w:t>
      </w:r>
    </w:p>
    <w:p w:rsidR="00BE2A05" w:rsidRPr="003C1723" w:rsidRDefault="00BE2A05" w:rsidP="00BE2A05">
      <w:pPr>
        <w:autoSpaceDE w:val="0"/>
        <w:autoSpaceDN w:val="0"/>
        <w:adjustRightInd w:val="0"/>
        <w:ind w:firstLine="709"/>
        <w:jc w:val="both"/>
        <w:rPr>
          <w:rFonts w:ascii="Times New Roman" w:hAnsi="Times New Roman" w:cs="Times New Roman"/>
          <w:sz w:val="24"/>
          <w:szCs w:val="24"/>
        </w:rPr>
      </w:pPr>
      <w:r w:rsidRPr="003C1723">
        <w:rPr>
          <w:rFonts w:ascii="Times New Roman" w:hAnsi="Times New Roman" w:cs="Times New Roman"/>
          <w:sz w:val="24"/>
          <w:szCs w:val="24"/>
        </w:rPr>
        <w:t>6.4. Заработная плата работников муниципальных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94439" w:rsidRPr="006C40DD" w:rsidRDefault="00BE2A05" w:rsidP="008F3C8C">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9B408C" w:rsidRPr="006C40DD">
        <w:rPr>
          <w:rFonts w:ascii="Times New Roman" w:eastAsia="Times New Roman" w:hAnsi="Times New Roman" w:cs="Times New Roman"/>
          <w:sz w:val="24"/>
          <w:szCs w:val="24"/>
        </w:rPr>
        <w:t>.</w:t>
      </w:r>
      <w:r w:rsidR="00994439" w:rsidRPr="006C40DD">
        <w:rPr>
          <w:rFonts w:ascii="Times New Roman" w:eastAsia="Times New Roman" w:hAnsi="Times New Roman" w:cs="Times New Roman"/>
          <w:color w:val="C00000"/>
          <w:sz w:val="24"/>
          <w:szCs w:val="24"/>
        </w:rPr>
        <w:t xml:space="preserve"> </w:t>
      </w:r>
      <w:r w:rsidR="00994439" w:rsidRPr="006C40DD">
        <w:rPr>
          <w:rFonts w:ascii="Times New Roman" w:eastAsia="Times New Roman" w:hAnsi="Times New Roman" w:cs="Times New Roman"/>
          <w:sz w:val="24"/>
          <w:szCs w:val="24"/>
        </w:rPr>
        <w:t>Заработная плата выплачивается работникам за месяц, следующий за отчетным периодом.</w:t>
      </w:r>
    </w:p>
    <w:p w:rsidR="00994439" w:rsidRPr="006C40DD" w:rsidRDefault="009B408C" w:rsidP="008F3C8C">
      <w:pPr>
        <w:spacing w:after="0" w:line="240" w:lineRule="atLeast"/>
        <w:rPr>
          <w:rFonts w:ascii="Times New Roman" w:eastAsia="Times New Roman" w:hAnsi="Times New Roman" w:cs="Times New Roman"/>
          <w:color w:val="000000"/>
          <w:sz w:val="24"/>
          <w:szCs w:val="24"/>
        </w:rPr>
      </w:pPr>
      <w:r w:rsidRPr="006C40DD">
        <w:rPr>
          <w:rFonts w:ascii="Times New Roman" w:eastAsia="Times New Roman" w:hAnsi="Times New Roman" w:cs="Times New Roman"/>
          <w:sz w:val="24"/>
          <w:szCs w:val="24"/>
        </w:rPr>
        <w:t xml:space="preserve"> </w:t>
      </w:r>
      <w:r w:rsidR="00994439" w:rsidRPr="006C40DD">
        <w:rPr>
          <w:rFonts w:ascii="Times New Roman" w:eastAsia="Times New Roman" w:hAnsi="Times New Roman" w:cs="Times New Roman"/>
          <w:color w:val="000000"/>
          <w:sz w:val="24"/>
          <w:szCs w:val="24"/>
        </w:rPr>
        <w:t>При выплате заработной платы работодатель  извещает в письменной форме каждого работника:</w:t>
      </w:r>
    </w:p>
    <w:p w:rsidR="00994439" w:rsidRPr="006C40DD" w:rsidRDefault="00994439" w:rsidP="008F3C8C">
      <w:pPr>
        <w:spacing w:after="0" w:line="240" w:lineRule="atLeast"/>
        <w:rPr>
          <w:rFonts w:ascii="Times New Roman" w:eastAsia="Times New Roman" w:hAnsi="Times New Roman" w:cs="Times New Roman"/>
          <w:color w:val="000000"/>
          <w:sz w:val="24"/>
          <w:szCs w:val="24"/>
        </w:rPr>
      </w:pPr>
      <w:r w:rsidRPr="006C40DD">
        <w:rPr>
          <w:rFonts w:ascii="Times New Roman" w:eastAsia="Times New Roman" w:hAnsi="Times New Roman" w:cs="Times New Roman"/>
          <w:color w:val="000000"/>
          <w:sz w:val="24"/>
          <w:szCs w:val="24"/>
        </w:rPr>
        <w:t>-о составных частях заработной платы, причитающейся ему за соответствующий период;</w:t>
      </w:r>
    </w:p>
    <w:p w:rsidR="00994439" w:rsidRPr="006C40DD" w:rsidRDefault="00994439" w:rsidP="008F3C8C">
      <w:pPr>
        <w:spacing w:after="0" w:line="240" w:lineRule="atLeast"/>
        <w:rPr>
          <w:rFonts w:ascii="Times New Roman" w:eastAsia="Times New Roman" w:hAnsi="Times New Roman" w:cs="Times New Roman"/>
          <w:color w:val="000000"/>
          <w:sz w:val="24"/>
          <w:szCs w:val="24"/>
        </w:rPr>
      </w:pPr>
      <w:r w:rsidRPr="006C40DD">
        <w:rPr>
          <w:rFonts w:ascii="Times New Roman" w:eastAsia="Times New Roman" w:hAnsi="Times New Roman" w:cs="Times New Roman"/>
          <w:color w:val="000000"/>
          <w:sz w:val="24"/>
          <w:szCs w:val="24"/>
        </w:rPr>
        <w:t>-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994439" w:rsidRPr="006C40DD" w:rsidRDefault="00994439" w:rsidP="008F3C8C">
      <w:pPr>
        <w:spacing w:after="0" w:line="240" w:lineRule="atLeast"/>
        <w:rPr>
          <w:rFonts w:ascii="Times New Roman" w:eastAsia="Times New Roman" w:hAnsi="Times New Roman" w:cs="Times New Roman"/>
          <w:color w:val="000000"/>
          <w:sz w:val="24"/>
          <w:szCs w:val="24"/>
        </w:rPr>
      </w:pPr>
      <w:r w:rsidRPr="006C40DD">
        <w:rPr>
          <w:rFonts w:ascii="Times New Roman" w:eastAsia="Times New Roman" w:hAnsi="Times New Roman" w:cs="Times New Roman"/>
          <w:color w:val="000000"/>
          <w:sz w:val="24"/>
          <w:szCs w:val="24"/>
        </w:rPr>
        <w:t>- о размерах и об основаниях произведенных удержаний;</w:t>
      </w:r>
    </w:p>
    <w:p w:rsidR="00994439" w:rsidRPr="006C40DD" w:rsidRDefault="00994439" w:rsidP="008F3C8C">
      <w:pPr>
        <w:spacing w:after="0" w:line="240" w:lineRule="atLeast"/>
        <w:rPr>
          <w:rFonts w:ascii="Times New Roman" w:eastAsia="Times New Roman" w:hAnsi="Times New Roman" w:cs="Times New Roman"/>
          <w:color w:val="000000"/>
          <w:sz w:val="24"/>
          <w:szCs w:val="24"/>
        </w:rPr>
      </w:pPr>
      <w:r w:rsidRPr="006C40DD">
        <w:rPr>
          <w:rFonts w:ascii="Times New Roman" w:eastAsia="Times New Roman" w:hAnsi="Times New Roman" w:cs="Times New Roman"/>
          <w:color w:val="000000"/>
          <w:sz w:val="24"/>
          <w:szCs w:val="24"/>
        </w:rPr>
        <w:t>-об общей денежной сумме, подлежащей выплате.</w:t>
      </w:r>
    </w:p>
    <w:p w:rsidR="00994439" w:rsidRPr="006C40DD" w:rsidRDefault="00994439" w:rsidP="008F3C8C">
      <w:pPr>
        <w:spacing w:after="0" w:line="240" w:lineRule="atLeast"/>
        <w:rPr>
          <w:rFonts w:ascii="Times New Roman" w:eastAsia="Times New Roman" w:hAnsi="Times New Roman" w:cs="Times New Roman"/>
          <w:color w:val="000000"/>
          <w:sz w:val="24"/>
          <w:szCs w:val="24"/>
        </w:rPr>
      </w:pPr>
      <w:r w:rsidRPr="006C40DD">
        <w:rPr>
          <w:rFonts w:ascii="Times New Roman" w:eastAsia="Times New Roman" w:hAnsi="Times New Roman" w:cs="Times New Roman"/>
          <w:color w:val="000000"/>
          <w:sz w:val="24"/>
          <w:szCs w:val="24"/>
        </w:rPr>
        <w:t>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994439" w:rsidRPr="006C40DD" w:rsidRDefault="00994439" w:rsidP="008F3C8C">
      <w:pPr>
        <w:spacing w:after="0" w:line="240" w:lineRule="atLeast"/>
        <w:rPr>
          <w:rFonts w:ascii="Times New Roman" w:eastAsia="Times New Roman" w:hAnsi="Times New Roman" w:cs="Times New Roman"/>
          <w:color w:val="000000"/>
          <w:sz w:val="24"/>
          <w:szCs w:val="24"/>
        </w:rPr>
      </w:pPr>
      <w:r w:rsidRPr="006C40DD">
        <w:rPr>
          <w:rFonts w:ascii="Times New Roman" w:eastAsia="Times New Roman" w:hAnsi="Times New Roman" w:cs="Times New Roman"/>
          <w:color w:val="000000"/>
          <w:sz w:val="24"/>
          <w:szCs w:val="24"/>
        </w:rPr>
        <w:t>Заработная плата выплачивается работнику,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994439" w:rsidRPr="006C40DD" w:rsidRDefault="00994439" w:rsidP="008F3C8C">
      <w:pPr>
        <w:spacing w:after="0" w:line="240" w:lineRule="atLeast"/>
        <w:rPr>
          <w:rFonts w:ascii="Times New Roman" w:eastAsia="Times New Roman" w:hAnsi="Times New Roman" w:cs="Times New Roman"/>
          <w:color w:val="000000"/>
          <w:sz w:val="24"/>
          <w:szCs w:val="24"/>
        </w:rPr>
      </w:pPr>
      <w:r w:rsidRPr="006C40DD">
        <w:rPr>
          <w:rFonts w:ascii="Times New Roman" w:eastAsia="Times New Roman" w:hAnsi="Times New Roman" w:cs="Times New Roman"/>
          <w:color w:val="000000"/>
          <w:sz w:val="24"/>
          <w:szCs w:val="24"/>
        </w:rPr>
        <w:t xml:space="preserve">Заработная плата выплачивается не </w:t>
      </w:r>
      <w:r w:rsidR="002E6D32" w:rsidRPr="006C40DD">
        <w:rPr>
          <w:rFonts w:ascii="Times New Roman" w:eastAsia="Times New Roman" w:hAnsi="Times New Roman" w:cs="Times New Roman"/>
          <w:color w:val="000000"/>
          <w:sz w:val="24"/>
          <w:szCs w:val="24"/>
        </w:rPr>
        <w:t xml:space="preserve">реже чем каждые полмесяца  </w:t>
      </w:r>
      <w:r w:rsidR="00F04579">
        <w:rPr>
          <w:rFonts w:ascii="Times New Roman" w:eastAsia="Times New Roman" w:hAnsi="Times New Roman" w:cs="Times New Roman"/>
          <w:color w:val="FF0000"/>
          <w:sz w:val="24"/>
          <w:szCs w:val="24"/>
        </w:rPr>
        <w:t>12  и 27</w:t>
      </w:r>
      <w:r w:rsidR="002E6D32" w:rsidRPr="00026FB4">
        <w:rPr>
          <w:rFonts w:ascii="Times New Roman" w:eastAsia="Times New Roman" w:hAnsi="Times New Roman" w:cs="Times New Roman"/>
          <w:color w:val="FF0000"/>
          <w:sz w:val="24"/>
          <w:szCs w:val="24"/>
        </w:rPr>
        <w:t xml:space="preserve"> числа</w:t>
      </w:r>
      <w:r w:rsidRPr="006C40DD">
        <w:rPr>
          <w:rFonts w:ascii="Times New Roman" w:eastAsia="Times New Roman" w:hAnsi="Times New Roman" w:cs="Times New Roman"/>
          <w:color w:val="000000"/>
          <w:sz w:val="24"/>
          <w:szCs w:val="24"/>
        </w:rPr>
        <w:t>.</w:t>
      </w:r>
    </w:p>
    <w:p w:rsidR="00994439" w:rsidRPr="006C40DD" w:rsidRDefault="00994439" w:rsidP="008F3C8C">
      <w:pPr>
        <w:spacing w:after="0" w:line="240" w:lineRule="atLeast"/>
        <w:rPr>
          <w:rFonts w:ascii="Times New Roman" w:eastAsia="Times New Roman" w:hAnsi="Times New Roman" w:cs="Times New Roman"/>
          <w:color w:val="000000"/>
          <w:sz w:val="24"/>
          <w:szCs w:val="24"/>
        </w:rPr>
      </w:pPr>
      <w:r w:rsidRPr="006C40DD">
        <w:rPr>
          <w:rFonts w:ascii="Times New Roman" w:eastAsia="Times New Roman" w:hAnsi="Times New Roman" w:cs="Times New Roman"/>
          <w:color w:val="000000"/>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994439" w:rsidRPr="006C40DD" w:rsidRDefault="00994439" w:rsidP="008F3C8C">
      <w:pPr>
        <w:spacing w:after="0" w:line="240" w:lineRule="atLeast"/>
        <w:rPr>
          <w:rFonts w:ascii="Times New Roman" w:eastAsia="Times New Roman" w:hAnsi="Times New Roman" w:cs="Times New Roman"/>
          <w:color w:val="000000"/>
          <w:sz w:val="24"/>
          <w:szCs w:val="24"/>
        </w:rPr>
      </w:pPr>
      <w:r w:rsidRPr="006C40DD">
        <w:rPr>
          <w:rFonts w:ascii="Times New Roman" w:eastAsia="Times New Roman" w:hAnsi="Times New Roman" w:cs="Times New Roman"/>
          <w:color w:val="000000"/>
          <w:sz w:val="24"/>
          <w:szCs w:val="24"/>
        </w:rPr>
        <w:t>Оплата отпуска производится не позднее</w:t>
      </w:r>
      <w:r w:rsidR="002E6D32" w:rsidRPr="006C40DD">
        <w:rPr>
          <w:rFonts w:ascii="Times New Roman" w:eastAsia="Times New Roman" w:hAnsi="Times New Roman" w:cs="Times New Roman"/>
          <w:color w:val="000000"/>
          <w:sz w:val="24"/>
          <w:szCs w:val="24"/>
        </w:rPr>
        <w:t>,</w:t>
      </w:r>
      <w:r w:rsidRPr="006C40DD">
        <w:rPr>
          <w:rFonts w:ascii="Times New Roman" w:eastAsia="Times New Roman" w:hAnsi="Times New Roman" w:cs="Times New Roman"/>
          <w:color w:val="000000"/>
          <w:sz w:val="24"/>
          <w:szCs w:val="24"/>
        </w:rPr>
        <w:t xml:space="preserve"> чем за три дня до его начала.</w:t>
      </w:r>
    </w:p>
    <w:p w:rsidR="009B408C" w:rsidRPr="006C40DD" w:rsidRDefault="004130D3" w:rsidP="008F3C8C">
      <w:pPr>
        <w:spacing w:after="0"/>
        <w:ind w:right="-84"/>
        <w:jc w:val="both"/>
        <w:rPr>
          <w:rFonts w:ascii="Times New Roman" w:eastAsia="Times New Roman" w:hAnsi="Times New Roman" w:cs="Times New Roman"/>
          <w:sz w:val="24"/>
          <w:szCs w:val="24"/>
        </w:rPr>
      </w:pPr>
      <w:r>
        <w:rPr>
          <w:rFonts w:ascii="Times New Roman" w:eastAsia="Times New Roman" w:hAnsi="Times New Roman" w:cs="Times New Roman"/>
          <w:color w:val="C00000"/>
          <w:sz w:val="24"/>
          <w:szCs w:val="24"/>
        </w:rPr>
        <w:t>6.6</w:t>
      </w:r>
      <w:r w:rsidR="009B408C" w:rsidRPr="00BE2A05">
        <w:rPr>
          <w:rFonts w:ascii="Times New Roman" w:eastAsia="Times New Roman" w:hAnsi="Times New Roman" w:cs="Times New Roman"/>
          <w:color w:val="C00000"/>
          <w:sz w:val="24"/>
          <w:szCs w:val="24"/>
        </w:rPr>
        <w:t>.</w:t>
      </w:r>
      <w:r w:rsidR="009B408C" w:rsidRPr="006C40DD">
        <w:rPr>
          <w:rFonts w:ascii="Times New Roman" w:eastAsia="Times New Roman" w:hAnsi="Times New Roman" w:cs="Times New Roman"/>
          <w:sz w:val="24"/>
          <w:szCs w:val="24"/>
        </w:rPr>
        <w:t xml:space="preserve"> Заработная плата исчисляется в соответствии с системой оплаты труда, предусмотренной Положением об оплате труда  и включает в себя:</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оплату труда исходя из ставок заработной платы и должностных окладов;</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доплаты за работу, не входящую в круг прямых должностных обязанностей;</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доплаты за условия труда, отклоняющиеся от нормальных условий труда;</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выплаты стимулирующего характера;</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другие выплаты, предусмотренные действующим законодательством, Положением об оплате труда, локальными нормативными актами школы.</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Calibri" w:eastAsia="Times New Roman" w:hAnsi="Calibri" w:cs="Times New Roman"/>
          <w:sz w:val="24"/>
          <w:szCs w:val="24"/>
        </w:rPr>
        <w:lastRenderedPageBreak/>
        <w:t>6.</w:t>
      </w:r>
      <w:r w:rsidRPr="006C40DD">
        <w:rPr>
          <w:rFonts w:ascii="Times New Roman" w:eastAsia="Times New Roman" w:hAnsi="Times New Roman" w:cs="Times New Roman"/>
          <w:sz w:val="24"/>
          <w:szCs w:val="24"/>
        </w:rPr>
        <w:t>7.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
    <w:p w:rsidR="009B408C" w:rsidRPr="006C40DD" w:rsidRDefault="00B56ADD"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6.8</w:t>
      </w:r>
      <w:r w:rsidR="009B408C" w:rsidRPr="006C40DD">
        <w:rPr>
          <w:rFonts w:ascii="Times New Roman" w:eastAsia="Times New Roman" w:hAnsi="Times New Roman" w:cs="Times New Roman"/>
          <w:sz w:val="24"/>
          <w:szCs w:val="24"/>
        </w:rPr>
        <w:t>. Заработная плата работникам школы за время отпуска выплачивается не позднее, чем за три дня до его начала (ст.136 ТК РФ). Ежегодный оплачиваемый отпуск должен быть продлен в случаях:</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временной нетрудоспособности работника, исполнение работником во время ежегодного оплачиваемого отпуска государственных обязанностей, если для этого законом предусмотрено освобождение от работы (ст.124 ТК РФ).</w:t>
      </w:r>
    </w:p>
    <w:p w:rsidR="009B408C" w:rsidRPr="006C40DD" w:rsidRDefault="00B56ADD"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6.9</w:t>
      </w:r>
      <w:r w:rsidR="009B408C" w:rsidRPr="006C40DD">
        <w:rPr>
          <w:rFonts w:ascii="Times New Roman" w:eastAsia="Times New Roman" w:hAnsi="Times New Roman" w:cs="Times New Roman"/>
          <w:sz w:val="24"/>
          <w:szCs w:val="24"/>
        </w:rPr>
        <w:t>. Время простоев не по вине работников, если работник предупредил администрацию о начале простоя, оплачивается из расчета не ниже  двух третей средней заработной платы работника. Время простоя по вине работника оплате не подлежит; если простой произошел по причинам, не зависящим от работодателя и работника, и работник в письменной форме предупредил работодателя   о начале  простоя, время простоя оплачивается в размере на менее двух третей тарифной ставки работника (ст. 157 ТК РФ).</w:t>
      </w:r>
    </w:p>
    <w:p w:rsidR="00B56ADD" w:rsidRPr="006C40DD" w:rsidRDefault="00B56ADD"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6.10</w:t>
      </w:r>
      <w:r w:rsidR="009B408C" w:rsidRPr="006C40DD">
        <w:rPr>
          <w:rFonts w:ascii="Times New Roman" w:eastAsia="Times New Roman" w:hAnsi="Times New Roman" w:cs="Times New Roman"/>
          <w:sz w:val="24"/>
          <w:szCs w:val="24"/>
        </w:rPr>
        <w:t>. Ответственность за своевременность и правильность определения размеров и выплаты заработной платы работникам несет руководитель школы.</w:t>
      </w:r>
    </w:p>
    <w:p w:rsidR="009B408C" w:rsidRPr="006C40DD" w:rsidRDefault="009B408C" w:rsidP="009B408C">
      <w:pPr>
        <w:pStyle w:val="5"/>
        <w:rPr>
          <w:rFonts w:ascii="Times New Roman" w:eastAsia="Times New Roman" w:hAnsi="Times New Roman" w:cs="Times New Roman"/>
          <w:b/>
          <w:color w:val="auto"/>
          <w:sz w:val="24"/>
          <w:szCs w:val="24"/>
        </w:rPr>
      </w:pPr>
      <w:r w:rsidRPr="006C40DD">
        <w:rPr>
          <w:rFonts w:ascii="Times New Roman" w:eastAsia="Times New Roman" w:hAnsi="Times New Roman" w:cs="Times New Roman"/>
          <w:b/>
          <w:color w:val="auto"/>
          <w:sz w:val="24"/>
          <w:szCs w:val="24"/>
        </w:rPr>
        <w:t>VII. Гарантии и компенсации</w:t>
      </w:r>
    </w:p>
    <w:p w:rsidR="009B408C" w:rsidRPr="006C40DD" w:rsidRDefault="009B408C" w:rsidP="008F3C8C">
      <w:pPr>
        <w:spacing w:after="0"/>
        <w:ind w:right="-8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7. Стороны договорились, что работодатель:</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7.1. Обеспечивает бесплатно работников пользованием библиотечными фондами и учреждениями культуры в образовательных целях.</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7.2. Представляет ГУ УПФР в Волгодонском районе:</w:t>
      </w:r>
    </w:p>
    <w:p w:rsidR="009B408C" w:rsidRPr="006C40DD" w:rsidRDefault="009B408C" w:rsidP="008F3C8C">
      <w:pPr>
        <w:spacing w:after="0"/>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списки работников, уходящих на пенсию в текущем году;</w:t>
      </w:r>
    </w:p>
    <w:p w:rsidR="009B408C" w:rsidRPr="006C40DD" w:rsidRDefault="009B408C" w:rsidP="008F3C8C">
      <w:pPr>
        <w:spacing w:after="0"/>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выписку из протокола о назначении лица, ответственного за оформление документов для назначения пенсии;</w:t>
      </w:r>
    </w:p>
    <w:p w:rsidR="009B408C" w:rsidRPr="006C40DD" w:rsidRDefault="009B408C" w:rsidP="008F3C8C">
      <w:pPr>
        <w:spacing w:after="0"/>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документы о трудовом стаже, заработке работника;</w:t>
      </w:r>
    </w:p>
    <w:p w:rsidR="009B408C" w:rsidRPr="006C40DD" w:rsidRDefault="009B408C" w:rsidP="008F3C8C">
      <w:pPr>
        <w:tabs>
          <w:tab w:val="left" w:pos="851"/>
        </w:tabs>
        <w:spacing w:after="0"/>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xml:space="preserve">- перечень рабочих мест и должностей на право льготного пенсионного обеспечения и другие необходимые документы.  </w:t>
      </w:r>
    </w:p>
    <w:p w:rsidR="009B408C" w:rsidRPr="006C40DD" w:rsidRDefault="009B408C" w:rsidP="009B408C">
      <w:pPr>
        <w:pStyle w:val="6"/>
        <w:rPr>
          <w:rFonts w:ascii="Times New Roman" w:eastAsia="Times New Roman" w:hAnsi="Times New Roman" w:cs="Times New Roman"/>
          <w:b/>
          <w:i w:val="0"/>
          <w:color w:val="auto"/>
          <w:sz w:val="24"/>
          <w:szCs w:val="24"/>
        </w:rPr>
      </w:pPr>
      <w:r w:rsidRPr="006C40DD">
        <w:rPr>
          <w:rFonts w:ascii="Times New Roman" w:eastAsia="Times New Roman" w:hAnsi="Times New Roman" w:cs="Times New Roman"/>
          <w:b/>
          <w:i w:val="0"/>
          <w:color w:val="auto"/>
          <w:sz w:val="24"/>
          <w:szCs w:val="24"/>
        </w:rPr>
        <w:t>VIII. Охрана труда и здоровья</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 Работодатель обязуется:</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8.1. Обеспечить право работников школы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Для реализации этого права заключить соглашение по охране труда с определением в нем организационных и технических мероприятии по охране и безопасности труда, сроков их выполнения, ответственных должностных лиц.</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8.2. Проводить со всеми поступающими на работу, а также переведенными на другую работу работниками школы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1B1128" w:rsidRPr="006C40DD" w:rsidRDefault="001B1128"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xml:space="preserve">В целях профилактики ВИЧ/СПИДа среди работников организации и сокращения негативных последствий распространения эпидемии для социального и экономического </w:t>
      </w:r>
      <w:r w:rsidRPr="006C40DD">
        <w:rPr>
          <w:rFonts w:ascii="Times New Roman" w:eastAsia="Times New Roman" w:hAnsi="Times New Roman" w:cs="Times New Roman"/>
          <w:sz w:val="24"/>
          <w:szCs w:val="24"/>
        </w:rPr>
        <w:lastRenderedPageBreak/>
        <w:t>развития, включать тему «ВИЧ/ СПИД на рабочих местах» в  программы проведения инструктажей по охране труда.</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Организовывать проверку знаний работников школы по охране труда на начало учебного года.</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8.3. Обеспечивать наличие нормативных и справочных материалов по охране труда, правил, инструкций, журналов инструктажа и других материалов за счет школы.</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xml:space="preserve">8.4.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 </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8.5.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8.6.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8.7.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8.8. Проводить своевременное расследование несчастных случаев на производстве в соответствии с действующим законодательством и вести их учет.</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8.9. Освобождает беременных женщин от работы с сохранением заработной платы для прохождения обязательного диспансерного обследования в медицинских учреждениях, если такие обследования не могут быть проведены во внерабочее время (ст.93 ТК РФ).</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8.10.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8.11. Разработать и утвердить инструкции по охране труда на каждое рабочее место с учетом мнения (по согласованию) профкома (ст. 212 ТК РФ).</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8.12. Обеспечивать соблюдение работниками требований, правил и инструкций по охране труда.</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8.13. Создать в школе комиссию по охране труда, в состав которой на паритетной основе должны входить члены профкома.</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8.14. Осуществлять совместно с профкомом контроль за состоянием условий и охраны труда, выполнением соглашения по охране труда.</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8.15.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школе. В случае выявления ими нарушения прав работников на здоровые и безопасные условия труда принимать меры к их устранению.</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xml:space="preserve">8.16.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w:t>
      </w:r>
      <w:r w:rsidRPr="006C40DD">
        <w:rPr>
          <w:rFonts w:ascii="Times New Roman" w:eastAsia="Times New Roman" w:hAnsi="Times New Roman" w:cs="Times New Roman"/>
          <w:sz w:val="24"/>
          <w:szCs w:val="24"/>
        </w:rPr>
        <w:lastRenderedPageBreak/>
        <w:t>медицинским заключением с сохранением за ними места работы (должности) и среднего заработка.</w:t>
      </w:r>
    </w:p>
    <w:p w:rsidR="009B408C" w:rsidRPr="006C40DD" w:rsidRDefault="009B408C" w:rsidP="008F3C8C">
      <w:pPr>
        <w:spacing w:after="0"/>
        <w:ind w:right="-8"/>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8.17. Предоставлять транспорт для проведения</w:t>
      </w:r>
      <w:r w:rsidRPr="006C40DD">
        <w:rPr>
          <w:rFonts w:ascii="Times New Roman" w:eastAsia="Times New Roman" w:hAnsi="Times New Roman" w:cs="Times New Roman"/>
          <w:sz w:val="24"/>
          <w:szCs w:val="24"/>
        </w:rPr>
        <w:tab/>
        <w:t>диспансерного обследования работников в районной больнице.</w:t>
      </w:r>
    </w:p>
    <w:p w:rsidR="009B408C" w:rsidRPr="006C40DD" w:rsidRDefault="009B408C" w:rsidP="008F3C8C">
      <w:pPr>
        <w:spacing w:after="0"/>
        <w:ind w:right="-8"/>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8.18. Вести учет средств социального страхования на организацию лечения и отдыха работников и их детей.</w:t>
      </w:r>
    </w:p>
    <w:p w:rsidR="009B408C" w:rsidRPr="006C40DD" w:rsidRDefault="009B408C" w:rsidP="008F3C8C">
      <w:pPr>
        <w:spacing w:after="0"/>
        <w:ind w:right="-8"/>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8.19. По решению комиссии по социальному страхованию приобретать путевки на лечение и отдых.</w:t>
      </w:r>
    </w:p>
    <w:p w:rsidR="009B408C" w:rsidRPr="006C40DD" w:rsidRDefault="009B408C" w:rsidP="008F3C8C">
      <w:pPr>
        <w:spacing w:after="0"/>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8.20. Один раз в полгода информировать коллектив школы о расходовании средств социального страхования на оплату пособий, больничных листов, лечение и отдых.</w:t>
      </w:r>
    </w:p>
    <w:p w:rsidR="009B408C" w:rsidRPr="006C40DD" w:rsidRDefault="009B408C" w:rsidP="008F3C8C">
      <w:pPr>
        <w:spacing w:after="0"/>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8.21. Профком обязуется:</w:t>
      </w:r>
    </w:p>
    <w:p w:rsidR="009B408C" w:rsidRPr="006C40DD" w:rsidRDefault="009B408C" w:rsidP="008F3C8C">
      <w:pPr>
        <w:spacing w:after="0"/>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организовывать физкультурно-оздоровительные мероприятия для членов профсоюза и других работников школы;</w:t>
      </w:r>
    </w:p>
    <w:p w:rsidR="009B408C" w:rsidRPr="006C40DD" w:rsidRDefault="009B408C" w:rsidP="008F3C8C">
      <w:pPr>
        <w:spacing w:after="0"/>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проводить работу по оздоровлению детей работников школы;</w:t>
      </w:r>
    </w:p>
    <w:p w:rsidR="009B408C" w:rsidRPr="006C40DD" w:rsidRDefault="009B408C" w:rsidP="008F3C8C">
      <w:pPr>
        <w:spacing w:after="0"/>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осуществлять контроль за соблюдением нормы правил по охране труда, назначением пособий по временной нетрудоспособности, принимать участие в проверке готовности школы к новому учебному году;</w:t>
      </w:r>
    </w:p>
    <w:p w:rsidR="009B408C" w:rsidRPr="006C40DD" w:rsidRDefault="009B408C" w:rsidP="008F3C8C">
      <w:pPr>
        <w:spacing w:after="0"/>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участвовать в расследовании несчастных случаев.</w:t>
      </w:r>
    </w:p>
    <w:p w:rsidR="009B408C" w:rsidRPr="006C40DD" w:rsidRDefault="009B408C" w:rsidP="009B408C">
      <w:pPr>
        <w:pStyle w:val="6"/>
        <w:rPr>
          <w:rFonts w:ascii="Times New Roman" w:eastAsia="Times New Roman" w:hAnsi="Times New Roman" w:cs="Times New Roman"/>
          <w:b/>
          <w:i w:val="0"/>
          <w:color w:val="auto"/>
          <w:sz w:val="24"/>
          <w:szCs w:val="24"/>
        </w:rPr>
      </w:pPr>
      <w:r w:rsidRPr="006C40DD">
        <w:rPr>
          <w:rFonts w:ascii="Times New Roman" w:eastAsia="Times New Roman" w:hAnsi="Times New Roman" w:cs="Times New Roman"/>
          <w:color w:val="243F60"/>
          <w:sz w:val="24"/>
          <w:szCs w:val="24"/>
        </w:rPr>
        <w:t xml:space="preserve">                               </w:t>
      </w:r>
      <w:r w:rsidRPr="006C40DD">
        <w:rPr>
          <w:rFonts w:ascii="Times New Roman" w:eastAsia="Times New Roman" w:hAnsi="Times New Roman" w:cs="Times New Roman"/>
          <w:b/>
          <w:i w:val="0"/>
          <w:color w:val="auto"/>
          <w:sz w:val="24"/>
          <w:szCs w:val="24"/>
        </w:rPr>
        <w:t>IX. Гарантии профсоюзной деятельности</w:t>
      </w:r>
    </w:p>
    <w:p w:rsidR="009B408C" w:rsidRPr="006C40DD" w:rsidRDefault="009B408C" w:rsidP="008F3C8C">
      <w:pPr>
        <w:spacing w:after="0"/>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9. Стороны договорились о том, что:</w:t>
      </w:r>
    </w:p>
    <w:p w:rsidR="009B408C" w:rsidRPr="006C40DD" w:rsidRDefault="009B408C" w:rsidP="008F3C8C">
      <w:pPr>
        <w:spacing w:after="0"/>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9B408C" w:rsidRPr="006C40DD" w:rsidRDefault="009B408C" w:rsidP="008F3C8C">
      <w:pPr>
        <w:spacing w:after="0"/>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9.2.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9B408C" w:rsidRPr="006C40DD" w:rsidRDefault="009B408C" w:rsidP="008F3C8C">
      <w:pPr>
        <w:spacing w:after="0"/>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9.3. Работодатель принимает решения с учетом мнения (по согласованию) профкома в случаях, предусмотренных законодательством и настоящим коллективным договором.</w:t>
      </w:r>
    </w:p>
    <w:p w:rsidR="009B408C" w:rsidRPr="006C40DD" w:rsidRDefault="009B408C" w:rsidP="008F3C8C">
      <w:pPr>
        <w:spacing w:after="0"/>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9.4. Увольнение работника, являющегося членом профсоюза, по пункту 2, подпункту «б» пункта 3 и пункту 5 статьи 81 ТК РФ, а также</w:t>
      </w:r>
      <w:r w:rsidRPr="006C40DD">
        <w:rPr>
          <w:rFonts w:ascii="Times New Roman" w:eastAsia="Times New Roman" w:hAnsi="Times New Roman" w:cs="Times New Roman"/>
          <w:i/>
          <w:sz w:val="24"/>
          <w:szCs w:val="24"/>
        </w:rPr>
        <w:t xml:space="preserve"> </w:t>
      </w:r>
      <w:r w:rsidRPr="006C40DD">
        <w:rPr>
          <w:rFonts w:ascii="Times New Roman" w:eastAsia="Times New Roman" w:hAnsi="Times New Roman" w:cs="Times New Roman"/>
          <w:sz w:val="24"/>
          <w:szCs w:val="24"/>
        </w:rPr>
        <w:t>производится с учетом мотивированного мнения (с предварительного согласия) профкома.</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9B408C" w:rsidRPr="006C40DD" w:rsidRDefault="009B408C" w:rsidP="008F3C8C">
      <w:pPr>
        <w:spacing w:after="0"/>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9.6</w:t>
      </w:r>
      <w:r w:rsidRPr="006C40DD">
        <w:rPr>
          <w:rFonts w:ascii="Times New Roman" w:eastAsia="Times New Roman" w:hAnsi="Times New Roman" w:cs="Times New Roman"/>
          <w:i/>
          <w:sz w:val="24"/>
          <w:szCs w:val="24"/>
        </w:rPr>
        <w:t>.</w:t>
      </w:r>
      <w:r w:rsidRPr="006C40DD">
        <w:rPr>
          <w:rFonts w:ascii="Times New Roman" w:eastAsia="Times New Roman" w:hAnsi="Times New Roman" w:cs="Times New Roman"/>
          <w:sz w:val="24"/>
          <w:szCs w:val="24"/>
        </w:rPr>
        <w:t xml:space="preserve">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xml:space="preserve">9.7.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w:t>
      </w:r>
      <w:r w:rsidRPr="006C40DD">
        <w:rPr>
          <w:rFonts w:ascii="Times New Roman" w:eastAsia="Times New Roman" w:hAnsi="Times New Roman" w:cs="Times New Roman"/>
          <w:sz w:val="24"/>
          <w:szCs w:val="24"/>
        </w:rPr>
        <w:lastRenderedPageBreak/>
        <w:t>съездов, конференций, а также для участия в работе выборных органов Профсоюза, проводимых им семинарах, совещаниях и других мероприятиях.</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9.8.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9B408C" w:rsidRPr="006C40DD" w:rsidRDefault="009B408C" w:rsidP="008F3C8C">
      <w:pPr>
        <w:spacing w:after="0" w:line="240" w:lineRule="auto"/>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Председатель, его заместители и члены профкома могут быть уволены по инициативе работодателя в соответствии с пунктом 2, подпунктом «б» пункта   3   и   пунктом   5   ст.   81   ТК   РФ,   а   также</w:t>
      </w:r>
      <w:r w:rsidRPr="006C40DD">
        <w:rPr>
          <w:rFonts w:ascii="Times New Roman" w:eastAsia="Times New Roman" w:hAnsi="Times New Roman" w:cs="Times New Roman"/>
          <w:i/>
          <w:sz w:val="24"/>
          <w:szCs w:val="24"/>
        </w:rPr>
        <w:t xml:space="preserve"> </w:t>
      </w:r>
      <w:r w:rsidRPr="006C40DD">
        <w:rPr>
          <w:rFonts w:ascii="Times New Roman" w:eastAsia="Times New Roman" w:hAnsi="Times New Roman" w:cs="Times New Roman"/>
          <w:sz w:val="24"/>
          <w:szCs w:val="24"/>
        </w:rPr>
        <w:t>с соблюдением общего порядка увольнения и только с предварительного согласия вышестоящего выборного профсоюзного органа (ст. 374,376 ТК РФ).</w:t>
      </w:r>
    </w:p>
    <w:p w:rsidR="009B408C" w:rsidRPr="006C40DD" w:rsidRDefault="009B408C" w:rsidP="008F3C8C">
      <w:pPr>
        <w:spacing w:after="0" w:line="240" w:lineRule="auto"/>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9.9. Работодатель предоставляет профкому необходимую информацию по любым вопросам труда и социально-экономического развития школы.</w:t>
      </w:r>
    </w:p>
    <w:p w:rsidR="009B408C" w:rsidRPr="006C40DD" w:rsidRDefault="009B408C" w:rsidP="008F3C8C">
      <w:pPr>
        <w:spacing w:after="0" w:line="240" w:lineRule="auto"/>
        <w:ind w:right="-23"/>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9.10. Члены профкома включаются в состав комиссий школы по тарификации, аттестации педагогических работников, аттестации рабочих мест, охране труда, социальному страхованию и других.</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9.11. Работодатель с учетом мнения (по согласованию) профкома рассматривает следующие вопросы:</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расторжение трудового договора с работниками, являющимися членами профсоюза, по инициативе работодателя (ст. 82, 374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привлечение к сверхурочным работам (ст. 99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разделение рабочего времени на части (ст. 105 ТК ГФ);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запрещение работы в выходные и нерабочие праздничные дни (ст.113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очередность предоставления ежегодных оплачиваемых отпусков (ст. 123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установление заработной платы (ст. 135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применение систем нормирования  труда (ст. 159 ТК РФ);</w:t>
      </w:r>
    </w:p>
    <w:p w:rsidR="009B408C" w:rsidRPr="006C40DD" w:rsidRDefault="009B408C" w:rsidP="008F3C8C">
      <w:pPr>
        <w:spacing w:after="0" w:line="240" w:lineRule="auto"/>
        <w:ind w:right="-4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массовые увольнения (ст. 180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установление перечня должностей работников</w:t>
      </w:r>
      <w:r w:rsidRPr="006C40DD">
        <w:rPr>
          <w:rFonts w:ascii="Times New Roman" w:eastAsia="Times New Roman" w:hAnsi="Times New Roman" w:cs="Times New Roman"/>
          <w:sz w:val="24"/>
          <w:szCs w:val="24"/>
        </w:rPr>
        <w:tab/>
        <w:t>с ненормированным рабочим днем (ст. 101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утверждение Правил внутреннего трудового распорядка (ст. 190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создание комиссий по охране труда (ст. 218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составление графиков сменности (ст. 103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утверждение формы расчетного листка (ст. 136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установление размеров повышенной заработной платы за вредные и (или) опасные и иные особые условия труда (ст. 147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размеры повышения заработной платы в ночное время (ст. 154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применение и снятие дисциплинарного взыскания до истечения 1 года со дня его применения (ст. 193,194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9B408C" w:rsidRPr="006C40DD" w:rsidRDefault="009B408C" w:rsidP="008F3C8C">
      <w:pPr>
        <w:spacing w:after="0" w:line="240" w:lineRule="auto"/>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установление сроков выплаты заработной платы работникам (ст. 136 ТК РФ) и другие вопросы.</w:t>
      </w:r>
    </w:p>
    <w:p w:rsidR="008F3C8C" w:rsidRPr="006C40DD" w:rsidRDefault="008F3C8C" w:rsidP="008F3C8C">
      <w:pPr>
        <w:spacing w:after="0"/>
        <w:rPr>
          <w:sz w:val="24"/>
          <w:szCs w:val="24"/>
        </w:rPr>
      </w:pPr>
    </w:p>
    <w:p w:rsidR="008F3C8C" w:rsidRPr="006C40DD" w:rsidRDefault="008F3C8C" w:rsidP="008F3C8C">
      <w:pPr>
        <w:spacing w:after="0"/>
        <w:rPr>
          <w:sz w:val="24"/>
          <w:szCs w:val="24"/>
        </w:rPr>
      </w:pPr>
    </w:p>
    <w:p w:rsidR="009B408C" w:rsidRPr="006C40DD" w:rsidRDefault="009B408C" w:rsidP="009B408C">
      <w:pPr>
        <w:pStyle w:val="4"/>
        <w:rPr>
          <w:szCs w:val="24"/>
        </w:rPr>
      </w:pPr>
      <w:r w:rsidRPr="006C40DD">
        <w:rPr>
          <w:szCs w:val="24"/>
        </w:rPr>
        <w:t>X. Обязательства профкома</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 Профком обязуется:</w:t>
      </w:r>
    </w:p>
    <w:p w:rsidR="009B408C" w:rsidRPr="006C40DD" w:rsidRDefault="009B408C" w:rsidP="008F3C8C">
      <w:pPr>
        <w:spacing w:after="0"/>
        <w:ind w:right="-16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9B408C" w:rsidRPr="006C40DD" w:rsidRDefault="009B408C" w:rsidP="008F3C8C">
      <w:pPr>
        <w:spacing w:after="0"/>
        <w:ind w:right="-16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lastRenderedPageBreak/>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rsidR="009B408C" w:rsidRPr="006C40DD" w:rsidRDefault="009B408C" w:rsidP="008F3C8C">
      <w:pPr>
        <w:spacing w:after="0"/>
        <w:ind w:right="-16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9B408C" w:rsidRPr="006C40DD" w:rsidRDefault="009B408C" w:rsidP="008F3C8C">
      <w:pPr>
        <w:spacing w:after="0"/>
        <w:ind w:right="-16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10.3. Осуществлять контроль за правильностью расходования фонда заработной платы.</w:t>
      </w:r>
    </w:p>
    <w:p w:rsidR="009B408C" w:rsidRPr="006C40DD" w:rsidRDefault="009B408C" w:rsidP="008F3C8C">
      <w:pPr>
        <w:spacing w:after="0"/>
        <w:ind w:right="-16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10.4. 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9B408C" w:rsidRPr="006C40DD" w:rsidRDefault="009B408C" w:rsidP="008F3C8C">
      <w:pPr>
        <w:spacing w:after="0"/>
        <w:ind w:right="-16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10.5. Совместно с работодателем и работниками разрабатывать меры по защите персональных данных работников (ст. 86 ГК РФ).</w:t>
      </w:r>
    </w:p>
    <w:p w:rsidR="009B408C" w:rsidRPr="006C40DD" w:rsidRDefault="009B408C" w:rsidP="008F3C8C">
      <w:pPr>
        <w:spacing w:after="0"/>
        <w:ind w:right="-16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10.6. Направлять учредителю школы заявление о нарушении руководителем школы,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10.7. Представлять и защищать трудовые права членов профсоюза в комиссии по трудовым спорам и суде.</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10.8.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10.9. Участвовать в работе комиссии по социальному страхованию, совместно с райкомом профсоюза по летнему оздоровлению детей работников школы и обеспечению их новогодними подарками.</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10.10. Совместно с комиссией по социальному страхованию вести учет нуждающихся в санаторно-курортном лечении, своевременно направлять заявки уполномоченному района.</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10.11.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10.12. Осуществлять контроль за правильностью и своевременностью предоставления работникам отпусков и их оплаты.</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10.13. Участвовать в работе комиссий школы по тарификации, аттестации педагогических работников, аттестации рабочих мест, охране труда и других.</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10.14. Осуществлять контроль за соблюдением порядка проведения аттестации педагогических работников школы.</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10.15.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10.16. Осуществлять культурно-массовую и физкультурно-оздоровительную работу в школе.</w:t>
      </w:r>
    </w:p>
    <w:p w:rsidR="009B408C" w:rsidRPr="006C40DD" w:rsidRDefault="009B408C" w:rsidP="009B408C">
      <w:pPr>
        <w:pStyle w:val="7"/>
        <w:spacing w:before="0"/>
        <w:rPr>
          <w:rFonts w:ascii="Times New Roman" w:eastAsia="Times New Roman" w:hAnsi="Times New Roman" w:cs="Times New Roman"/>
          <w:color w:val="auto"/>
          <w:sz w:val="24"/>
          <w:szCs w:val="24"/>
        </w:rPr>
      </w:pPr>
      <w:r w:rsidRPr="006C40DD">
        <w:rPr>
          <w:rFonts w:ascii="Times New Roman" w:eastAsia="Times New Roman" w:hAnsi="Times New Roman" w:cs="Times New Roman"/>
          <w:color w:val="auto"/>
          <w:sz w:val="24"/>
          <w:szCs w:val="24"/>
        </w:rPr>
        <w:t>XI. Контроль за выполнением коллективного договора.</w:t>
      </w:r>
    </w:p>
    <w:p w:rsidR="009B408C" w:rsidRPr="006C40DD" w:rsidRDefault="009B408C" w:rsidP="009B408C">
      <w:pPr>
        <w:pStyle w:val="7"/>
        <w:spacing w:before="0"/>
        <w:rPr>
          <w:rFonts w:ascii="Times New Roman" w:eastAsia="Times New Roman" w:hAnsi="Times New Roman" w:cs="Times New Roman"/>
          <w:color w:val="auto"/>
          <w:sz w:val="24"/>
          <w:szCs w:val="24"/>
        </w:rPr>
      </w:pPr>
      <w:r w:rsidRPr="006C40DD">
        <w:rPr>
          <w:rFonts w:ascii="Times New Roman" w:eastAsia="Times New Roman" w:hAnsi="Times New Roman" w:cs="Times New Roman"/>
          <w:color w:val="auto"/>
          <w:sz w:val="24"/>
          <w:szCs w:val="24"/>
        </w:rPr>
        <w:t>Ответственность сторон</w:t>
      </w:r>
    </w:p>
    <w:p w:rsidR="009B408C" w:rsidRPr="006C40DD" w:rsidRDefault="009B408C" w:rsidP="008F3C8C">
      <w:pPr>
        <w:spacing w:after="0"/>
        <w:ind w:right="-4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11. Стороны договорились, что:</w:t>
      </w:r>
    </w:p>
    <w:p w:rsidR="009B408C" w:rsidRPr="006C40DD" w:rsidRDefault="009B408C" w:rsidP="008F3C8C">
      <w:pPr>
        <w:spacing w:after="0"/>
        <w:ind w:right="-44"/>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lastRenderedPageBreak/>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11.2. Совместно разрабатывают план мероприятий по выполнении настоящего коллективного договора.</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11.3.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за полугодие и год</w:t>
      </w:r>
      <w:r w:rsidRPr="006C40DD">
        <w:rPr>
          <w:rFonts w:ascii="Times New Roman" w:eastAsia="Times New Roman" w:hAnsi="Times New Roman" w:cs="Times New Roman"/>
          <w:i/>
          <w:sz w:val="24"/>
          <w:szCs w:val="24"/>
        </w:rPr>
        <w:t>.</w:t>
      </w:r>
    </w:p>
    <w:p w:rsidR="009B408C" w:rsidRPr="006C40DD" w:rsidRDefault="009B408C" w:rsidP="009B408C">
      <w:pPr>
        <w:pStyle w:val="a3"/>
        <w:ind w:left="0"/>
        <w:rPr>
          <w:szCs w:val="24"/>
        </w:rPr>
      </w:pPr>
      <w:r w:rsidRPr="006C40DD">
        <w:rPr>
          <w:szCs w:val="24"/>
        </w:rPr>
        <w:t>11.4. Для контроля за выполнением условий договора и решением всех вопросов, возникающих в ходе его реализации, стороны его подписавшие, создают двустороннюю комиссию и определяют порядок его работы. Стороны соглашаются, что комиссию возглавляют сопредседатели на уровне: директора школы и председателя профсоюзной организации.</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11.5. Стороны ежеквартально обмениваются информацией и рассматривают итоги выполнения договора на заседаниях комиссии. Стороны обязуется создавать необходимые условия для реализации принимаемых ими обязательств.</w:t>
      </w:r>
    </w:p>
    <w:p w:rsidR="009B408C" w:rsidRPr="006C40DD" w:rsidRDefault="009B408C" w:rsidP="008F3C8C">
      <w:pPr>
        <w:spacing w:after="0"/>
        <w:ind w:right="-22"/>
        <w:jc w:val="both"/>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xml:space="preserve">11.6. Контроль за выполнением коллективного договора осуществляется сторонами и их представителями, а также органами по труду. </w:t>
      </w:r>
    </w:p>
    <w:p w:rsidR="009B408C" w:rsidRPr="006C40DD" w:rsidRDefault="009B408C" w:rsidP="008F3C8C">
      <w:pPr>
        <w:spacing w:after="0"/>
        <w:ind w:right="-1967"/>
        <w:rPr>
          <w:rFonts w:ascii="Calibri" w:eastAsia="Times New Roman" w:hAnsi="Calibri" w:cs="Times New Roman"/>
          <w:sz w:val="24"/>
          <w:szCs w:val="24"/>
        </w:rPr>
      </w:pPr>
    </w:p>
    <w:p w:rsidR="009B408C" w:rsidRPr="006C40DD" w:rsidRDefault="009B408C" w:rsidP="008F3C8C">
      <w:pPr>
        <w:spacing w:after="0"/>
        <w:ind w:right="-1967"/>
        <w:rPr>
          <w:rFonts w:ascii="Calibri" w:eastAsia="Times New Roman" w:hAnsi="Calibri" w:cs="Times New Roman"/>
          <w:sz w:val="24"/>
          <w:szCs w:val="24"/>
        </w:rPr>
      </w:pPr>
    </w:p>
    <w:p w:rsidR="009B408C" w:rsidRPr="006C40DD" w:rsidRDefault="009B408C" w:rsidP="00F45C89">
      <w:pPr>
        <w:pStyle w:val="2"/>
        <w:spacing w:line="240" w:lineRule="auto"/>
        <w:ind w:firstLine="0"/>
        <w:rPr>
          <w:b/>
          <w:szCs w:val="24"/>
        </w:rPr>
      </w:pPr>
      <w:r w:rsidRPr="006C40DD">
        <w:rPr>
          <w:b/>
          <w:szCs w:val="24"/>
        </w:rPr>
        <w:t xml:space="preserve">Работодатель:                                                                                          Председатель </w:t>
      </w:r>
      <w:r w:rsidR="00AB7CA4" w:rsidRPr="006C40DD">
        <w:rPr>
          <w:b/>
          <w:szCs w:val="24"/>
        </w:rPr>
        <w:t xml:space="preserve">                 </w:t>
      </w:r>
    </w:p>
    <w:p w:rsidR="009B408C" w:rsidRPr="006C40DD" w:rsidRDefault="00AB7CA4" w:rsidP="00F45C89">
      <w:pPr>
        <w:tabs>
          <w:tab w:val="left" w:pos="7361"/>
        </w:tabs>
        <w:spacing w:line="240" w:lineRule="auto"/>
        <w:rPr>
          <w:rFonts w:ascii="Times New Roman" w:eastAsia="Times New Roman" w:hAnsi="Times New Roman" w:cs="Times New Roman"/>
          <w:sz w:val="24"/>
          <w:szCs w:val="24"/>
        </w:rPr>
      </w:pPr>
      <w:r w:rsidRPr="006C40DD">
        <w:rPr>
          <w:rFonts w:ascii="Calibri" w:eastAsia="Times New Roman" w:hAnsi="Calibri" w:cs="Times New Roman"/>
          <w:sz w:val="24"/>
          <w:szCs w:val="24"/>
        </w:rPr>
        <w:tab/>
      </w:r>
      <w:r w:rsidRPr="006C40DD">
        <w:rPr>
          <w:rFonts w:ascii="Times New Roman" w:hAnsi="Times New Roman" w:cs="Times New Roman"/>
          <w:b/>
          <w:sz w:val="24"/>
          <w:szCs w:val="24"/>
        </w:rPr>
        <w:t>профкома:</w:t>
      </w:r>
    </w:p>
    <w:p w:rsidR="009B408C" w:rsidRPr="006C40DD" w:rsidRDefault="009B408C" w:rsidP="00F45C89">
      <w:pPr>
        <w:spacing w:line="240" w:lineRule="auto"/>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xml:space="preserve">М.П.                                                                                 </w:t>
      </w:r>
      <w:r w:rsidR="00AB7CA4" w:rsidRPr="006C40DD">
        <w:rPr>
          <w:rFonts w:ascii="Times New Roman" w:eastAsia="Times New Roman" w:hAnsi="Times New Roman" w:cs="Times New Roman"/>
          <w:sz w:val="24"/>
          <w:szCs w:val="24"/>
        </w:rPr>
        <w:t xml:space="preserve">                          </w:t>
      </w:r>
      <w:r w:rsidRPr="006C40DD">
        <w:rPr>
          <w:rFonts w:ascii="Times New Roman" w:eastAsia="Times New Roman" w:hAnsi="Times New Roman" w:cs="Times New Roman"/>
          <w:sz w:val="24"/>
          <w:szCs w:val="24"/>
        </w:rPr>
        <w:t xml:space="preserve">                                                            </w:t>
      </w:r>
    </w:p>
    <w:p w:rsidR="009B408C" w:rsidRPr="006C40DD" w:rsidRDefault="009B408C" w:rsidP="00F45C89">
      <w:pPr>
        <w:spacing w:line="240" w:lineRule="auto"/>
        <w:rPr>
          <w:rFonts w:ascii="Times New Roman" w:eastAsia="Times New Roman" w:hAnsi="Times New Roman" w:cs="Times New Roman"/>
          <w:sz w:val="24"/>
          <w:szCs w:val="24"/>
          <w:u w:val="single"/>
        </w:rPr>
      </w:pPr>
      <w:r w:rsidRPr="006C40DD">
        <w:rPr>
          <w:rFonts w:ascii="Times New Roman" w:eastAsia="Times New Roman" w:hAnsi="Times New Roman" w:cs="Times New Roman"/>
          <w:sz w:val="24"/>
          <w:szCs w:val="24"/>
        </w:rPr>
        <w:t xml:space="preserve">________ </w:t>
      </w:r>
      <w:r w:rsidR="00AB7CA4" w:rsidRPr="006C40DD">
        <w:rPr>
          <w:rFonts w:ascii="Times New Roman" w:eastAsia="Times New Roman" w:hAnsi="Times New Roman" w:cs="Times New Roman"/>
          <w:sz w:val="24"/>
          <w:szCs w:val="24"/>
        </w:rPr>
        <w:t xml:space="preserve"> Семенова</w:t>
      </w:r>
      <w:r w:rsidRPr="006C40DD">
        <w:rPr>
          <w:rFonts w:ascii="Times New Roman" w:eastAsia="Times New Roman" w:hAnsi="Times New Roman" w:cs="Times New Roman"/>
          <w:sz w:val="24"/>
          <w:szCs w:val="24"/>
        </w:rPr>
        <w:t xml:space="preserve">  </w:t>
      </w:r>
      <w:r w:rsidR="00B56ADD" w:rsidRPr="006C40DD">
        <w:rPr>
          <w:rFonts w:ascii="Times New Roman" w:eastAsia="Times New Roman" w:hAnsi="Times New Roman" w:cs="Times New Roman"/>
          <w:sz w:val="24"/>
          <w:szCs w:val="24"/>
        </w:rPr>
        <w:t>Е.Ю.</w:t>
      </w:r>
      <w:r w:rsidRPr="006C40DD">
        <w:rPr>
          <w:rFonts w:ascii="Times New Roman" w:eastAsia="Times New Roman" w:hAnsi="Times New Roman" w:cs="Times New Roman"/>
          <w:sz w:val="24"/>
          <w:szCs w:val="24"/>
        </w:rPr>
        <w:t xml:space="preserve">                                       </w:t>
      </w:r>
      <w:r w:rsidR="00AB7CA4" w:rsidRPr="006C40DD">
        <w:rPr>
          <w:rFonts w:ascii="Times New Roman" w:eastAsia="Times New Roman" w:hAnsi="Times New Roman" w:cs="Times New Roman"/>
          <w:sz w:val="24"/>
          <w:szCs w:val="24"/>
        </w:rPr>
        <w:t xml:space="preserve">      </w:t>
      </w:r>
      <w:r w:rsidRPr="006C40DD">
        <w:rPr>
          <w:rFonts w:ascii="Times New Roman" w:eastAsia="Times New Roman" w:hAnsi="Times New Roman" w:cs="Times New Roman"/>
          <w:sz w:val="24"/>
          <w:szCs w:val="24"/>
        </w:rPr>
        <w:t xml:space="preserve">   </w:t>
      </w:r>
      <w:r w:rsidR="00812DB9" w:rsidRPr="006C40DD">
        <w:rPr>
          <w:rFonts w:ascii="Times New Roman" w:eastAsia="Times New Roman" w:hAnsi="Times New Roman" w:cs="Times New Roman"/>
          <w:sz w:val="24"/>
          <w:szCs w:val="24"/>
        </w:rPr>
        <w:t xml:space="preserve">   </w:t>
      </w:r>
      <w:r w:rsidR="00AB7CA4" w:rsidRPr="006C40DD">
        <w:rPr>
          <w:rFonts w:ascii="Times New Roman" w:eastAsia="Times New Roman" w:hAnsi="Times New Roman" w:cs="Times New Roman"/>
          <w:sz w:val="24"/>
          <w:szCs w:val="24"/>
        </w:rPr>
        <w:t xml:space="preserve">    _________        </w:t>
      </w:r>
      <w:r w:rsidRPr="006C40DD">
        <w:rPr>
          <w:rFonts w:ascii="Times New Roman" w:eastAsia="Times New Roman" w:hAnsi="Times New Roman" w:cs="Times New Roman"/>
          <w:sz w:val="24"/>
          <w:szCs w:val="24"/>
        </w:rPr>
        <w:t xml:space="preserve"> </w:t>
      </w:r>
      <w:r w:rsidR="00AB7CA4" w:rsidRPr="006C40DD">
        <w:rPr>
          <w:rFonts w:ascii="Times New Roman" w:eastAsia="Times New Roman" w:hAnsi="Times New Roman" w:cs="Times New Roman"/>
          <w:sz w:val="24"/>
          <w:szCs w:val="24"/>
          <w:u w:val="single"/>
        </w:rPr>
        <w:t>Кичко</w:t>
      </w:r>
      <w:r w:rsidR="00B56ADD" w:rsidRPr="006C40DD">
        <w:rPr>
          <w:rFonts w:ascii="Times New Roman" w:eastAsia="Times New Roman" w:hAnsi="Times New Roman" w:cs="Times New Roman"/>
          <w:sz w:val="24"/>
          <w:szCs w:val="24"/>
          <w:u w:val="single"/>
        </w:rPr>
        <w:t xml:space="preserve"> Н.А.</w:t>
      </w:r>
    </w:p>
    <w:p w:rsidR="009B408C" w:rsidRPr="006C40DD" w:rsidRDefault="009B408C" w:rsidP="00F45C89">
      <w:pPr>
        <w:spacing w:line="240" w:lineRule="auto"/>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xml:space="preserve">         </w:t>
      </w:r>
      <w:r w:rsidR="00F45C89" w:rsidRPr="006C40DD">
        <w:rPr>
          <w:rFonts w:ascii="Times New Roman" w:eastAsia="Times New Roman" w:hAnsi="Times New Roman" w:cs="Times New Roman"/>
          <w:sz w:val="24"/>
          <w:szCs w:val="24"/>
        </w:rPr>
        <w:t xml:space="preserve"> </w:t>
      </w:r>
      <w:r w:rsidR="00812DB9" w:rsidRPr="006C40DD">
        <w:rPr>
          <w:rFonts w:ascii="Times New Roman" w:eastAsia="Times New Roman" w:hAnsi="Times New Roman" w:cs="Times New Roman"/>
          <w:sz w:val="24"/>
          <w:szCs w:val="24"/>
        </w:rPr>
        <w:t xml:space="preserve">                                                                               </w:t>
      </w:r>
      <w:r w:rsidR="006C40DD">
        <w:rPr>
          <w:rFonts w:ascii="Times New Roman" w:eastAsia="Times New Roman" w:hAnsi="Times New Roman" w:cs="Times New Roman"/>
          <w:sz w:val="24"/>
          <w:szCs w:val="24"/>
        </w:rPr>
        <w:t xml:space="preserve">   </w:t>
      </w:r>
      <w:r w:rsidR="00812DB9" w:rsidRPr="006C40DD">
        <w:rPr>
          <w:rFonts w:ascii="Times New Roman" w:eastAsia="Times New Roman" w:hAnsi="Times New Roman" w:cs="Times New Roman"/>
          <w:sz w:val="24"/>
          <w:szCs w:val="24"/>
        </w:rPr>
        <w:t xml:space="preserve"> </w:t>
      </w:r>
      <w:r w:rsidRPr="006C40DD">
        <w:rPr>
          <w:rFonts w:ascii="Times New Roman" w:eastAsia="Times New Roman" w:hAnsi="Times New Roman" w:cs="Times New Roman"/>
          <w:sz w:val="24"/>
          <w:szCs w:val="24"/>
        </w:rPr>
        <w:t xml:space="preserve"> (Подпи</w:t>
      </w:r>
      <w:r w:rsidR="006C40DD">
        <w:rPr>
          <w:rFonts w:ascii="Times New Roman" w:eastAsia="Times New Roman" w:hAnsi="Times New Roman" w:cs="Times New Roman"/>
          <w:sz w:val="24"/>
          <w:szCs w:val="24"/>
        </w:rPr>
        <w:t xml:space="preserve">сь)                       </w:t>
      </w:r>
      <w:r w:rsidRPr="006C40DD">
        <w:rPr>
          <w:rFonts w:ascii="Times New Roman" w:eastAsia="Times New Roman" w:hAnsi="Times New Roman" w:cs="Times New Roman"/>
          <w:sz w:val="24"/>
          <w:szCs w:val="24"/>
        </w:rPr>
        <w:t xml:space="preserve">(Ф.И.О.)                                                               </w:t>
      </w:r>
      <w:r w:rsidR="00AB7CA4" w:rsidRPr="006C40DD">
        <w:rPr>
          <w:rFonts w:ascii="Times New Roman" w:eastAsia="Times New Roman" w:hAnsi="Times New Roman" w:cs="Times New Roman"/>
          <w:sz w:val="24"/>
          <w:szCs w:val="24"/>
        </w:rPr>
        <w:t xml:space="preserve">               </w:t>
      </w:r>
      <w:r w:rsidR="00F45C89" w:rsidRPr="006C40DD">
        <w:rPr>
          <w:rFonts w:ascii="Times New Roman" w:eastAsia="Times New Roman" w:hAnsi="Times New Roman" w:cs="Times New Roman"/>
          <w:sz w:val="24"/>
          <w:szCs w:val="24"/>
        </w:rPr>
        <w:t xml:space="preserve">      </w:t>
      </w:r>
      <w:r w:rsidRPr="006C40DD">
        <w:rPr>
          <w:rFonts w:ascii="Times New Roman" w:eastAsia="Times New Roman" w:hAnsi="Times New Roman" w:cs="Times New Roman"/>
          <w:sz w:val="24"/>
          <w:szCs w:val="24"/>
        </w:rPr>
        <w:t xml:space="preserve">(Подпись)  </w:t>
      </w:r>
      <w:r w:rsidR="00B56ADD" w:rsidRPr="006C40DD">
        <w:rPr>
          <w:rFonts w:ascii="Times New Roman" w:eastAsia="Times New Roman" w:hAnsi="Times New Roman" w:cs="Times New Roman"/>
          <w:sz w:val="24"/>
          <w:szCs w:val="24"/>
        </w:rPr>
        <w:t xml:space="preserve">    </w:t>
      </w:r>
      <w:r w:rsidRPr="006C40DD">
        <w:rPr>
          <w:rFonts w:ascii="Times New Roman" w:eastAsia="Times New Roman" w:hAnsi="Times New Roman" w:cs="Times New Roman"/>
          <w:sz w:val="24"/>
          <w:szCs w:val="24"/>
        </w:rPr>
        <w:t xml:space="preserve">   (Ф.И.О.)</w:t>
      </w:r>
    </w:p>
    <w:p w:rsidR="009B408C" w:rsidRPr="006C40DD" w:rsidRDefault="00AB7CA4" w:rsidP="00F45C89">
      <w:pPr>
        <w:spacing w:line="240" w:lineRule="auto"/>
        <w:rPr>
          <w:rFonts w:ascii="Times New Roman" w:eastAsia="Times New Roman" w:hAnsi="Times New Roman" w:cs="Times New Roman"/>
          <w:sz w:val="24"/>
          <w:szCs w:val="24"/>
        </w:rPr>
      </w:pPr>
      <w:r w:rsidRPr="006C40DD">
        <w:rPr>
          <w:rFonts w:ascii="Times New Roman" w:eastAsia="Times New Roman" w:hAnsi="Times New Roman" w:cs="Times New Roman"/>
          <w:sz w:val="24"/>
          <w:szCs w:val="24"/>
        </w:rPr>
        <w:t xml:space="preserve">Дата___________                                                              </w:t>
      </w:r>
      <w:r w:rsidR="00765CE0" w:rsidRPr="006C40DD">
        <w:rPr>
          <w:rFonts w:ascii="Times New Roman" w:eastAsia="Times New Roman" w:hAnsi="Times New Roman" w:cs="Times New Roman"/>
          <w:sz w:val="24"/>
          <w:szCs w:val="24"/>
        </w:rPr>
        <w:t xml:space="preserve">                             Дата___________ </w:t>
      </w:r>
      <w:r w:rsidRPr="006C40DD">
        <w:rPr>
          <w:rFonts w:ascii="Times New Roman" w:eastAsia="Times New Roman" w:hAnsi="Times New Roman" w:cs="Times New Roman"/>
          <w:sz w:val="24"/>
          <w:szCs w:val="24"/>
        </w:rPr>
        <w:t xml:space="preserve">                     </w:t>
      </w:r>
    </w:p>
    <w:p w:rsidR="009B408C" w:rsidRPr="006C40DD" w:rsidRDefault="009B408C" w:rsidP="009B408C">
      <w:pPr>
        <w:rPr>
          <w:rFonts w:ascii="Calibri" w:eastAsia="Times New Roman" w:hAnsi="Calibri" w:cs="Times New Roman"/>
          <w:sz w:val="24"/>
          <w:szCs w:val="24"/>
        </w:rPr>
      </w:pPr>
    </w:p>
    <w:p w:rsidR="00274437" w:rsidRPr="006C40DD" w:rsidRDefault="00274437" w:rsidP="00274437">
      <w:pPr>
        <w:tabs>
          <w:tab w:val="left" w:pos="1985"/>
        </w:tabs>
        <w:rPr>
          <w:rFonts w:ascii="Times New Roman" w:eastAsia="Times New Roman" w:hAnsi="Times New Roman" w:cs="Times New Roman"/>
          <w:sz w:val="24"/>
          <w:szCs w:val="24"/>
        </w:rPr>
      </w:pPr>
    </w:p>
    <w:p w:rsidR="00274437" w:rsidRPr="006C40DD" w:rsidRDefault="00274437" w:rsidP="00274437">
      <w:pPr>
        <w:tabs>
          <w:tab w:val="left" w:pos="1985"/>
        </w:tabs>
        <w:rPr>
          <w:rFonts w:ascii="Times New Roman" w:eastAsia="Times New Roman" w:hAnsi="Times New Roman" w:cs="Times New Roman"/>
          <w:sz w:val="24"/>
          <w:szCs w:val="24"/>
        </w:rPr>
      </w:pPr>
    </w:p>
    <w:p w:rsidR="00274437" w:rsidRPr="00274437" w:rsidRDefault="00274437" w:rsidP="00274437">
      <w:pPr>
        <w:tabs>
          <w:tab w:val="left" w:pos="1985"/>
        </w:tabs>
        <w:rPr>
          <w:rFonts w:ascii="Times New Roman" w:eastAsia="Times New Roman" w:hAnsi="Times New Roman" w:cs="Times New Roman"/>
          <w:sz w:val="28"/>
          <w:szCs w:val="28"/>
        </w:rPr>
      </w:pPr>
    </w:p>
    <w:p w:rsidR="00274437" w:rsidRPr="00274437" w:rsidRDefault="00274437" w:rsidP="00274437">
      <w:pPr>
        <w:tabs>
          <w:tab w:val="left" w:pos="1985"/>
        </w:tabs>
        <w:rPr>
          <w:rFonts w:ascii="Times New Roman" w:eastAsia="Times New Roman" w:hAnsi="Times New Roman" w:cs="Times New Roman"/>
          <w:sz w:val="28"/>
          <w:szCs w:val="28"/>
        </w:rPr>
      </w:pPr>
    </w:p>
    <w:p w:rsidR="00274437" w:rsidRPr="00274437" w:rsidRDefault="00274437" w:rsidP="00274437">
      <w:pPr>
        <w:tabs>
          <w:tab w:val="left" w:pos="1985"/>
        </w:tabs>
        <w:rPr>
          <w:rFonts w:ascii="Times New Roman" w:eastAsia="Times New Roman" w:hAnsi="Times New Roman" w:cs="Times New Roman"/>
          <w:sz w:val="28"/>
          <w:szCs w:val="28"/>
        </w:rPr>
      </w:pPr>
    </w:p>
    <w:p w:rsidR="00274437" w:rsidRPr="00274437" w:rsidRDefault="00274437" w:rsidP="00274437">
      <w:pPr>
        <w:tabs>
          <w:tab w:val="left" w:pos="1985"/>
        </w:tabs>
        <w:rPr>
          <w:rFonts w:ascii="Times New Roman" w:eastAsia="Times New Roman" w:hAnsi="Times New Roman" w:cs="Times New Roman"/>
          <w:sz w:val="28"/>
          <w:szCs w:val="28"/>
        </w:rPr>
      </w:pPr>
    </w:p>
    <w:p w:rsidR="00274437" w:rsidRPr="00274437" w:rsidRDefault="00274437" w:rsidP="00274437">
      <w:pPr>
        <w:tabs>
          <w:tab w:val="left" w:pos="1985"/>
        </w:tabs>
        <w:rPr>
          <w:rFonts w:ascii="Times New Roman" w:eastAsia="Times New Roman" w:hAnsi="Times New Roman" w:cs="Times New Roman"/>
          <w:sz w:val="28"/>
          <w:szCs w:val="28"/>
        </w:rPr>
      </w:pPr>
    </w:p>
    <w:p w:rsidR="00274437" w:rsidRPr="00274437" w:rsidRDefault="00274437" w:rsidP="00274437">
      <w:pPr>
        <w:tabs>
          <w:tab w:val="left" w:pos="1985"/>
        </w:tabs>
        <w:rPr>
          <w:rFonts w:ascii="Times New Roman" w:eastAsia="Times New Roman" w:hAnsi="Times New Roman" w:cs="Times New Roman"/>
          <w:sz w:val="28"/>
          <w:szCs w:val="28"/>
        </w:rPr>
      </w:pPr>
    </w:p>
    <w:p w:rsidR="00274437" w:rsidRPr="00274437" w:rsidRDefault="00274437" w:rsidP="00274437">
      <w:pPr>
        <w:tabs>
          <w:tab w:val="left" w:pos="1985"/>
        </w:tabs>
        <w:rPr>
          <w:rFonts w:ascii="Times New Roman" w:eastAsia="Times New Roman" w:hAnsi="Times New Roman" w:cs="Times New Roman"/>
          <w:sz w:val="28"/>
          <w:szCs w:val="28"/>
        </w:rPr>
      </w:pPr>
    </w:p>
    <w:p w:rsidR="00274437" w:rsidRPr="00274437" w:rsidRDefault="00274437" w:rsidP="00274437">
      <w:pPr>
        <w:tabs>
          <w:tab w:val="left" w:pos="1985"/>
        </w:tabs>
        <w:rPr>
          <w:rFonts w:ascii="Times New Roman" w:eastAsia="Times New Roman" w:hAnsi="Times New Roman" w:cs="Times New Roman"/>
          <w:sz w:val="28"/>
          <w:szCs w:val="28"/>
        </w:rPr>
      </w:pPr>
    </w:p>
    <w:p w:rsidR="00274437" w:rsidRPr="00274437" w:rsidRDefault="00274437" w:rsidP="00274437">
      <w:pPr>
        <w:tabs>
          <w:tab w:val="left" w:pos="1985"/>
        </w:tabs>
        <w:rPr>
          <w:rFonts w:ascii="Times New Roman" w:eastAsia="Times New Roman" w:hAnsi="Times New Roman" w:cs="Times New Roman"/>
          <w:sz w:val="28"/>
          <w:szCs w:val="28"/>
        </w:rPr>
      </w:pPr>
    </w:p>
    <w:p w:rsidR="00274437" w:rsidRPr="00274437" w:rsidRDefault="00274437" w:rsidP="00274437">
      <w:pPr>
        <w:tabs>
          <w:tab w:val="left" w:pos="1985"/>
        </w:tabs>
        <w:rPr>
          <w:rFonts w:ascii="Times New Roman" w:eastAsia="Times New Roman" w:hAnsi="Times New Roman" w:cs="Times New Roman"/>
          <w:sz w:val="28"/>
          <w:szCs w:val="28"/>
        </w:rPr>
      </w:pPr>
    </w:p>
    <w:p w:rsidR="00274437" w:rsidRPr="00274437" w:rsidRDefault="00274437" w:rsidP="00274437">
      <w:pPr>
        <w:tabs>
          <w:tab w:val="left" w:pos="1985"/>
        </w:tabs>
        <w:jc w:val="center"/>
        <w:rPr>
          <w:rFonts w:ascii="Times New Roman" w:eastAsia="Times New Roman" w:hAnsi="Times New Roman" w:cs="Times New Roman"/>
          <w:sz w:val="28"/>
          <w:szCs w:val="28"/>
        </w:rPr>
      </w:pPr>
    </w:p>
    <w:p w:rsidR="00274437" w:rsidRPr="00274437" w:rsidRDefault="00274437" w:rsidP="00274437">
      <w:pPr>
        <w:tabs>
          <w:tab w:val="left" w:pos="1985"/>
        </w:tabs>
        <w:rPr>
          <w:rFonts w:ascii="Times New Roman" w:eastAsia="Times New Roman" w:hAnsi="Times New Roman" w:cs="Times New Roman"/>
          <w:sz w:val="28"/>
          <w:szCs w:val="28"/>
        </w:rPr>
      </w:pPr>
    </w:p>
    <w:p w:rsidR="00274437" w:rsidRPr="00274437" w:rsidRDefault="00274437" w:rsidP="00274437">
      <w:pPr>
        <w:tabs>
          <w:tab w:val="left" w:pos="1985"/>
        </w:tabs>
        <w:jc w:val="center"/>
        <w:rPr>
          <w:rFonts w:ascii="Times New Roman" w:eastAsia="Times New Roman" w:hAnsi="Times New Roman" w:cs="Times New Roman"/>
          <w:sz w:val="28"/>
          <w:szCs w:val="28"/>
        </w:rPr>
      </w:pPr>
    </w:p>
    <w:p w:rsidR="00274437" w:rsidRPr="00274437" w:rsidRDefault="00274437" w:rsidP="00274437">
      <w:pPr>
        <w:tabs>
          <w:tab w:val="left" w:pos="1985"/>
        </w:tabs>
        <w:jc w:val="center"/>
        <w:rPr>
          <w:rFonts w:ascii="Times New Roman" w:eastAsia="Times New Roman" w:hAnsi="Times New Roman" w:cs="Times New Roman"/>
          <w:sz w:val="28"/>
          <w:szCs w:val="28"/>
        </w:rPr>
      </w:pPr>
    </w:p>
    <w:p w:rsidR="00274437" w:rsidRPr="00274437" w:rsidRDefault="00274437" w:rsidP="00274437">
      <w:pPr>
        <w:tabs>
          <w:tab w:val="left" w:pos="1985"/>
        </w:tabs>
        <w:jc w:val="center"/>
        <w:rPr>
          <w:rFonts w:ascii="Times New Roman" w:eastAsia="Times New Roman" w:hAnsi="Times New Roman" w:cs="Times New Roman"/>
          <w:sz w:val="28"/>
          <w:szCs w:val="28"/>
        </w:rPr>
      </w:pPr>
    </w:p>
    <w:p w:rsidR="00274437" w:rsidRPr="00274437" w:rsidRDefault="00274437" w:rsidP="00274437">
      <w:pPr>
        <w:tabs>
          <w:tab w:val="left" w:pos="1985"/>
        </w:tabs>
        <w:jc w:val="center"/>
        <w:rPr>
          <w:rFonts w:ascii="Times New Roman" w:eastAsia="Times New Roman" w:hAnsi="Times New Roman" w:cs="Times New Roman"/>
          <w:sz w:val="28"/>
          <w:szCs w:val="28"/>
        </w:rPr>
      </w:pPr>
    </w:p>
    <w:p w:rsidR="00274437" w:rsidRPr="00274437" w:rsidRDefault="00274437" w:rsidP="00274437">
      <w:pPr>
        <w:tabs>
          <w:tab w:val="left" w:pos="1985"/>
        </w:tabs>
        <w:jc w:val="center"/>
        <w:rPr>
          <w:rFonts w:ascii="Times New Roman" w:eastAsia="Times New Roman" w:hAnsi="Times New Roman" w:cs="Times New Roman"/>
          <w:sz w:val="28"/>
          <w:szCs w:val="28"/>
        </w:rPr>
      </w:pPr>
    </w:p>
    <w:p w:rsidR="003274CE" w:rsidRPr="00274437" w:rsidRDefault="003274CE">
      <w:pPr>
        <w:rPr>
          <w:rFonts w:ascii="Times New Roman" w:hAnsi="Times New Roman" w:cs="Times New Roman"/>
          <w:sz w:val="28"/>
          <w:szCs w:val="28"/>
        </w:rPr>
      </w:pPr>
    </w:p>
    <w:sectPr w:rsidR="003274CE" w:rsidRPr="00274437" w:rsidSect="0016417E">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13A" w:rsidRDefault="004A713A" w:rsidP="00747184">
      <w:pPr>
        <w:spacing w:after="0" w:line="240" w:lineRule="auto"/>
      </w:pPr>
      <w:r>
        <w:separator/>
      </w:r>
    </w:p>
  </w:endnote>
  <w:endnote w:type="continuationSeparator" w:id="1">
    <w:p w:rsidR="004A713A" w:rsidRDefault="004A713A" w:rsidP="00747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FE" w:rsidRDefault="00904DFE">
    <w:pPr>
      <w:pStyle w:val="a6"/>
      <w:jc w:val="center"/>
    </w:pPr>
  </w:p>
  <w:p w:rsidR="00904DFE" w:rsidRDefault="00904D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13A" w:rsidRDefault="004A713A" w:rsidP="00747184">
      <w:pPr>
        <w:spacing w:after="0" w:line="240" w:lineRule="auto"/>
      </w:pPr>
      <w:r>
        <w:separator/>
      </w:r>
    </w:p>
  </w:footnote>
  <w:footnote w:type="continuationSeparator" w:id="1">
    <w:p w:rsidR="004A713A" w:rsidRDefault="004A713A" w:rsidP="007471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84" w:rsidRDefault="00747184">
    <w:pPr>
      <w:pStyle w:val="a4"/>
    </w:pPr>
  </w:p>
  <w:p w:rsidR="00747184" w:rsidRDefault="0074718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274437"/>
    <w:rsid w:val="000107CD"/>
    <w:rsid w:val="00026FB4"/>
    <w:rsid w:val="00043E52"/>
    <w:rsid w:val="000B5364"/>
    <w:rsid w:val="000C7732"/>
    <w:rsid w:val="000D0869"/>
    <w:rsid w:val="000E4466"/>
    <w:rsid w:val="000F0AD7"/>
    <w:rsid w:val="00110BBE"/>
    <w:rsid w:val="00131D0E"/>
    <w:rsid w:val="0016417E"/>
    <w:rsid w:val="00164560"/>
    <w:rsid w:val="001774C2"/>
    <w:rsid w:val="0018464D"/>
    <w:rsid w:val="00196824"/>
    <w:rsid w:val="001A1246"/>
    <w:rsid w:val="001A3D29"/>
    <w:rsid w:val="001A515F"/>
    <w:rsid w:val="001A6314"/>
    <w:rsid w:val="001B1128"/>
    <w:rsid w:val="001D097E"/>
    <w:rsid w:val="001F3C1E"/>
    <w:rsid w:val="00202934"/>
    <w:rsid w:val="00232ED6"/>
    <w:rsid w:val="00234FF7"/>
    <w:rsid w:val="00265645"/>
    <w:rsid w:val="00274437"/>
    <w:rsid w:val="00277C87"/>
    <w:rsid w:val="002E6D32"/>
    <w:rsid w:val="003274CE"/>
    <w:rsid w:val="0034662E"/>
    <w:rsid w:val="003A3692"/>
    <w:rsid w:val="003C11BB"/>
    <w:rsid w:val="003C1723"/>
    <w:rsid w:val="004130D3"/>
    <w:rsid w:val="004530BA"/>
    <w:rsid w:val="00453923"/>
    <w:rsid w:val="00453AA4"/>
    <w:rsid w:val="00467665"/>
    <w:rsid w:val="00485E71"/>
    <w:rsid w:val="004A57D4"/>
    <w:rsid w:val="004A713A"/>
    <w:rsid w:val="004D12F1"/>
    <w:rsid w:val="0051296A"/>
    <w:rsid w:val="00527DCC"/>
    <w:rsid w:val="005350AD"/>
    <w:rsid w:val="00563C8A"/>
    <w:rsid w:val="005C5CE8"/>
    <w:rsid w:val="005C7532"/>
    <w:rsid w:val="00680D05"/>
    <w:rsid w:val="006C40DD"/>
    <w:rsid w:val="006C5605"/>
    <w:rsid w:val="006F7988"/>
    <w:rsid w:val="00726543"/>
    <w:rsid w:val="0074431D"/>
    <w:rsid w:val="00747184"/>
    <w:rsid w:val="00761092"/>
    <w:rsid w:val="00763AE0"/>
    <w:rsid w:val="00765CE0"/>
    <w:rsid w:val="007B7CBF"/>
    <w:rsid w:val="00804BD4"/>
    <w:rsid w:val="00812DB9"/>
    <w:rsid w:val="008200F1"/>
    <w:rsid w:val="008A2FB7"/>
    <w:rsid w:val="008D49C2"/>
    <w:rsid w:val="008F3C8C"/>
    <w:rsid w:val="00904DFE"/>
    <w:rsid w:val="009119EF"/>
    <w:rsid w:val="00980457"/>
    <w:rsid w:val="009926B5"/>
    <w:rsid w:val="00994439"/>
    <w:rsid w:val="009B408C"/>
    <w:rsid w:val="00A15B77"/>
    <w:rsid w:val="00A3051A"/>
    <w:rsid w:val="00A814C6"/>
    <w:rsid w:val="00AB7CA4"/>
    <w:rsid w:val="00AE3613"/>
    <w:rsid w:val="00B234DB"/>
    <w:rsid w:val="00B56ADD"/>
    <w:rsid w:val="00B64851"/>
    <w:rsid w:val="00BE2A05"/>
    <w:rsid w:val="00BE399B"/>
    <w:rsid w:val="00BE7933"/>
    <w:rsid w:val="00BF7F32"/>
    <w:rsid w:val="00C56C5A"/>
    <w:rsid w:val="00C606C0"/>
    <w:rsid w:val="00D068FA"/>
    <w:rsid w:val="00D44B7A"/>
    <w:rsid w:val="00D632BB"/>
    <w:rsid w:val="00D706B4"/>
    <w:rsid w:val="00E13BD3"/>
    <w:rsid w:val="00E41C09"/>
    <w:rsid w:val="00E42808"/>
    <w:rsid w:val="00E46D90"/>
    <w:rsid w:val="00E54B61"/>
    <w:rsid w:val="00E778CD"/>
    <w:rsid w:val="00E876E9"/>
    <w:rsid w:val="00EA6876"/>
    <w:rsid w:val="00EE346F"/>
    <w:rsid w:val="00EF79BB"/>
    <w:rsid w:val="00F04579"/>
    <w:rsid w:val="00F353E2"/>
    <w:rsid w:val="00F45C89"/>
    <w:rsid w:val="00F67ECF"/>
    <w:rsid w:val="00F74B8A"/>
    <w:rsid w:val="00F95835"/>
    <w:rsid w:val="00FB490E"/>
    <w:rsid w:val="00FE4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17E"/>
  </w:style>
  <w:style w:type="paragraph" w:styleId="4">
    <w:name w:val="heading 4"/>
    <w:basedOn w:val="a"/>
    <w:next w:val="a"/>
    <w:link w:val="40"/>
    <w:qFormat/>
    <w:rsid w:val="00274437"/>
    <w:pPr>
      <w:keepNext/>
      <w:widowControl w:val="0"/>
      <w:autoSpaceDE w:val="0"/>
      <w:autoSpaceDN w:val="0"/>
      <w:adjustRightInd w:val="0"/>
      <w:spacing w:after="0" w:line="240" w:lineRule="auto"/>
      <w:ind w:right="-22"/>
      <w:jc w:val="center"/>
      <w:outlineLvl w:val="3"/>
    </w:pPr>
    <w:rPr>
      <w:rFonts w:ascii="Times New Roman" w:eastAsia="Times New Roman" w:hAnsi="Times New Roman" w:cs="Times New Roman"/>
      <w:b/>
      <w:sz w:val="24"/>
      <w:szCs w:val="20"/>
    </w:rPr>
  </w:style>
  <w:style w:type="paragraph" w:styleId="5">
    <w:name w:val="heading 5"/>
    <w:basedOn w:val="a"/>
    <w:next w:val="a"/>
    <w:link w:val="50"/>
    <w:uiPriority w:val="9"/>
    <w:semiHidden/>
    <w:unhideWhenUsed/>
    <w:qFormat/>
    <w:rsid w:val="009B408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B40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B408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74437"/>
    <w:rPr>
      <w:rFonts w:ascii="Times New Roman" w:eastAsia="Times New Roman" w:hAnsi="Times New Roman" w:cs="Times New Roman"/>
      <w:b/>
      <w:sz w:val="24"/>
      <w:szCs w:val="20"/>
    </w:rPr>
  </w:style>
  <w:style w:type="paragraph" w:customStyle="1" w:styleId="1">
    <w:name w:val="Обычный1"/>
    <w:rsid w:val="00274437"/>
    <w:pPr>
      <w:widowControl w:val="0"/>
      <w:spacing w:after="0" w:line="240" w:lineRule="auto"/>
    </w:pPr>
    <w:rPr>
      <w:rFonts w:ascii="Times New Roman" w:eastAsia="Times New Roman" w:hAnsi="Times New Roman" w:cs="Times New Roman"/>
      <w:snapToGrid w:val="0"/>
      <w:sz w:val="24"/>
      <w:szCs w:val="20"/>
    </w:rPr>
  </w:style>
  <w:style w:type="character" w:customStyle="1" w:styleId="50">
    <w:name w:val="Заголовок 5 Знак"/>
    <w:basedOn w:val="a0"/>
    <w:link w:val="5"/>
    <w:uiPriority w:val="9"/>
    <w:semiHidden/>
    <w:rsid w:val="009B408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B408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B408C"/>
    <w:rPr>
      <w:rFonts w:asciiTheme="majorHAnsi" w:eastAsiaTheme="majorEastAsia" w:hAnsiTheme="majorHAnsi" w:cstheme="majorBidi"/>
      <w:i/>
      <w:iCs/>
      <w:color w:val="404040" w:themeColor="text1" w:themeTint="BF"/>
    </w:rPr>
  </w:style>
  <w:style w:type="paragraph" w:styleId="3">
    <w:name w:val="Body Text 3"/>
    <w:basedOn w:val="a"/>
    <w:link w:val="30"/>
    <w:rsid w:val="009B408C"/>
    <w:pPr>
      <w:widowControl w:val="0"/>
      <w:autoSpaceDE w:val="0"/>
      <w:autoSpaceDN w:val="0"/>
      <w:adjustRightInd w:val="0"/>
      <w:spacing w:after="0" w:line="280" w:lineRule="auto"/>
      <w:ind w:right="-22"/>
    </w:pPr>
    <w:rPr>
      <w:rFonts w:ascii="Times New Roman" w:eastAsia="Times New Roman" w:hAnsi="Times New Roman" w:cs="Times New Roman"/>
      <w:sz w:val="24"/>
      <w:szCs w:val="20"/>
    </w:rPr>
  </w:style>
  <w:style w:type="character" w:customStyle="1" w:styleId="30">
    <w:name w:val="Основной текст 3 Знак"/>
    <w:basedOn w:val="a0"/>
    <w:link w:val="3"/>
    <w:rsid w:val="009B408C"/>
    <w:rPr>
      <w:rFonts w:ascii="Times New Roman" w:eastAsia="Times New Roman" w:hAnsi="Times New Roman" w:cs="Times New Roman"/>
      <w:sz w:val="24"/>
      <w:szCs w:val="20"/>
    </w:rPr>
  </w:style>
  <w:style w:type="paragraph" w:styleId="2">
    <w:name w:val="Body Text Indent 2"/>
    <w:basedOn w:val="a"/>
    <w:link w:val="20"/>
    <w:rsid w:val="009B408C"/>
    <w:pPr>
      <w:widowControl w:val="0"/>
      <w:autoSpaceDE w:val="0"/>
      <w:autoSpaceDN w:val="0"/>
      <w:adjustRightInd w:val="0"/>
      <w:spacing w:after="0" w:line="280" w:lineRule="auto"/>
      <w:ind w:right="-22" w:firstLine="400"/>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9B408C"/>
    <w:rPr>
      <w:rFonts w:ascii="Times New Roman" w:eastAsia="Times New Roman" w:hAnsi="Times New Roman" w:cs="Times New Roman"/>
      <w:sz w:val="24"/>
      <w:szCs w:val="20"/>
    </w:rPr>
  </w:style>
  <w:style w:type="paragraph" w:styleId="31">
    <w:name w:val="Body Text Indent 3"/>
    <w:basedOn w:val="a"/>
    <w:link w:val="32"/>
    <w:rsid w:val="009B408C"/>
    <w:pPr>
      <w:widowControl w:val="0"/>
      <w:autoSpaceDE w:val="0"/>
      <w:autoSpaceDN w:val="0"/>
      <w:adjustRightInd w:val="0"/>
      <w:spacing w:after="0" w:line="220" w:lineRule="auto"/>
      <w:ind w:right="-84" w:firstLine="480"/>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9B408C"/>
    <w:rPr>
      <w:rFonts w:ascii="Times New Roman" w:eastAsia="Times New Roman" w:hAnsi="Times New Roman" w:cs="Times New Roman"/>
      <w:sz w:val="24"/>
      <w:szCs w:val="20"/>
    </w:rPr>
  </w:style>
  <w:style w:type="paragraph" w:customStyle="1" w:styleId="FR4">
    <w:name w:val="FR4"/>
    <w:rsid w:val="009B408C"/>
    <w:pPr>
      <w:widowControl w:val="0"/>
      <w:autoSpaceDE w:val="0"/>
      <w:autoSpaceDN w:val="0"/>
      <w:adjustRightInd w:val="0"/>
      <w:spacing w:before="2220" w:after="0" w:line="240" w:lineRule="auto"/>
      <w:ind w:left="2800"/>
    </w:pPr>
    <w:rPr>
      <w:rFonts w:ascii="Arial" w:eastAsia="Times New Roman" w:hAnsi="Arial" w:cs="Times New Roman"/>
      <w:sz w:val="12"/>
      <w:szCs w:val="20"/>
    </w:rPr>
  </w:style>
  <w:style w:type="paragraph" w:styleId="a3">
    <w:name w:val="Block Text"/>
    <w:basedOn w:val="a"/>
    <w:rsid w:val="009B408C"/>
    <w:pPr>
      <w:widowControl w:val="0"/>
      <w:autoSpaceDE w:val="0"/>
      <w:autoSpaceDN w:val="0"/>
      <w:adjustRightInd w:val="0"/>
      <w:spacing w:after="0" w:line="240" w:lineRule="auto"/>
      <w:ind w:left="426" w:right="-22"/>
      <w:jc w:val="both"/>
    </w:pPr>
    <w:rPr>
      <w:rFonts w:ascii="Times New Roman" w:eastAsia="Times New Roman" w:hAnsi="Times New Roman" w:cs="Times New Roman"/>
      <w:sz w:val="24"/>
      <w:szCs w:val="20"/>
    </w:rPr>
  </w:style>
  <w:style w:type="paragraph" w:styleId="a4">
    <w:name w:val="header"/>
    <w:basedOn w:val="a"/>
    <w:link w:val="a5"/>
    <w:uiPriority w:val="99"/>
    <w:unhideWhenUsed/>
    <w:rsid w:val="007471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7184"/>
  </w:style>
  <w:style w:type="paragraph" w:styleId="a6">
    <w:name w:val="footer"/>
    <w:basedOn w:val="a"/>
    <w:link w:val="a7"/>
    <w:uiPriority w:val="99"/>
    <w:unhideWhenUsed/>
    <w:rsid w:val="007471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7184"/>
  </w:style>
  <w:style w:type="paragraph" w:customStyle="1" w:styleId="ConsPlusNonformat">
    <w:name w:val="ConsPlusNonformat"/>
    <w:uiPriority w:val="99"/>
    <w:rsid w:val="00D632BB"/>
    <w:pPr>
      <w:autoSpaceDE w:val="0"/>
      <w:autoSpaceDN w:val="0"/>
      <w:adjustRightInd w:val="0"/>
      <w:spacing w:after="0" w:line="240" w:lineRule="auto"/>
    </w:pPr>
    <w:rPr>
      <w:rFonts w:ascii="Courier New" w:eastAsia="Times New Roman" w:hAnsi="Courier New" w:cs="Courier New"/>
      <w:sz w:val="20"/>
      <w:szCs w:val="20"/>
    </w:rPr>
  </w:style>
  <w:style w:type="paragraph" w:styleId="a8">
    <w:name w:val="No Spacing"/>
    <w:uiPriority w:val="1"/>
    <w:qFormat/>
    <w:rsid w:val="00D632BB"/>
    <w:pPr>
      <w:autoSpaceDE w:val="0"/>
      <w:autoSpaceDN w:val="0"/>
      <w:spacing w:after="0" w:line="240" w:lineRule="auto"/>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904D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4D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E155B-D5B1-4AC8-8E1F-0A11E1EF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6901</Words>
  <Characters>39337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11</cp:revision>
  <cp:lastPrinted>2018-06-06T06:19:00Z</cp:lastPrinted>
  <dcterms:created xsi:type="dcterms:W3CDTF">2018-06-01T08:43:00Z</dcterms:created>
  <dcterms:modified xsi:type="dcterms:W3CDTF">2018-06-06T06:20:00Z</dcterms:modified>
</cp:coreProperties>
</file>