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63" w:rsidRDefault="00C50FDD">
      <w:pPr>
        <w:spacing w:after="223" w:line="259" w:lineRule="auto"/>
        <w:ind w:left="0" w:firstLine="0"/>
      </w:pPr>
      <w:r>
        <w:t xml:space="preserve">                                                   </w:t>
      </w:r>
      <w:r>
        <w:rPr>
          <w:rFonts w:ascii="Calibri" w:eastAsia="Calibri" w:hAnsi="Calibri" w:cs="Calibri"/>
        </w:rPr>
        <w:t xml:space="preserve"> </w:t>
      </w:r>
    </w:p>
    <w:p w:rsidR="00335763" w:rsidRDefault="00C50FDD">
      <w:r>
        <w:t>УТВЕРЖДЕНО                              Педагогически</w:t>
      </w:r>
      <w:r w:rsidR="00681A2E">
        <w:t>м советом              от              2022 протокол №</w:t>
      </w:r>
      <w:r>
        <w:t xml:space="preserve"> </w:t>
      </w:r>
    </w:p>
    <w:p w:rsidR="00335763" w:rsidRDefault="00C50FDD">
      <w:pPr>
        <w:spacing w:after="220" w:line="259" w:lineRule="auto"/>
        <w:ind w:left="0" w:right="592" w:firstLine="0"/>
        <w:jc w:val="right"/>
      </w:pPr>
      <w:r>
        <w:t>___________</w:t>
      </w:r>
      <w:r w:rsidR="00C86272">
        <w:t>Л.А. Щербак</w:t>
      </w:r>
      <w:r>
        <w:t xml:space="preserve"> </w:t>
      </w:r>
    </w:p>
    <w:p w:rsidR="00335763" w:rsidRDefault="00C50FDD">
      <w:pPr>
        <w:spacing w:after="0" w:line="259" w:lineRule="auto"/>
        <w:ind w:left="5504" w:firstLine="0"/>
        <w:jc w:val="center"/>
      </w:pPr>
      <w:r>
        <w:t xml:space="preserve"> </w:t>
      </w:r>
    </w:p>
    <w:p w:rsidR="00335763" w:rsidRDefault="00C50FDD">
      <w:pPr>
        <w:spacing w:after="0" w:line="259" w:lineRule="auto"/>
        <w:ind w:left="7" w:firstLine="0"/>
        <w:jc w:val="center"/>
      </w:pPr>
      <w:r>
        <w:t xml:space="preserve"> </w:t>
      </w:r>
    </w:p>
    <w:p w:rsidR="00335763" w:rsidRDefault="00C50FDD">
      <w:pPr>
        <w:spacing w:after="30" w:line="259" w:lineRule="auto"/>
        <w:ind w:left="77" w:firstLine="0"/>
        <w:jc w:val="center"/>
      </w:pPr>
      <w:r>
        <w:t xml:space="preserve">  </w:t>
      </w:r>
    </w:p>
    <w:p w:rsidR="00335763" w:rsidRDefault="00C50FDD">
      <w:pPr>
        <w:pStyle w:val="1"/>
        <w:ind w:left="312" w:right="363"/>
      </w:pPr>
      <w:r>
        <w:t>ПЛАН работы штаба воспитательной работы</w:t>
      </w:r>
      <w:r>
        <w:rPr>
          <w:b w:val="0"/>
        </w:rPr>
        <w:t xml:space="preserve"> </w:t>
      </w:r>
      <w:r w:rsidR="00681A2E">
        <w:t xml:space="preserve">МБОУ </w:t>
      </w:r>
      <w:r w:rsidR="006B02CA">
        <w:t>Ц</w:t>
      </w:r>
      <w:bookmarkStart w:id="0" w:name="_GoBack"/>
      <w:bookmarkEnd w:id="0"/>
      <w:r w:rsidR="00681A2E">
        <w:t>СОШ</w:t>
      </w:r>
      <w:r w:rsidR="00C86272">
        <w:t>№ 8</w:t>
      </w:r>
      <w:r w:rsidR="00681A2E">
        <w:t xml:space="preserve"> </w:t>
      </w:r>
      <w:r>
        <w:rPr>
          <w:b w:val="0"/>
        </w:rPr>
        <w:t xml:space="preserve"> </w:t>
      </w:r>
      <w:r>
        <w:t>на 2022– 2023 учебный год</w:t>
      </w:r>
      <w:r>
        <w:rPr>
          <w:b w:val="0"/>
        </w:rPr>
        <w:t xml:space="preserve"> </w:t>
      </w:r>
    </w:p>
    <w:p w:rsidR="00335763" w:rsidRDefault="00C50FDD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234" w:type="dxa"/>
        <w:tblInd w:w="-1308" w:type="dxa"/>
        <w:tblCellMar>
          <w:top w:w="13" w:type="dxa"/>
          <w:left w:w="106" w:type="dxa"/>
        </w:tblCellMar>
        <w:tblLook w:val="04A0" w:firstRow="1" w:lastRow="0" w:firstColumn="1" w:lastColumn="0" w:noHBand="0" w:noVBand="1"/>
      </w:tblPr>
      <w:tblGrid>
        <w:gridCol w:w="742"/>
        <w:gridCol w:w="4537"/>
        <w:gridCol w:w="1985"/>
        <w:gridCol w:w="2127"/>
        <w:gridCol w:w="1843"/>
      </w:tblGrid>
      <w:tr w:rsidR="00335763">
        <w:trPr>
          <w:trHeight w:val="665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19" w:line="259" w:lineRule="auto"/>
              <w:ind w:left="130" w:firstLine="0"/>
            </w:pPr>
            <w:r>
              <w:t xml:space="preserve">№ </w:t>
            </w:r>
          </w:p>
          <w:p w:rsidR="00335763" w:rsidRDefault="00C50FDD">
            <w:pPr>
              <w:spacing w:after="0" w:line="259" w:lineRule="auto"/>
              <w:ind w:left="74" w:firstLine="0"/>
            </w:pPr>
            <w:r>
              <w:t xml:space="preserve">п/п </w:t>
            </w: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110" w:firstLine="0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  <w:jc w:val="center"/>
            </w:pPr>
            <w:r>
              <w:t xml:space="preserve">Сроки проведения </w:t>
            </w: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36" w:firstLine="0"/>
            </w:pPr>
            <w:r>
              <w:t xml:space="preserve">Ответственный 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  <w:jc w:val="center"/>
            </w:pPr>
            <w:r>
              <w:t xml:space="preserve">Отметка о выполнении </w:t>
            </w:r>
          </w:p>
        </w:tc>
      </w:tr>
      <w:tr w:rsidR="00335763">
        <w:trPr>
          <w:trHeight w:val="1214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283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t xml:space="preserve">Заседания штаба воспитательной работы.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127" w:right="116" w:hanging="122"/>
              <w:jc w:val="both"/>
            </w:pPr>
            <w:r>
              <w:t xml:space="preserve">Не реже 1 раза  в месяц  </w:t>
            </w:r>
            <w:r>
              <w:rPr>
                <w:sz w:val="24"/>
              </w:rPr>
              <w:t>(дата по согласованию)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Заместитель директора по ВР 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Протоколы заседаний </w:t>
            </w:r>
          </w:p>
        </w:tc>
      </w:tr>
      <w:tr w:rsidR="00335763">
        <w:trPr>
          <w:trHeight w:val="2230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283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t xml:space="preserve">Выявление  детей и семей, находящихся в трудной жизненной ситуации и социально опасном положении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10" w:firstLine="0"/>
              <w:jc w:val="center"/>
            </w:pPr>
            <w:r>
              <w:t xml:space="preserve">В течение всего периода </w:t>
            </w: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 w:rsidP="00681A2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Классный руководитель социальный педагог, 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45" w:lineRule="auto"/>
              <w:ind w:left="0" w:firstLine="0"/>
            </w:pPr>
            <w:r>
              <w:rPr>
                <w:sz w:val="24"/>
              </w:rPr>
              <w:t xml:space="preserve">Составление социального паспорта, уведомление Управления семьи и </w:t>
            </w:r>
          </w:p>
          <w:p w:rsidR="00335763" w:rsidRDefault="00C50FDD">
            <w:pPr>
              <w:spacing w:after="19" w:line="259" w:lineRule="auto"/>
              <w:ind w:left="0" w:firstLine="0"/>
            </w:pPr>
            <w:r>
              <w:rPr>
                <w:sz w:val="24"/>
              </w:rPr>
              <w:t xml:space="preserve">детства, КДН, </w:t>
            </w:r>
          </w:p>
          <w:p w:rsidR="00335763" w:rsidRDefault="00C50FD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ОпДН </w:t>
            </w:r>
          </w:p>
        </w:tc>
      </w:tr>
      <w:tr w:rsidR="00335763">
        <w:trPr>
          <w:trHeight w:val="2273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283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1076" w:firstLine="0"/>
            </w:pPr>
            <w:r>
              <w:t xml:space="preserve">Индивидуальная работа с учащимися, состоящими на профилактическом учете, проживающими в неблагополучных семьях, нарушившими Закон КК  № 1539. 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10" w:firstLine="0"/>
              <w:jc w:val="center"/>
            </w:pPr>
            <w:r>
              <w:t xml:space="preserve">В течение всего периода </w:t>
            </w: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 w:rsidP="00681A2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Социальный педагог,  инспектор ОпДН 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51" w:firstLine="0"/>
            </w:pPr>
            <w:r>
              <w:rPr>
                <w:sz w:val="24"/>
              </w:rPr>
              <w:t xml:space="preserve">Составление индивидуально й карточки учета учащегося </w:t>
            </w:r>
          </w:p>
        </w:tc>
      </w:tr>
      <w:tr w:rsidR="00335763">
        <w:trPr>
          <w:trHeight w:val="1952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283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13" w:firstLine="0"/>
            </w:pPr>
            <w:r>
              <w:t xml:space="preserve">Вовлечение учащихся, состоящих на профилактическом учете и проживающих в неблагополучных семьях,  в досуговую деятельность  во внеурочное  и каникулярное время. 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10" w:firstLine="0"/>
              <w:jc w:val="center"/>
            </w:pPr>
            <w:r>
              <w:t xml:space="preserve">В течение всего периода </w:t>
            </w: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20" w:line="259" w:lineRule="auto"/>
              <w:ind w:left="2" w:firstLine="0"/>
            </w:pPr>
            <w:r>
              <w:rPr>
                <w:sz w:val="24"/>
              </w:rPr>
              <w:t xml:space="preserve">Социальный </w:t>
            </w:r>
          </w:p>
          <w:p w:rsidR="00335763" w:rsidRDefault="00C50FDD">
            <w:pPr>
              <w:spacing w:after="0" w:line="259" w:lineRule="auto"/>
              <w:ind w:left="2" w:right="199" w:firstLine="0"/>
            </w:pPr>
            <w:r>
              <w:rPr>
                <w:sz w:val="24"/>
              </w:rPr>
              <w:t>педагог,  педагог</w:t>
            </w:r>
            <w:r w:rsidR="00C86272">
              <w:rPr>
                <w:sz w:val="24"/>
              </w:rPr>
              <w:t>-</w:t>
            </w:r>
            <w:r>
              <w:rPr>
                <w:sz w:val="24"/>
              </w:rPr>
              <w:t xml:space="preserve">организатор 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Организованны й досуг и занятость учащихся во внеурочное время (фотоотчет) </w:t>
            </w:r>
          </w:p>
        </w:tc>
      </w:tr>
      <w:tr w:rsidR="00335763">
        <w:trPr>
          <w:trHeight w:val="1678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283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53" w:line="237" w:lineRule="auto"/>
              <w:ind w:left="0" w:firstLine="0"/>
            </w:pPr>
            <w:r>
              <w:t xml:space="preserve">Организация взаимодействия с центрами досуга и </w:t>
            </w:r>
          </w:p>
          <w:p w:rsidR="00335763" w:rsidRDefault="00C50FDD">
            <w:pPr>
              <w:spacing w:after="0" w:line="259" w:lineRule="auto"/>
              <w:ind w:left="0" w:firstLine="0"/>
              <w:jc w:val="both"/>
            </w:pPr>
            <w:r>
              <w:t xml:space="preserve">дополнительного образования, учреждениями культуры. 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10" w:firstLine="0"/>
              <w:jc w:val="center"/>
            </w:pPr>
            <w:r>
              <w:t xml:space="preserve">В течение всего периода  </w:t>
            </w: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2" w:right="1" w:firstLine="0"/>
            </w:pPr>
            <w:r>
              <w:rPr>
                <w:sz w:val="24"/>
              </w:rPr>
              <w:t>Заместитель директора по ВР, куратор спортивно</w:t>
            </w:r>
            <w:r w:rsidR="00C86272">
              <w:rPr>
                <w:sz w:val="24"/>
              </w:rPr>
              <w:t>-</w:t>
            </w:r>
            <w:r>
              <w:rPr>
                <w:sz w:val="24"/>
              </w:rPr>
              <w:t>массовой работы, педагог-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38" w:lineRule="auto"/>
              <w:ind w:left="0" w:firstLine="0"/>
            </w:pPr>
            <w:r>
              <w:rPr>
                <w:sz w:val="24"/>
              </w:rPr>
              <w:t xml:space="preserve">Договоры о совместной деятельности, участие в мероприятиях </w:t>
            </w:r>
          </w:p>
          <w:p w:rsidR="00335763" w:rsidRDefault="00C50FD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(приказы, </w:t>
            </w:r>
          </w:p>
        </w:tc>
      </w:tr>
    </w:tbl>
    <w:p w:rsidR="00335763" w:rsidRDefault="00335763">
      <w:pPr>
        <w:spacing w:after="0" w:line="259" w:lineRule="auto"/>
        <w:ind w:left="-1702" w:right="11116" w:firstLine="0"/>
      </w:pPr>
    </w:p>
    <w:tbl>
      <w:tblPr>
        <w:tblStyle w:val="TableGrid"/>
        <w:tblW w:w="11234" w:type="dxa"/>
        <w:tblInd w:w="-1308" w:type="dxa"/>
        <w:tblCellMar>
          <w:top w:w="13" w:type="dxa"/>
          <w:left w:w="106" w:type="dxa"/>
          <w:right w:w="19" w:type="dxa"/>
        </w:tblCellMar>
        <w:tblLook w:val="04A0" w:firstRow="1" w:lastRow="0" w:firstColumn="1" w:lastColumn="0" w:noHBand="0" w:noVBand="1"/>
      </w:tblPr>
      <w:tblGrid>
        <w:gridCol w:w="732"/>
        <w:gridCol w:w="4434"/>
        <w:gridCol w:w="1976"/>
        <w:gridCol w:w="2216"/>
        <w:gridCol w:w="1876"/>
      </w:tblGrid>
      <w:tr w:rsidR="00335763">
        <w:trPr>
          <w:trHeight w:val="427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bottom"/>
          </w:tcPr>
          <w:p w:rsidR="00335763" w:rsidRDefault="00335763">
            <w:pPr>
              <w:spacing w:after="160" w:line="259" w:lineRule="auto"/>
              <w:ind w:left="0" w:firstLine="0"/>
            </w:pP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bottom"/>
          </w:tcPr>
          <w:p w:rsidR="00335763" w:rsidRDefault="00335763">
            <w:pPr>
              <w:spacing w:after="160" w:line="259" w:lineRule="auto"/>
              <w:ind w:left="0" w:firstLine="0"/>
            </w:pP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335763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организатор 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отчеты)  </w:t>
            </w:r>
          </w:p>
        </w:tc>
      </w:tr>
      <w:tr w:rsidR="00335763">
        <w:trPr>
          <w:trHeight w:val="2504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240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63" w:firstLine="0"/>
            </w:pPr>
            <w:r>
              <w:t xml:space="preserve">Межведомственное взаимодействие с органами профилактики 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24" w:right="2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17" w:line="259" w:lineRule="auto"/>
              <w:ind w:left="2" w:firstLine="0"/>
            </w:pPr>
            <w:r>
              <w:rPr>
                <w:sz w:val="24"/>
              </w:rPr>
              <w:t xml:space="preserve">Социальный </w:t>
            </w:r>
          </w:p>
          <w:p w:rsidR="00335763" w:rsidRDefault="00C50FD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педагог, </w:t>
            </w:r>
          </w:p>
          <w:p w:rsidR="00335763" w:rsidRDefault="00C50FDD">
            <w:pPr>
              <w:spacing w:after="9" w:line="259" w:lineRule="auto"/>
              <w:ind w:left="2" w:firstLine="0"/>
            </w:pPr>
            <w:r>
              <w:rPr>
                <w:sz w:val="24"/>
              </w:rPr>
              <w:t xml:space="preserve">замдиректора по </w:t>
            </w:r>
          </w:p>
          <w:p w:rsidR="00335763" w:rsidRDefault="00C50FD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ВР  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23" w:line="238" w:lineRule="auto"/>
              <w:ind w:left="0" w:right="46" w:firstLine="0"/>
            </w:pPr>
            <w:r>
              <w:rPr>
                <w:sz w:val="24"/>
              </w:rPr>
              <w:t>Реализация совместных планов, ведение журнала межведомствен ного взаимодействи</w:t>
            </w:r>
          </w:p>
          <w:p w:rsidR="00335763" w:rsidRDefault="00C50FD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я  </w:t>
            </w:r>
          </w:p>
        </w:tc>
      </w:tr>
      <w:tr w:rsidR="00335763">
        <w:trPr>
          <w:trHeight w:val="2919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240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43" w:lineRule="auto"/>
              <w:ind w:left="0" w:right="68" w:firstLine="0"/>
              <w:jc w:val="both"/>
            </w:pPr>
            <w:r>
              <w:t xml:space="preserve">Организация правового всеобуча участников образовательного процесса,   индивидуальная работа с учащимися и родителями, семьями, состоящими на профилактическом учете, учащимися, нарушившими Закон КК №1539. </w:t>
            </w:r>
          </w:p>
          <w:p w:rsidR="00335763" w:rsidRDefault="00C50FD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24" w:right="2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2" w:right="15" w:firstLine="0"/>
            </w:pPr>
            <w:r>
              <w:rPr>
                <w:sz w:val="24"/>
              </w:rPr>
              <w:t xml:space="preserve">Социальный педагог, инспектор ОпДН 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Журнал учета </w:t>
            </w:r>
          </w:p>
        </w:tc>
      </w:tr>
      <w:tr w:rsidR="00335763">
        <w:trPr>
          <w:trHeight w:val="1675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240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1" w:line="277" w:lineRule="auto"/>
              <w:ind w:left="0" w:firstLine="0"/>
              <w:jc w:val="both"/>
            </w:pPr>
            <w:r>
              <w:t xml:space="preserve">Профилактическая работа по реализации Закона  </w:t>
            </w:r>
          </w:p>
          <w:p w:rsidR="00335763" w:rsidRDefault="00C50FDD">
            <w:pPr>
              <w:spacing w:after="0" w:line="259" w:lineRule="auto"/>
              <w:ind w:left="0" w:firstLine="0"/>
            </w:pPr>
            <w:r>
              <w:t xml:space="preserve">№ 1539 с несовершеннолетними. 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24" w:right="2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Штаб воспитательной работы 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Занятость учащихся, отсутствие случаев нарушения закона </w:t>
            </w:r>
          </w:p>
        </w:tc>
      </w:tr>
      <w:tr w:rsidR="00335763">
        <w:trPr>
          <w:trHeight w:val="986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240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t xml:space="preserve">Проведение мониторинга работы штаба. Подготовка отчетной документации 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  <w:jc w:val="center"/>
            </w:pPr>
            <w:r>
              <w:t xml:space="preserve">1 раз в полугодие  </w:t>
            </w: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Заместитель  директора по ВР 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Аналитические отчеты  </w:t>
            </w:r>
          </w:p>
        </w:tc>
      </w:tr>
      <w:tr w:rsidR="00335763">
        <w:trPr>
          <w:trHeight w:val="2780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98" w:firstLine="0"/>
              <w:jc w:val="right"/>
            </w:pPr>
            <w:r>
              <w:t xml:space="preserve">10. </w:t>
            </w: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  <w:jc w:val="both"/>
            </w:pPr>
            <w:r>
              <w:t xml:space="preserve">Организация каникулярной занятости учащихся.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  <w:jc w:val="center"/>
            </w:pPr>
            <w:r>
              <w:t xml:space="preserve">Каникулярное время </w:t>
            </w: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Заместители директора по ВР куратор спортивномассовой работы, педагогорганизатор, руководитель МО классных руководителей 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24" w:firstLine="0"/>
            </w:pPr>
            <w:r>
              <w:rPr>
                <w:sz w:val="24"/>
              </w:rPr>
              <w:t xml:space="preserve">Графики работы школы в каникулярное время, фотоотчеты </w:t>
            </w:r>
          </w:p>
        </w:tc>
      </w:tr>
      <w:tr w:rsidR="00335763">
        <w:trPr>
          <w:trHeight w:val="1309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98" w:firstLine="0"/>
              <w:jc w:val="right"/>
            </w:pPr>
            <w:r>
              <w:t xml:space="preserve">11. </w:t>
            </w: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t xml:space="preserve">Каникулярная занятость учащихся, состоящих на профилактическом учете и находящихся в трудной жизненной ситуации.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  <w:jc w:val="center"/>
            </w:pPr>
            <w:r>
              <w:t xml:space="preserve">Каникулярное время </w:t>
            </w: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2" w:right="15" w:firstLine="0"/>
            </w:pPr>
            <w:r>
              <w:rPr>
                <w:sz w:val="24"/>
              </w:rPr>
              <w:t xml:space="preserve">Социальный педагог, инспектор ОпДН 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Занятость учащихся в дни каникул </w:t>
            </w:r>
          </w:p>
        </w:tc>
      </w:tr>
      <w:tr w:rsidR="00335763">
        <w:trPr>
          <w:trHeight w:val="1951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98" w:firstLine="0"/>
              <w:jc w:val="right"/>
            </w:pPr>
            <w:r>
              <w:lastRenderedPageBreak/>
              <w:t xml:space="preserve">12. </w:t>
            </w: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t xml:space="preserve">Временное трудоустройство несовершеннолетних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2" w:line="237" w:lineRule="auto"/>
              <w:ind w:left="0" w:firstLine="0"/>
              <w:jc w:val="center"/>
            </w:pPr>
            <w:r>
              <w:t xml:space="preserve">В течение года, по </w:t>
            </w:r>
          </w:p>
          <w:p w:rsidR="00335763" w:rsidRDefault="00C50FDD">
            <w:pPr>
              <w:spacing w:after="0" w:line="237" w:lineRule="auto"/>
              <w:ind w:left="0" w:firstLine="0"/>
              <w:jc w:val="center"/>
            </w:pPr>
            <w:r>
              <w:t xml:space="preserve">программе занятости </w:t>
            </w:r>
          </w:p>
          <w:p w:rsidR="00335763" w:rsidRDefault="00C50FDD">
            <w:pPr>
              <w:spacing w:after="0" w:line="259" w:lineRule="auto"/>
              <w:ind w:left="0" w:firstLine="0"/>
              <w:jc w:val="center"/>
            </w:pPr>
            <w:r>
              <w:t xml:space="preserve">несовершенно летних </w:t>
            </w: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Руководитель штаба, социальный педагог 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19" w:firstLine="0"/>
            </w:pPr>
            <w:r>
              <w:rPr>
                <w:sz w:val="24"/>
              </w:rPr>
              <w:t xml:space="preserve">Подготовка документации по трудоустройству </w:t>
            </w:r>
          </w:p>
        </w:tc>
      </w:tr>
      <w:tr w:rsidR="00335763">
        <w:trPr>
          <w:trHeight w:val="343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98" w:firstLine="0"/>
              <w:jc w:val="right"/>
            </w:pPr>
            <w:r>
              <w:t xml:space="preserve">13. </w:t>
            </w: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t xml:space="preserve">Участие в работе общешкольного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65" w:firstLine="0"/>
              <w:jc w:val="center"/>
            </w:pPr>
            <w:r>
              <w:t xml:space="preserve">По плану  </w:t>
            </w: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Члены штаба  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Памятки для </w:t>
            </w:r>
          </w:p>
        </w:tc>
      </w:tr>
      <w:tr w:rsidR="00335763">
        <w:trPr>
          <w:trHeight w:val="574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335763">
            <w:pPr>
              <w:spacing w:after="160" w:line="259" w:lineRule="auto"/>
              <w:ind w:left="0" w:firstLine="0"/>
            </w:pP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t xml:space="preserve">родительского собрания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335763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335763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родителей, протоколы  </w:t>
            </w:r>
          </w:p>
        </w:tc>
      </w:tr>
      <w:tr w:rsidR="00335763">
        <w:trPr>
          <w:trHeight w:val="1308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122" w:firstLine="0"/>
              <w:jc w:val="right"/>
            </w:pPr>
            <w:r>
              <w:t xml:space="preserve">14. </w:t>
            </w: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16" w:firstLine="0"/>
            </w:pPr>
            <w:r>
              <w:t xml:space="preserve">Организация и проведение спортивно-оздоровительных мероприятий. Пропаганда здорового образа жизни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  <w:jc w:val="center"/>
            </w:pPr>
            <w:r>
              <w:t xml:space="preserve">В течение всего периода  </w:t>
            </w: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Куратор спортивномассовой работы 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Отчеты  </w:t>
            </w:r>
          </w:p>
        </w:tc>
      </w:tr>
      <w:tr w:rsidR="00335763">
        <w:trPr>
          <w:trHeight w:val="1123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122" w:firstLine="0"/>
              <w:jc w:val="right"/>
            </w:pPr>
            <w:r>
              <w:t xml:space="preserve">15. </w:t>
            </w: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t xml:space="preserve">Координирование деятельности ШУС 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24" w:right="49" w:firstLine="0"/>
              <w:jc w:val="center"/>
            </w:pPr>
            <w:r>
              <w:t xml:space="preserve">В течение года  </w:t>
            </w: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681A2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Творческие отчеты, занятость учащихся </w:t>
            </w:r>
          </w:p>
        </w:tc>
      </w:tr>
      <w:tr w:rsidR="00335763">
        <w:trPr>
          <w:trHeight w:val="1630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122" w:firstLine="0"/>
              <w:jc w:val="right"/>
            </w:pPr>
            <w:r>
              <w:t xml:space="preserve">16. </w:t>
            </w: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t xml:space="preserve">Проведение социально-значимых мероприятий, направленных на формирование активной гражданской позиции. Пропаганда здорового образа жизни. 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146" w:firstLine="0"/>
            </w:pPr>
            <w:r>
              <w:t xml:space="preserve">Ежемесячно  </w:t>
            </w: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Члены ШВР   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Приказы и положения  </w:t>
            </w:r>
          </w:p>
        </w:tc>
      </w:tr>
      <w:tr w:rsidR="00335763">
        <w:trPr>
          <w:trHeight w:val="1309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122" w:firstLine="0"/>
              <w:jc w:val="right"/>
            </w:pPr>
            <w:r>
              <w:t xml:space="preserve">17. </w:t>
            </w: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t xml:space="preserve">Организация и проведение профилактических акций, направленных на формирование основ здорового образа жизни 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146" w:firstLine="0"/>
            </w:pPr>
            <w:r>
              <w:t xml:space="preserve">Ежемесячно  </w:t>
            </w: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21" w:line="259" w:lineRule="auto"/>
              <w:ind w:left="2" w:firstLine="0"/>
            </w:pPr>
            <w:r>
              <w:rPr>
                <w:sz w:val="24"/>
              </w:rPr>
              <w:t xml:space="preserve">Социальный </w:t>
            </w:r>
          </w:p>
          <w:p w:rsidR="00335763" w:rsidRDefault="00C50FDD" w:rsidP="00681A2E">
            <w:pPr>
              <w:spacing w:after="0" w:line="259" w:lineRule="auto"/>
              <w:ind w:left="2" w:right="263" w:firstLine="0"/>
            </w:pPr>
            <w:r>
              <w:rPr>
                <w:sz w:val="24"/>
              </w:rPr>
              <w:t xml:space="preserve">педагог, </w:t>
            </w:r>
            <w:r w:rsidR="00681A2E">
              <w:rPr>
                <w:sz w:val="24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23" w:firstLine="0"/>
            </w:pPr>
            <w:r>
              <w:rPr>
                <w:sz w:val="24"/>
              </w:rPr>
              <w:t xml:space="preserve">Творческие отчеты  приказы и положения  </w:t>
            </w:r>
          </w:p>
        </w:tc>
      </w:tr>
      <w:tr w:rsidR="00335763">
        <w:trPr>
          <w:trHeight w:val="1675"/>
        </w:trPr>
        <w:tc>
          <w:tcPr>
            <w:tcW w:w="742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right="122" w:firstLine="0"/>
              <w:jc w:val="right"/>
            </w:pPr>
            <w:r>
              <w:t xml:space="preserve">18. </w:t>
            </w:r>
          </w:p>
        </w:tc>
        <w:tc>
          <w:tcPr>
            <w:tcW w:w="453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t xml:space="preserve">Информационно-просветительские мероприятия  </w:t>
            </w:r>
          </w:p>
        </w:tc>
        <w:tc>
          <w:tcPr>
            <w:tcW w:w="1985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24" w:right="49" w:firstLine="0"/>
              <w:jc w:val="center"/>
            </w:pPr>
            <w:r>
              <w:t xml:space="preserve">В течение года  </w:t>
            </w:r>
          </w:p>
        </w:tc>
        <w:tc>
          <w:tcPr>
            <w:tcW w:w="212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Члены штаба </w:t>
            </w:r>
          </w:p>
        </w:tc>
        <w:tc>
          <w:tcPr>
            <w:tcW w:w="184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:rsidR="00335763" w:rsidRDefault="00C50FD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Размещение информации на шк. сайте, стенде, изготовление памяток </w:t>
            </w:r>
          </w:p>
        </w:tc>
      </w:tr>
    </w:tbl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lastRenderedPageBreak/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59" w:lineRule="auto"/>
        <w:ind w:left="4676" w:firstLine="0"/>
      </w:pPr>
      <w:r>
        <w:t xml:space="preserve"> </w:t>
      </w:r>
    </w:p>
    <w:p w:rsidR="00335763" w:rsidRDefault="00C50FDD">
      <w:pPr>
        <w:spacing w:after="0" w:line="232" w:lineRule="auto"/>
        <w:ind w:left="4676" w:firstLine="0"/>
        <w:jc w:val="both"/>
      </w:pPr>
      <w:r>
        <w:rPr>
          <w:b/>
          <w:sz w:val="24"/>
        </w:rPr>
        <w:t xml:space="preserve"> </w:t>
      </w:r>
      <w:r>
        <w:rPr>
          <w:b/>
        </w:rPr>
        <w:t xml:space="preserve"> </w:t>
      </w:r>
    </w:p>
    <w:p w:rsidR="00335763" w:rsidRDefault="00C50FDD" w:rsidP="00681A2E">
      <w:pPr>
        <w:spacing w:after="0" w:line="271" w:lineRule="auto"/>
        <w:ind w:left="1313" w:right="1001" w:firstLine="0"/>
        <w:jc w:val="center"/>
      </w:pPr>
      <w:r>
        <w:rPr>
          <w:b/>
        </w:rPr>
        <w:t>Тематика  заседаний  штаба воспитательной работы на 2022-2023 учебный год</w:t>
      </w:r>
    </w:p>
    <w:p w:rsidR="00335763" w:rsidRDefault="00C50FDD">
      <w:pPr>
        <w:spacing w:after="28" w:line="259" w:lineRule="auto"/>
        <w:ind w:left="7" w:firstLine="0"/>
        <w:jc w:val="center"/>
      </w:pPr>
      <w:r>
        <w:rPr>
          <w:b/>
        </w:rPr>
        <w:t xml:space="preserve"> </w:t>
      </w:r>
    </w:p>
    <w:p w:rsidR="00335763" w:rsidRDefault="00335763">
      <w:pPr>
        <w:spacing w:after="25" w:line="259" w:lineRule="auto"/>
        <w:ind w:left="7" w:firstLine="0"/>
        <w:jc w:val="center"/>
      </w:pPr>
    </w:p>
    <w:p w:rsidR="00335763" w:rsidRDefault="00681A2E">
      <w:pPr>
        <w:pStyle w:val="1"/>
        <w:ind w:left="312" w:right="362"/>
      </w:pPr>
      <w:r>
        <w:t>Заседание № 1</w:t>
      </w:r>
      <w:r w:rsidR="00C50FDD">
        <w:t xml:space="preserve"> (сентябрь) </w:t>
      </w:r>
    </w:p>
    <w:p w:rsidR="009E1DDA" w:rsidRPr="009E1DDA" w:rsidRDefault="009E1DDA" w:rsidP="009E1DDA">
      <w:pPr>
        <w:spacing w:after="160" w:line="259" w:lineRule="auto"/>
        <w:ind w:left="0" w:firstLine="0"/>
        <w:rPr>
          <w:rFonts w:eastAsia="Calibri"/>
          <w:color w:val="auto"/>
          <w:szCs w:val="28"/>
          <w:lang w:eastAsia="en-US"/>
        </w:rPr>
      </w:pPr>
      <w:r w:rsidRPr="009E1DDA">
        <w:rPr>
          <w:rFonts w:eastAsia="Calibri"/>
          <w:color w:val="auto"/>
          <w:sz w:val="24"/>
          <w:szCs w:val="24"/>
          <w:lang w:eastAsia="en-US"/>
        </w:rPr>
        <w:t>1</w:t>
      </w:r>
      <w:r w:rsidRPr="009E1DDA">
        <w:rPr>
          <w:rFonts w:eastAsia="Calibri"/>
          <w:color w:val="auto"/>
          <w:szCs w:val="28"/>
          <w:lang w:eastAsia="en-US"/>
        </w:rPr>
        <w:t>.План работы на 2022-2023 уч.год</w:t>
      </w:r>
    </w:p>
    <w:p w:rsidR="009E1DDA" w:rsidRPr="009E1DDA" w:rsidRDefault="009E1DDA" w:rsidP="009E1DDA">
      <w:pPr>
        <w:spacing w:after="160" w:line="259" w:lineRule="auto"/>
        <w:ind w:left="0" w:firstLine="0"/>
        <w:rPr>
          <w:rFonts w:eastAsia="Calibri"/>
          <w:color w:val="auto"/>
          <w:szCs w:val="28"/>
          <w:lang w:eastAsia="en-US"/>
        </w:rPr>
      </w:pPr>
      <w:r w:rsidRPr="009E1DDA">
        <w:rPr>
          <w:rFonts w:eastAsia="Calibri"/>
          <w:color w:val="auto"/>
          <w:szCs w:val="28"/>
          <w:lang w:eastAsia="en-US"/>
        </w:rPr>
        <w:t>2.Проверка планов ВР классных руководителей</w:t>
      </w:r>
    </w:p>
    <w:p w:rsidR="009E1DDA" w:rsidRPr="009E1DDA" w:rsidRDefault="009E1DDA" w:rsidP="009E1DDA">
      <w:pPr>
        <w:spacing w:after="160" w:line="259" w:lineRule="auto"/>
        <w:ind w:left="0" w:firstLine="0"/>
        <w:rPr>
          <w:rFonts w:eastAsia="Calibri"/>
          <w:color w:val="auto"/>
          <w:szCs w:val="28"/>
          <w:lang w:eastAsia="en-US"/>
        </w:rPr>
      </w:pPr>
      <w:r w:rsidRPr="009E1DDA">
        <w:rPr>
          <w:rFonts w:eastAsia="Calibri"/>
          <w:color w:val="auto"/>
          <w:szCs w:val="28"/>
          <w:lang w:eastAsia="en-US"/>
        </w:rPr>
        <w:t>3.Выявление проблемных семей, учащихся, формирование банка данных</w:t>
      </w:r>
    </w:p>
    <w:p w:rsidR="009E1DDA" w:rsidRPr="009E1DDA" w:rsidRDefault="009E1DDA" w:rsidP="009E1DDA">
      <w:pPr>
        <w:spacing w:after="160" w:line="259" w:lineRule="auto"/>
        <w:ind w:left="0" w:firstLine="0"/>
        <w:rPr>
          <w:rFonts w:eastAsia="Calibri"/>
          <w:color w:val="auto"/>
          <w:szCs w:val="28"/>
          <w:lang w:eastAsia="en-US"/>
        </w:rPr>
      </w:pPr>
      <w:r w:rsidRPr="009E1DDA">
        <w:rPr>
          <w:rFonts w:eastAsia="Calibri"/>
          <w:color w:val="auto"/>
          <w:szCs w:val="28"/>
          <w:lang w:eastAsia="en-US"/>
        </w:rPr>
        <w:t>4.Планирование занятости учащихся на осенних каникулах</w:t>
      </w:r>
    </w:p>
    <w:p w:rsidR="009E1DDA" w:rsidRPr="009E1DDA" w:rsidRDefault="009E1DDA" w:rsidP="009E1DDA">
      <w:pPr>
        <w:spacing w:after="160" w:line="259" w:lineRule="auto"/>
        <w:ind w:left="0" w:firstLine="0"/>
        <w:rPr>
          <w:rFonts w:eastAsia="Calibri"/>
          <w:color w:val="auto"/>
          <w:szCs w:val="28"/>
          <w:lang w:eastAsia="en-US"/>
        </w:rPr>
      </w:pPr>
      <w:r w:rsidRPr="009E1DDA">
        <w:rPr>
          <w:rFonts w:eastAsia="Calibri"/>
          <w:color w:val="auto"/>
          <w:szCs w:val="28"/>
          <w:lang w:eastAsia="en-US"/>
        </w:rPr>
        <w:t>5. Внеурочная деятельность учащихся 1-11 классов</w:t>
      </w:r>
    </w:p>
    <w:p w:rsidR="009E1DDA" w:rsidRPr="009E1DDA" w:rsidRDefault="009E1DDA" w:rsidP="009E1DDA"/>
    <w:p w:rsidR="00777093" w:rsidRDefault="00777093" w:rsidP="00777093">
      <w:pPr>
        <w:ind w:left="360" w:firstLine="0"/>
      </w:pPr>
    </w:p>
    <w:p w:rsidR="00335763" w:rsidRPr="00777093" w:rsidRDefault="00C50FDD" w:rsidP="00777093">
      <w:pPr>
        <w:spacing w:after="25" w:line="259" w:lineRule="auto"/>
        <w:ind w:left="368" w:firstLine="0"/>
        <w:jc w:val="center"/>
        <w:rPr>
          <w:b/>
        </w:rPr>
      </w:pPr>
      <w:r>
        <w:t xml:space="preserve"> </w:t>
      </w:r>
      <w:r w:rsidR="009E1DDA">
        <w:rPr>
          <w:b/>
        </w:rPr>
        <w:t>Заседание № 2</w:t>
      </w:r>
      <w:r w:rsidRPr="00777093">
        <w:rPr>
          <w:b/>
        </w:rPr>
        <w:t xml:space="preserve"> (ноябрь) </w:t>
      </w:r>
    </w:p>
    <w:p w:rsidR="00335763" w:rsidRDefault="00C50FDD">
      <w:pPr>
        <w:numPr>
          <w:ilvl w:val="0"/>
          <w:numId w:val="4"/>
        </w:numPr>
        <w:ind w:hanging="360"/>
      </w:pPr>
      <w:r>
        <w:t xml:space="preserve">Отчет о занятости учащихся в период осенних каникул. </w:t>
      </w:r>
    </w:p>
    <w:p w:rsidR="00CE2D91" w:rsidRPr="00CE2D91" w:rsidRDefault="00CE2D91">
      <w:pPr>
        <w:numPr>
          <w:ilvl w:val="0"/>
          <w:numId w:val="4"/>
        </w:numPr>
        <w:ind w:hanging="360"/>
        <w:rPr>
          <w:szCs w:val="28"/>
        </w:rPr>
      </w:pPr>
      <w:r w:rsidRPr="00CE2D91">
        <w:rPr>
          <w:rFonts w:eastAsia="Calibri"/>
          <w:color w:val="auto"/>
          <w:sz w:val="24"/>
          <w:szCs w:val="24"/>
          <w:lang w:eastAsia="en-US"/>
        </w:rPr>
        <w:t>.</w:t>
      </w:r>
      <w:r w:rsidRPr="00CE2D91">
        <w:rPr>
          <w:rFonts w:eastAsia="Calibri"/>
          <w:color w:val="auto"/>
          <w:szCs w:val="28"/>
          <w:lang w:eastAsia="en-US"/>
        </w:rPr>
        <w:t>Работа классных руководителей по профилактике правонарушений среди обучающихся</w:t>
      </w:r>
    </w:p>
    <w:p w:rsidR="00335763" w:rsidRDefault="00335763" w:rsidP="00681A2E">
      <w:pPr>
        <w:ind w:left="360" w:firstLine="0"/>
      </w:pPr>
    </w:p>
    <w:p w:rsidR="00335763" w:rsidRDefault="00C50FDD">
      <w:pPr>
        <w:spacing w:after="20" w:line="259" w:lineRule="auto"/>
        <w:ind w:left="7" w:firstLine="0"/>
        <w:jc w:val="center"/>
      </w:pPr>
      <w:r>
        <w:rPr>
          <w:b/>
        </w:rPr>
        <w:t xml:space="preserve"> </w:t>
      </w:r>
    </w:p>
    <w:p w:rsidR="00335763" w:rsidRDefault="009E1DDA">
      <w:pPr>
        <w:pStyle w:val="1"/>
        <w:ind w:left="312" w:right="360"/>
      </w:pPr>
      <w:r>
        <w:t>Заседание № 3</w:t>
      </w:r>
      <w:r w:rsidR="00C50FDD">
        <w:t xml:space="preserve"> (декабрь) </w:t>
      </w:r>
    </w:p>
    <w:p w:rsidR="00335763" w:rsidRDefault="00C50FDD">
      <w:pPr>
        <w:spacing w:after="21" w:line="259" w:lineRule="auto"/>
        <w:ind w:left="7" w:firstLine="0"/>
        <w:jc w:val="center"/>
      </w:pPr>
      <w:r>
        <w:rPr>
          <w:b/>
        </w:rPr>
        <w:t xml:space="preserve"> </w:t>
      </w:r>
    </w:p>
    <w:p w:rsidR="00335763" w:rsidRDefault="00C50FDD">
      <w:pPr>
        <w:numPr>
          <w:ilvl w:val="0"/>
          <w:numId w:val="5"/>
        </w:numPr>
        <w:ind w:hanging="360"/>
      </w:pPr>
      <w:r>
        <w:t xml:space="preserve">Реализация плана внеурочной деятельности по федеральной проекту «Разговоры о важном» </w:t>
      </w:r>
    </w:p>
    <w:p w:rsidR="00335763" w:rsidRDefault="00C50FDD">
      <w:pPr>
        <w:numPr>
          <w:ilvl w:val="0"/>
          <w:numId w:val="5"/>
        </w:numPr>
        <w:ind w:hanging="360"/>
      </w:pPr>
      <w:r>
        <w:t xml:space="preserve">Согласование плана работы школы в период новогодних праздников, зимних каникул. </w:t>
      </w:r>
    </w:p>
    <w:p w:rsidR="00335763" w:rsidRDefault="00C50FDD">
      <w:pPr>
        <w:spacing w:after="25" w:line="259" w:lineRule="auto"/>
        <w:ind w:left="360" w:firstLine="0"/>
      </w:pPr>
      <w:r>
        <w:t xml:space="preserve"> </w:t>
      </w:r>
    </w:p>
    <w:p w:rsidR="00335763" w:rsidRDefault="009E1DDA">
      <w:pPr>
        <w:pStyle w:val="1"/>
        <w:ind w:left="312" w:right="362"/>
      </w:pPr>
      <w:r>
        <w:t>Заседание № 4</w:t>
      </w:r>
      <w:r w:rsidR="00C50FDD">
        <w:t xml:space="preserve"> (январь) </w:t>
      </w:r>
    </w:p>
    <w:p w:rsidR="00335763" w:rsidRDefault="00C50FDD">
      <w:pPr>
        <w:numPr>
          <w:ilvl w:val="0"/>
          <w:numId w:val="6"/>
        </w:numPr>
        <w:spacing w:after="27" w:line="258" w:lineRule="auto"/>
        <w:ind w:hanging="360"/>
      </w:pPr>
      <w:r>
        <w:t xml:space="preserve">Реализация планов межведомственного взаимодействия в сфере организации профилактической работы </w:t>
      </w:r>
    </w:p>
    <w:p w:rsidR="00335763" w:rsidRDefault="00C50FDD">
      <w:pPr>
        <w:numPr>
          <w:ilvl w:val="0"/>
          <w:numId w:val="6"/>
        </w:numPr>
        <w:ind w:hanging="360"/>
      </w:pPr>
      <w:r>
        <w:t xml:space="preserve">Корректировка плана на 2-ое полугодие. </w:t>
      </w:r>
    </w:p>
    <w:p w:rsidR="00335763" w:rsidRDefault="00C50FDD">
      <w:pPr>
        <w:numPr>
          <w:ilvl w:val="0"/>
          <w:numId w:val="6"/>
        </w:numPr>
        <w:ind w:hanging="360"/>
      </w:pPr>
      <w:r>
        <w:lastRenderedPageBreak/>
        <w:t xml:space="preserve">Планирование мероприятий в рамках месячника оборонно-массовой и военно-патриотической работы. </w:t>
      </w:r>
    </w:p>
    <w:p w:rsidR="00335763" w:rsidRDefault="00C50FD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35763" w:rsidRDefault="00C50FDD">
      <w:pPr>
        <w:spacing w:after="20" w:line="259" w:lineRule="auto"/>
        <w:ind w:left="0" w:firstLine="0"/>
      </w:pPr>
      <w:r>
        <w:rPr>
          <w:b/>
        </w:rPr>
        <w:t xml:space="preserve"> </w:t>
      </w:r>
    </w:p>
    <w:p w:rsidR="00335763" w:rsidRDefault="00C50FDD">
      <w:pPr>
        <w:ind w:left="345" w:hanging="360"/>
      </w:pPr>
      <w:r>
        <w:t xml:space="preserve">. </w:t>
      </w:r>
      <w:r>
        <w:rPr>
          <w:b/>
        </w:rPr>
        <w:t xml:space="preserve"> </w:t>
      </w:r>
    </w:p>
    <w:p w:rsidR="00335763" w:rsidRDefault="00C50FDD">
      <w:pPr>
        <w:spacing w:after="19" w:line="259" w:lineRule="auto"/>
        <w:ind w:left="360" w:firstLine="0"/>
      </w:pPr>
      <w:r>
        <w:rPr>
          <w:b/>
        </w:rPr>
        <w:t xml:space="preserve"> </w:t>
      </w:r>
    </w:p>
    <w:p w:rsidR="00335763" w:rsidRDefault="009E1DDA">
      <w:pPr>
        <w:pStyle w:val="1"/>
        <w:ind w:left="312" w:right="362"/>
      </w:pPr>
      <w:r>
        <w:t>Заседание № 5</w:t>
      </w:r>
      <w:r w:rsidR="00C50FDD">
        <w:t xml:space="preserve"> (март) </w:t>
      </w:r>
    </w:p>
    <w:p w:rsidR="00A96725" w:rsidRPr="00F67889" w:rsidRDefault="00A96725" w:rsidP="00A96725">
      <w:pPr>
        <w:pStyle w:val="Default"/>
        <w:spacing w:after="36"/>
        <w:rPr>
          <w:sz w:val="28"/>
          <w:szCs w:val="28"/>
        </w:rPr>
      </w:pPr>
      <w:r w:rsidRPr="00F67889">
        <w:rPr>
          <w:sz w:val="28"/>
          <w:szCs w:val="28"/>
        </w:rPr>
        <w:t>1. О выполнении реш</w:t>
      </w:r>
      <w:r>
        <w:rPr>
          <w:sz w:val="28"/>
          <w:szCs w:val="28"/>
        </w:rPr>
        <w:t>ений заседаний ШВР (протокол № 4</w:t>
      </w:r>
      <w:r w:rsidRPr="00F67889">
        <w:rPr>
          <w:sz w:val="28"/>
          <w:szCs w:val="28"/>
        </w:rPr>
        <w:t xml:space="preserve">). </w:t>
      </w:r>
    </w:p>
    <w:p w:rsidR="00A96725" w:rsidRPr="00F67889" w:rsidRDefault="00A96725" w:rsidP="00A96725">
      <w:pPr>
        <w:pStyle w:val="Default"/>
        <w:spacing w:after="36"/>
        <w:rPr>
          <w:sz w:val="28"/>
          <w:szCs w:val="28"/>
        </w:rPr>
      </w:pPr>
      <w:r w:rsidRPr="00F67889">
        <w:rPr>
          <w:sz w:val="28"/>
          <w:szCs w:val="28"/>
        </w:rPr>
        <w:t xml:space="preserve">2. Об итогах месячника оборонно-массовой и военно-патриотической работы. </w:t>
      </w:r>
    </w:p>
    <w:p w:rsidR="00A96725" w:rsidRPr="00F67889" w:rsidRDefault="00A96725" w:rsidP="00A96725">
      <w:pPr>
        <w:pStyle w:val="Default"/>
        <w:spacing w:after="36"/>
        <w:rPr>
          <w:sz w:val="28"/>
          <w:szCs w:val="28"/>
        </w:rPr>
      </w:pPr>
      <w:r w:rsidRPr="00F67889">
        <w:rPr>
          <w:sz w:val="28"/>
          <w:szCs w:val="28"/>
        </w:rPr>
        <w:t>3. О подготовке к реализации п</w:t>
      </w:r>
      <w:r>
        <w:rPr>
          <w:sz w:val="28"/>
          <w:szCs w:val="28"/>
        </w:rPr>
        <w:t>рограммы «Весенние каникулы 2022</w:t>
      </w:r>
      <w:r w:rsidRPr="00F6788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F67889">
        <w:rPr>
          <w:sz w:val="28"/>
          <w:szCs w:val="28"/>
        </w:rPr>
        <w:t xml:space="preserve"> года». </w:t>
      </w:r>
    </w:p>
    <w:p w:rsidR="00A96725" w:rsidRPr="00F67889" w:rsidRDefault="00A96725" w:rsidP="00A96725">
      <w:pPr>
        <w:pStyle w:val="Default"/>
        <w:spacing w:after="36"/>
        <w:rPr>
          <w:sz w:val="28"/>
          <w:szCs w:val="28"/>
        </w:rPr>
      </w:pPr>
      <w:r w:rsidRPr="00F67889">
        <w:rPr>
          <w:sz w:val="28"/>
          <w:szCs w:val="28"/>
        </w:rPr>
        <w:t xml:space="preserve">4. Об активизации работы с учащимся и родителями по соблюдению Закона 15-39 накануне весенних каникул. </w:t>
      </w:r>
    </w:p>
    <w:p w:rsidR="00335763" w:rsidRDefault="00335763">
      <w:pPr>
        <w:spacing w:after="20" w:line="259" w:lineRule="auto"/>
        <w:ind w:left="0" w:firstLine="0"/>
      </w:pPr>
    </w:p>
    <w:p w:rsidR="00335763" w:rsidRDefault="00335763">
      <w:pPr>
        <w:spacing w:after="20" w:line="259" w:lineRule="auto"/>
        <w:ind w:left="0" w:firstLine="0"/>
      </w:pPr>
    </w:p>
    <w:p w:rsidR="00335763" w:rsidRDefault="009E1DDA">
      <w:pPr>
        <w:pStyle w:val="1"/>
        <w:ind w:left="312" w:right="360"/>
      </w:pPr>
      <w:r>
        <w:t>Заседание № 6</w:t>
      </w:r>
      <w:r w:rsidR="00C50FDD">
        <w:t xml:space="preserve"> (май) </w:t>
      </w:r>
    </w:p>
    <w:p w:rsidR="00A96725" w:rsidRPr="00A96725" w:rsidRDefault="00A96725" w:rsidP="00A96725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8"/>
          <w:lang w:eastAsia="en-US"/>
        </w:rPr>
      </w:pPr>
      <w:r w:rsidRPr="00A96725">
        <w:rPr>
          <w:rFonts w:eastAsiaTheme="minorHAnsi"/>
          <w:szCs w:val="28"/>
          <w:lang w:eastAsia="en-US"/>
        </w:rPr>
        <w:t>1. О выполнении реш</w:t>
      </w:r>
      <w:r>
        <w:rPr>
          <w:rFonts w:eastAsiaTheme="minorHAnsi"/>
          <w:szCs w:val="28"/>
          <w:lang w:eastAsia="en-US"/>
        </w:rPr>
        <w:t>ений заседаний ШВР (протокол № 5</w:t>
      </w:r>
      <w:r w:rsidRPr="00A96725">
        <w:rPr>
          <w:rFonts w:eastAsiaTheme="minorHAnsi"/>
          <w:szCs w:val="28"/>
          <w:lang w:eastAsia="en-US"/>
        </w:rPr>
        <w:t xml:space="preserve">). </w:t>
      </w:r>
    </w:p>
    <w:p w:rsidR="00A96725" w:rsidRPr="00A96725" w:rsidRDefault="00A96725" w:rsidP="00A96725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8"/>
          <w:lang w:eastAsia="en-US"/>
        </w:rPr>
      </w:pPr>
      <w:r w:rsidRPr="00A96725">
        <w:rPr>
          <w:rFonts w:eastAsiaTheme="minorHAnsi"/>
          <w:szCs w:val="28"/>
          <w:lang w:eastAsia="en-US"/>
        </w:rPr>
        <w:t xml:space="preserve">2. Об активизации профилактической работы с учащимися и родителями накануне летних каникул. </w:t>
      </w:r>
    </w:p>
    <w:p w:rsidR="00A96725" w:rsidRPr="00A96725" w:rsidRDefault="00A96725" w:rsidP="00A96725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8"/>
          <w:lang w:eastAsia="en-US"/>
        </w:rPr>
      </w:pPr>
      <w:r w:rsidRPr="00A96725">
        <w:rPr>
          <w:rFonts w:eastAsiaTheme="minorHAnsi"/>
          <w:szCs w:val="28"/>
          <w:lang w:eastAsia="en-US"/>
        </w:rPr>
        <w:t>3. Об организации работы ШВР в летний период,</w:t>
      </w:r>
      <w:r>
        <w:rPr>
          <w:rFonts w:eastAsiaTheme="minorHAnsi"/>
          <w:szCs w:val="28"/>
          <w:lang w:eastAsia="en-US"/>
        </w:rPr>
        <w:t xml:space="preserve"> реализация программы «Лето-2023</w:t>
      </w:r>
      <w:r w:rsidRPr="00A96725">
        <w:rPr>
          <w:rFonts w:eastAsiaTheme="minorHAnsi"/>
          <w:szCs w:val="28"/>
          <w:lang w:eastAsia="en-US"/>
        </w:rPr>
        <w:t xml:space="preserve">». </w:t>
      </w:r>
    </w:p>
    <w:p w:rsidR="00A96725" w:rsidRPr="00A96725" w:rsidRDefault="00A96725" w:rsidP="00A96725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8"/>
          <w:lang w:eastAsia="en-US"/>
        </w:rPr>
      </w:pPr>
      <w:r w:rsidRPr="00A96725">
        <w:rPr>
          <w:rFonts w:eastAsiaTheme="minorHAnsi"/>
          <w:szCs w:val="28"/>
          <w:lang w:eastAsia="en-US"/>
        </w:rPr>
        <w:t xml:space="preserve">4. О подготовке праздника «Последний звонок». </w:t>
      </w:r>
    </w:p>
    <w:p w:rsidR="00A96725" w:rsidRPr="00A96725" w:rsidRDefault="00A96725" w:rsidP="00A96725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8"/>
          <w:lang w:eastAsia="en-US"/>
        </w:rPr>
      </w:pPr>
      <w:r w:rsidRPr="00A96725">
        <w:rPr>
          <w:rFonts w:eastAsiaTheme="minorHAnsi"/>
          <w:szCs w:val="28"/>
          <w:lang w:eastAsia="en-US"/>
        </w:rPr>
        <w:t xml:space="preserve">5. О праздновании Дня защиты детей. </w:t>
      </w:r>
    </w:p>
    <w:p w:rsidR="009E1DDA" w:rsidRDefault="009E1DDA" w:rsidP="009E1DDA">
      <w:pPr>
        <w:ind w:left="360" w:firstLine="0"/>
      </w:pPr>
    </w:p>
    <w:p w:rsidR="00335763" w:rsidRDefault="00C50FDD">
      <w:pPr>
        <w:spacing w:after="17" w:line="259" w:lineRule="auto"/>
        <w:ind w:left="7" w:firstLine="0"/>
        <w:jc w:val="center"/>
      </w:pPr>
      <w:r>
        <w:rPr>
          <w:b/>
        </w:rPr>
        <w:t xml:space="preserve"> </w:t>
      </w:r>
    </w:p>
    <w:p w:rsidR="00335763" w:rsidRDefault="009E1DDA">
      <w:pPr>
        <w:pStyle w:val="1"/>
        <w:ind w:left="312" w:right="365"/>
      </w:pPr>
      <w:r>
        <w:t>Заседание № 7</w:t>
      </w:r>
      <w:r w:rsidR="00C50FDD">
        <w:t xml:space="preserve"> (июнь) </w:t>
      </w:r>
    </w:p>
    <w:p w:rsidR="00335763" w:rsidRDefault="00C50FDD">
      <w:pPr>
        <w:numPr>
          <w:ilvl w:val="0"/>
          <w:numId w:val="10"/>
        </w:numPr>
        <w:ind w:hanging="360"/>
      </w:pPr>
      <w:r>
        <w:t xml:space="preserve">Анализ воспитательной работы 2022-2023 учебного года. </w:t>
      </w:r>
    </w:p>
    <w:p w:rsidR="00335763" w:rsidRDefault="00C50FDD">
      <w:pPr>
        <w:numPr>
          <w:ilvl w:val="0"/>
          <w:numId w:val="10"/>
        </w:numPr>
        <w:ind w:hanging="360"/>
      </w:pPr>
      <w:r>
        <w:t xml:space="preserve">Организация торжественных мероприятий для выпускников 9-х, 11-х классов. </w:t>
      </w:r>
    </w:p>
    <w:p w:rsidR="00335763" w:rsidRDefault="00C50FDD">
      <w:pPr>
        <w:numPr>
          <w:ilvl w:val="0"/>
          <w:numId w:val="10"/>
        </w:numPr>
        <w:spacing w:after="0" w:line="258" w:lineRule="auto"/>
        <w:ind w:hanging="360"/>
      </w:pPr>
      <w:r>
        <w:t xml:space="preserve">О реализации летней кампании 2023 года в июне (работа лагеря, спортивных и тематических площадок, временное трудоустройство, занятость несовершеннолетних и т.д.). </w:t>
      </w:r>
    </w:p>
    <w:p w:rsidR="00335763" w:rsidRDefault="00C50FDD">
      <w:pPr>
        <w:spacing w:after="24" w:line="259" w:lineRule="auto"/>
        <w:ind w:left="360" w:firstLine="0"/>
      </w:pPr>
      <w:r>
        <w:t xml:space="preserve"> </w:t>
      </w:r>
    </w:p>
    <w:p w:rsidR="00335763" w:rsidRDefault="00335763">
      <w:pPr>
        <w:spacing w:after="0" w:line="259" w:lineRule="auto"/>
        <w:ind w:left="360" w:firstLine="0"/>
      </w:pPr>
    </w:p>
    <w:sectPr w:rsidR="00335763">
      <w:pgSz w:w="11906" w:h="16838"/>
      <w:pgMar w:top="575" w:right="790" w:bottom="11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DA6"/>
    <w:multiLevelType w:val="hybridMultilevel"/>
    <w:tmpl w:val="419A2C96"/>
    <w:lvl w:ilvl="0" w:tplc="FD0C48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70FD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C5E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1855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9E4D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404C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5266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8D4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69E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C7115"/>
    <w:multiLevelType w:val="hybridMultilevel"/>
    <w:tmpl w:val="79D667D0"/>
    <w:lvl w:ilvl="0" w:tplc="FF5AD88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9616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024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5206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76B6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4B0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B4E6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D0E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FA9A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A465A"/>
    <w:multiLevelType w:val="hybridMultilevel"/>
    <w:tmpl w:val="544E8BF8"/>
    <w:lvl w:ilvl="0" w:tplc="1F08FED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2DD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442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DC91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981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D4C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A4F9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426C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CB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8584D"/>
    <w:multiLevelType w:val="hybridMultilevel"/>
    <w:tmpl w:val="7A662070"/>
    <w:lvl w:ilvl="0" w:tplc="D30612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00E3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DA7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2E8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4E94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6F0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6017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82F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5244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B6397B"/>
    <w:multiLevelType w:val="hybridMultilevel"/>
    <w:tmpl w:val="AE64D0E6"/>
    <w:lvl w:ilvl="0" w:tplc="86EC8B1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7457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1C67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CC5C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9E39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72A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82C0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FAC4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C66B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610152"/>
    <w:multiLevelType w:val="hybridMultilevel"/>
    <w:tmpl w:val="B0EE1AF8"/>
    <w:lvl w:ilvl="0" w:tplc="F690A2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765C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E2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8EDD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70A4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CE24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D214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485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78A5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F926BF"/>
    <w:multiLevelType w:val="hybridMultilevel"/>
    <w:tmpl w:val="5214475C"/>
    <w:lvl w:ilvl="0" w:tplc="1DDE2F2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E076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C60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EEA0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267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7AD3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62BC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61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AA52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D078D1"/>
    <w:multiLevelType w:val="hybridMultilevel"/>
    <w:tmpl w:val="925A09E4"/>
    <w:lvl w:ilvl="0" w:tplc="DDAA7E2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FCC2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AEFD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563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88B8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5E83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C08B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656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4C7E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EB4A30"/>
    <w:multiLevelType w:val="hybridMultilevel"/>
    <w:tmpl w:val="B7781D2C"/>
    <w:lvl w:ilvl="0" w:tplc="9A80CE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B083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0A88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BC3F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0E05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E0A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4C81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6672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A8E4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427A58"/>
    <w:multiLevelType w:val="hybridMultilevel"/>
    <w:tmpl w:val="C9961752"/>
    <w:lvl w:ilvl="0" w:tplc="FF76EC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AAA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1C5D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343B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B20F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2E8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82AE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AC6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D634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63"/>
    <w:rsid w:val="00335763"/>
    <w:rsid w:val="003C4FF1"/>
    <w:rsid w:val="00681A2E"/>
    <w:rsid w:val="006B02CA"/>
    <w:rsid w:val="00777093"/>
    <w:rsid w:val="009E1DDA"/>
    <w:rsid w:val="00A96725"/>
    <w:rsid w:val="00C50FDD"/>
    <w:rsid w:val="00C86272"/>
    <w:rsid w:val="00C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7B626-0626-4C95-B2F1-6F4EC4A3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5505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77093"/>
    <w:pPr>
      <w:ind w:left="720"/>
      <w:contextualSpacing/>
    </w:pPr>
  </w:style>
  <w:style w:type="paragraph" w:customStyle="1" w:styleId="Default">
    <w:name w:val="Default"/>
    <w:rsid w:val="00A967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Asus</cp:lastModifiedBy>
  <cp:revision>7</cp:revision>
  <dcterms:created xsi:type="dcterms:W3CDTF">2022-12-11T07:49:00Z</dcterms:created>
  <dcterms:modified xsi:type="dcterms:W3CDTF">2023-03-01T04:59:00Z</dcterms:modified>
</cp:coreProperties>
</file>