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84" w:rsidRDefault="00AD6D8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6D84" w:rsidRDefault="00F54CA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AD6D84" w:rsidRDefault="00F54CA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 Целинская средняя общеобразовательная школа № 8»</w:t>
      </w:r>
    </w:p>
    <w:p w:rsidR="00AD6D84" w:rsidRDefault="00AD6D8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6D84" w:rsidRDefault="00AD6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10281" w:type="dxa"/>
        <w:tblLook w:val="04A0" w:firstRow="1" w:lastRow="0" w:firstColumn="1" w:lastColumn="0" w:noHBand="0" w:noVBand="1"/>
      </w:tblPr>
      <w:tblGrid>
        <w:gridCol w:w="5140"/>
        <w:gridCol w:w="5141"/>
      </w:tblGrid>
      <w:tr w:rsidR="00AD6D84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D84" w:rsidRDefault="00F54CA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Рассмотрено                                                                                                                  </w:t>
            </w:r>
          </w:p>
          <w:p w:rsidR="00AD6D84" w:rsidRDefault="00F54C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школьного                                                                                           </w:t>
            </w:r>
          </w:p>
          <w:p w:rsidR="00AD6D84" w:rsidRDefault="00F54C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AD6D84" w:rsidRDefault="00F54CA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</w:p>
          <w:p w:rsidR="00AD6D84" w:rsidRDefault="00F54C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Учителей начальных классов</w:t>
            </w:r>
          </w:p>
          <w:p w:rsidR="00AD6D84" w:rsidRDefault="00F54CA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ШМО)</w:t>
            </w:r>
          </w:p>
          <w:p w:rsidR="00AD6D84" w:rsidRDefault="00F54C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Е.А.Жмака</w:t>
            </w:r>
          </w:p>
          <w:p w:rsidR="00AD6D84" w:rsidRDefault="00F54CA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AD6D84" w:rsidRDefault="00F54CA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20 августа 2021 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D6D84" w:rsidRDefault="00AD6D84">
            <w:pPr>
              <w:tabs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D84" w:rsidRDefault="00F54CAC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6D84" w:rsidRDefault="00F5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школы____________Л.А.Щербак</w:t>
            </w:r>
          </w:p>
          <w:p w:rsidR="00AD6D84" w:rsidRDefault="00F54CA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Подпись, расшифровка подписи</w:t>
            </w:r>
          </w:p>
        </w:tc>
      </w:tr>
      <w:tr w:rsidR="00AD6D84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D84" w:rsidRDefault="00F5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AD6D84" w:rsidRDefault="00F5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D6D84" w:rsidRDefault="00AD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D84" w:rsidRDefault="00F5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   Н.А.Красавина</w:t>
            </w:r>
          </w:p>
          <w:p w:rsidR="00AD6D84" w:rsidRDefault="00F5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AD6D84" w:rsidRDefault="00F5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августа 2021 г.</w:t>
            </w:r>
          </w:p>
          <w:p w:rsidR="00AD6D84" w:rsidRDefault="00AD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D84" w:rsidRDefault="00AD6D8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D84" w:rsidRDefault="00AD6D8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6D84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D84" w:rsidRDefault="00F54C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Принято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МС</w:t>
            </w:r>
          </w:p>
          <w:p w:rsidR="00AD6D84" w:rsidRDefault="00F54CA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_____________Н.А.Красавина</w:t>
            </w:r>
          </w:p>
          <w:p w:rsidR="00AD6D84" w:rsidRDefault="00F54CAC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AD6D84" w:rsidRDefault="00F54C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25 августа 2021 г.</w:t>
            </w:r>
          </w:p>
          <w:p w:rsidR="00AD6D84" w:rsidRDefault="00AD6D84">
            <w:pPr>
              <w:tabs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D84" w:rsidRDefault="00AD6D8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D6D84" w:rsidRDefault="00AD6D84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AD6D84" w:rsidRDefault="00AD6D84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AD6D84" w:rsidRDefault="00AD6D84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AD6D84" w:rsidRDefault="00AD6D84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AD6D84" w:rsidRDefault="00AD6D84">
      <w:pPr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D84" w:rsidRDefault="00AD6D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6D84" w:rsidRDefault="00F54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AD6D84" w:rsidRDefault="00F54CA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2022-2023 учебный год</w:t>
      </w:r>
    </w:p>
    <w:p w:rsidR="00AD6D84" w:rsidRDefault="00AD6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F54CAC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</w:t>
      </w:r>
    </w:p>
    <w:p w:rsidR="00AD6D84" w:rsidRDefault="00F54CAC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D6D84" w:rsidRDefault="00F54CA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Составитель:    </w:t>
      </w:r>
      <w:r>
        <w:rPr>
          <w:rFonts w:ascii="Times New Roman" w:eastAsia="Times New Roman" w:hAnsi="Times New Roman" w:cs="Times New Roman"/>
          <w:sz w:val="24"/>
          <w:szCs w:val="24"/>
        </w:rPr>
        <w:t>Сысоева Инна Алексеевна</w:t>
      </w: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F54CAC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п.Целина</w:t>
      </w:r>
    </w:p>
    <w:p w:rsidR="00AD6D84" w:rsidRDefault="00F54CAC">
      <w:pPr>
        <w:tabs>
          <w:tab w:val="left" w:pos="24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 год</w:t>
      </w:r>
    </w:p>
    <w:p w:rsidR="00AD6D84" w:rsidRDefault="00AD6D84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D84" w:rsidRDefault="00F54CAC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Оглавление</w:t>
      </w: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F54CAC">
      <w:pPr>
        <w:pStyle w:val="ae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1.Пояснительная записка…………………………………………………………………………………3</w:t>
      </w:r>
    </w:p>
    <w:p w:rsidR="00AD6D84" w:rsidRDefault="00F54CAC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2.Планируемые результаты освоения учебного предмета…………………………………………….4-5</w:t>
      </w:r>
    </w:p>
    <w:p w:rsidR="00AD6D84" w:rsidRDefault="00F54CAC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3.Содержание учебного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предмета……………………………………………………………………….6-7</w:t>
      </w:r>
    </w:p>
    <w:p w:rsidR="00AD6D84" w:rsidRDefault="00F54CAC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4.Тематическое планирование…………………………………………………………………………...8-9</w:t>
      </w:r>
    </w:p>
    <w:p w:rsidR="00AD6D84" w:rsidRDefault="00F54CAC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Лист корректировки…………………………………………………………………………………….10</w:t>
      </w:r>
    </w:p>
    <w:p w:rsidR="00AD6D84" w:rsidRDefault="00F54CAC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6.Система оценивания…………………………………………………………………………………….11</w:t>
      </w: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D84" w:rsidRDefault="00AD6D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D84" w:rsidRDefault="00F54C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AD6D84" w:rsidRDefault="00F54CA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 разработана на основе требований к результатам освоения основной образовательной программы начального общего образования    Муниципального бюджетного   общеобразовательного  учрежде</w:t>
      </w:r>
      <w:r>
        <w:rPr>
          <w:rFonts w:ascii="Times New Roman" w:hAnsi="Times New Roman" w:cs="Times New Roman"/>
          <w:sz w:val="24"/>
          <w:szCs w:val="24"/>
        </w:rPr>
        <w:t xml:space="preserve">ния  «Целинская средняя общеобразовательная школа № 8»  с учетом примерной программы начального образования по «Изобразительному искусству» 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вторской программы  </w:t>
      </w:r>
      <w:r>
        <w:rPr>
          <w:rFonts w:ascii="Times New Roman" w:hAnsi="Times New Roman" w:cs="Times New Roman"/>
          <w:sz w:val="24"/>
          <w:szCs w:val="24"/>
        </w:rPr>
        <w:t>«Изобразительное искусство»,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В. С. Кузин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М.: Дрофа,2014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D6D84" w:rsidRDefault="00F54CA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Рабочая программа </w:t>
      </w:r>
      <w:r>
        <w:rPr>
          <w:rFonts w:ascii="Times New Roman" w:hAnsi="Times New Roman" w:cs="Times New Roman"/>
          <w:sz w:val="24"/>
          <w:szCs w:val="24"/>
        </w:rPr>
        <w:t>ориентирована на учебник «Изобразительное искусство»,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В. С. Кузин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М.: </w:t>
      </w:r>
      <w:r>
        <w:rPr>
          <w:rFonts w:ascii="Times New Roman" w:hAnsi="Times New Roman" w:cs="Times New Roman"/>
          <w:sz w:val="24"/>
          <w:szCs w:val="24"/>
        </w:rPr>
        <w:t>Дрофа,2016г</w:t>
      </w:r>
    </w:p>
    <w:p w:rsidR="00AD6D84" w:rsidRDefault="00F54CA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и календарному учебному графику на 2021-2022учебный год на изучение курса «Изобразительное искусство» отводится 1 час в неделю, 34 часа в год</w:t>
      </w:r>
    </w:p>
    <w:p w:rsidR="00AD6D84" w:rsidRDefault="00F54CA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>реализации программы – 1 год.</w:t>
      </w:r>
    </w:p>
    <w:p w:rsidR="00AD6D84" w:rsidRDefault="00AD6D8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D6D84" w:rsidRDefault="00AD6D8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D6D84" w:rsidRDefault="00AD6D84">
      <w:pPr>
        <w:pStyle w:val="ad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6D84" w:rsidRDefault="00AD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6D84" w:rsidRDefault="00AD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6D84" w:rsidRDefault="00AD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6D84" w:rsidRDefault="00AD6D84">
      <w:pPr>
        <w:spacing w:after="0" w:line="240" w:lineRule="auto"/>
        <w:jc w:val="both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 w:firstLine="360"/>
        <w:rPr>
          <w:b/>
          <w:szCs w:val="24"/>
        </w:rPr>
      </w:pPr>
    </w:p>
    <w:p w:rsidR="00AD6D84" w:rsidRDefault="00AD6D84">
      <w:pPr>
        <w:pStyle w:val="af"/>
        <w:tabs>
          <w:tab w:val="left" w:pos="3570"/>
        </w:tabs>
        <w:suppressAutoHyphens w:val="0"/>
        <w:ind w:left="0"/>
        <w:jc w:val="center"/>
        <w:rPr>
          <w:b/>
          <w:szCs w:val="24"/>
        </w:rPr>
      </w:pPr>
    </w:p>
    <w:p w:rsidR="00AD6D84" w:rsidRDefault="00F54CAC">
      <w:pPr>
        <w:pStyle w:val="af"/>
        <w:tabs>
          <w:tab w:val="left" w:pos="3570"/>
        </w:tabs>
        <w:suppressAutoHyphens w:val="0"/>
        <w:ind w:left="0"/>
        <w:jc w:val="center"/>
        <w:rPr>
          <w:b/>
          <w:szCs w:val="24"/>
        </w:rPr>
      </w:pPr>
      <w:r>
        <w:rPr>
          <w:b/>
          <w:szCs w:val="24"/>
        </w:rPr>
        <w:lastRenderedPageBreak/>
        <w:t>2.Планируемые результаты освоения учебного предмета.</w:t>
      </w:r>
    </w:p>
    <w:p w:rsidR="00AD6D84" w:rsidRDefault="00F54CAC">
      <w:pPr>
        <w:pStyle w:val="af2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В ходе освоения предмета «Изобразительное искусство» обеспечиваются условия для достижения обучающимися следующих личностных, </w:t>
      </w:r>
      <w:r>
        <w:rPr>
          <w:color w:val="000000"/>
        </w:rPr>
        <w:t>метапредметных и предметных результатов.</w:t>
      </w:r>
    </w:p>
    <w:p w:rsidR="00AD6D84" w:rsidRDefault="00F54CAC">
      <w:pPr>
        <w:pStyle w:val="af2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Личностными </w:t>
      </w:r>
      <w:r>
        <w:rPr>
          <w:color w:val="000000"/>
        </w:rPr>
        <w:t>результатами обучающихся являются:</w:t>
      </w:r>
    </w:p>
    <w:p w:rsidR="00AD6D84" w:rsidRDefault="00F54CAC">
      <w:pPr>
        <w:pStyle w:val="af2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i/>
          <w:iCs/>
          <w:color w:val="000000"/>
        </w:rPr>
        <w:t>в ценностно-эстетической сфере</w:t>
      </w:r>
      <w:r>
        <w:rPr>
          <w:color w:val="000000"/>
        </w:rPr>
        <w:t> – эмоционально-ценностное отношение к окружающему миру (семье, Родине, природе, людям); толерантное принятие разнообразия культурных яв</w:t>
      </w:r>
      <w:r>
        <w:rPr>
          <w:color w:val="000000"/>
        </w:rPr>
        <w:t>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AD6D84" w:rsidRDefault="00F54CAC">
      <w:pPr>
        <w:pStyle w:val="af2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i/>
          <w:iCs/>
          <w:color w:val="000000"/>
        </w:rPr>
        <w:t>в познавательной (когнитивной) сфере </w:t>
      </w:r>
      <w:r>
        <w:rPr>
          <w:color w:val="000000"/>
        </w:rPr>
        <w:t xml:space="preserve">– способность </w:t>
      </w:r>
      <w:r>
        <w:rPr>
          <w:color w:val="000000"/>
        </w:rPr>
        <w:t>к художественному познанию мира; умение применять полученные знания в собственной художественно-творческой деятельности;</w:t>
      </w:r>
    </w:p>
    <w:p w:rsidR="00AD6D84" w:rsidRDefault="00F54CAC">
      <w:pPr>
        <w:pStyle w:val="af2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i/>
          <w:iCs/>
          <w:color w:val="000000"/>
        </w:rPr>
        <w:t>в трудовой сфере </w:t>
      </w:r>
      <w:r>
        <w:rPr>
          <w:color w:val="000000"/>
        </w:rPr>
        <w:t>– навыки использования различных художественных материалов для работы в разных техниках (живопись, графика, скульпту</w:t>
      </w:r>
      <w:r>
        <w:rPr>
          <w:color w:val="000000"/>
        </w:rPr>
        <w:t>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AD6D84" w:rsidRDefault="00F54CAC">
      <w:pPr>
        <w:pStyle w:val="af2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Метапредметными</w:t>
      </w:r>
      <w:r>
        <w:rPr>
          <w:color w:val="000000"/>
        </w:rPr>
        <w:t> результатами обучающихся являются:</w:t>
      </w:r>
    </w:p>
    <w:p w:rsidR="00AD6D84" w:rsidRDefault="00F54CAC">
      <w:pPr>
        <w:pStyle w:val="af2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i/>
          <w:iCs/>
          <w:color w:val="000000"/>
        </w:rPr>
        <w:t>умение</w:t>
      </w:r>
      <w:r>
        <w:rPr>
          <w:color w:val="000000"/>
        </w:rPr>
        <w:t xml:space="preserve"> видеть и воспринимать проявления </w:t>
      </w:r>
      <w:r>
        <w:rPr>
          <w:color w:val="000000"/>
        </w:rPr>
        <w:t>художественной культуры в окружающей жизни (техника, музеи, архитектура, дизайн, скульптура и др.);</w:t>
      </w:r>
    </w:p>
    <w:p w:rsidR="00AD6D84" w:rsidRDefault="00F54CAC">
      <w:pPr>
        <w:pStyle w:val="af2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i/>
          <w:iCs/>
          <w:color w:val="000000"/>
        </w:rPr>
        <w:t>желание</w:t>
      </w:r>
      <w:r>
        <w:rPr>
          <w:color w:val="000000"/>
        </w:rPr>
        <w:t> общаться с искусством, участвовать в обсуждении содержания и выразительных средств произведений искусства;</w:t>
      </w:r>
    </w:p>
    <w:p w:rsidR="00AD6D84" w:rsidRDefault="00F54CAC">
      <w:pPr>
        <w:pStyle w:val="af2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i/>
          <w:iCs/>
          <w:color w:val="000000"/>
        </w:rPr>
        <w:t>активное использование </w:t>
      </w:r>
      <w:r>
        <w:rPr>
          <w:color w:val="000000"/>
        </w:rPr>
        <w:t xml:space="preserve">языка </w:t>
      </w:r>
      <w:r>
        <w:rPr>
          <w:color w:val="000000"/>
        </w:rPr>
        <w:t>изобразительного искусства и различных художественных материалов для освоения содержания разных учебных предметов (литература, окружающий мир, русский язык и др.);</w:t>
      </w:r>
    </w:p>
    <w:p w:rsidR="00AD6D84" w:rsidRDefault="00F54CAC">
      <w:pPr>
        <w:pStyle w:val="af2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i/>
          <w:iCs/>
          <w:color w:val="000000"/>
        </w:rPr>
        <w:t>обогащение </w:t>
      </w:r>
      <w:r>
        <w:rPr>
          <w:color w:val="000000"/>
        </w:rPr>
        <w:t>ключевых компетенций (коммуникативных, деятельностных и др.) художественно-эсте</w:t>
      </w:r>
      <w:r>
        <w:rPr>
          <w:color w:val="000000"/>
        </w:rPr>
        <w:t>тическим содержанием;</w:t>
      </w:r>
    </w:p>
    <w:p w:rsidR="00AD6D84" w:rsidRDefault="00F54CAC">
      <w:pPr>
        <w:pStyle w:val="af2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i/>
          <w:iCs/>
          <w:color w:val="000000"/>
        </w:rPr>
        <w:t>формирование </w:t>
      </w:r>
      <w:r>
        <w:rPr>
          <w:color w:val="000000"/>
        </w:rPr>
        <w:t>мотивации и умений</w:t>
      </w:r>
      <w:r>
        <w:rPr>
          <w:i/>
          <w:iCs/>
          <w:color w:val="000000"/>
        </w:rPr>
        <w:t> </w:t>
      </w:r>
      <w:r>
        <w:rPr>
          <w:color w:val="000000"/>
        </w:rPr>
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AD6D84" w:rsidRDefault="00F54CAC">
      <w:pPr>
        <w:pStyle w:val="af2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i/>
          <w:iCs/>
          <w:color w:val="000000"/>
        </w:rPr>
        <w:t>формирование</w:t>
      </w:r>
      <w:r>
        <w:rPr>
          <w:color w:val="000000"/>
        </w:rPr>
        <w:t> способности оценивать результаты</w:t>
      </w:r>
      <w:r>
        <w:rPr>
          <w:color w:val="000000"/>
        </w:rPr>
        <w:t xml:space="preserve"> художественно-творческой деятельности, собственной и одноклассников.</w:t>
      </w:r>
    </w:p>
    <w:p w:rsidR="00AD6D84" w:rsidRDefault="00F54CAC">
      <w:pPr>
        <w:pStyle w:val="af2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Предметными </w:t>
      </w:r>
      <w:r>
        <w:rPr>
          <w:color w:val="000000"/>
        </w:rPr>
        <w:t>результатами обучающихся являются:</w:t>
      </w:r>
    </w:p>
    <w:p w:rsidR="00AD6D84" w:rsidRDefault="00F54CAC">
      <w:pPr>
        <w:pStyle w:val="af2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i/>
          <w:iCs/>
          <w:color w:val="000000"/>
        </w:rPr>
        <w:t>в познавательной сфере</w:t>
      </w:r>
      <w:r>
        <w:rPr>
          <w:color w:val="000000"/>
        </w:rPr>
        <w:t> – понимание значения искусства в жизни человека и общества; восприятие и характеристика художественных образов, пр</w:t>
      </w:r>
      <w:r>
        <w:rPr>
          <w:color w:val="000000"/>
        </w:rPr>
        <w:t>едставленных в произведениях искусства; умения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AD6D84" w:rsidRDefault="00F54CAC">
      <w:pPr>
        <w:pStyle w:val="af2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i/>
          <w:iCs/>
          <w:color w:val="000000"/>
        </w:rPr>
        <w:t>в ценностно-эстетической сф</w:t>
      </w:r>
      <w:r>
        <w:rPr>
          <w:i/>
          <w:iCs/>
          <w:color w:val="000000"/>
        </w:rPr>
        <w:t>ере</w:t>
      </w:r>
      <w:r>
        <w:rPr>
          <w:color w:val="000000"/>
        </w:rPr>
        <w:t> – умения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</w:t>
      </w:r>
      <w:r>
        <w:rPr>
          <w:color w:val="000000"/>
        </w:rPr>
        <w:t>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w:rsidR="00AD6D84" w:rsidRDefault="00F54CAC">
      <w:pPr>
        <w:pStyle w:val="af2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i/>
          <w:iCs/>
          <w:color w:val="000000"/>
        </w:rPr>
        <w:t>в коммуникативной сфере </w:t>
      </w:r>
      <w:r>
        <w:rPr>
          <w:color w:val="000000"/>
        </w:rPr>
        <w:t>– способно</w:t>
      </w:r>
      <w:r>
        <w:rPr>
          <w:color w:val="000000"/>
        </w:rPr>
        <w:t>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AD6D84" w:rsidRDefault="00F54CAC">
      <w:pPr>
        <w:pStyle w:val="af2"/>
        <w:shd w:val="clear" w:color="auto" w:fill="FFFFFF"/>
        <w:spacing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i/>
          <w:iCs/>
          <w:color w:val="000000"/>
        </w:rPr>
        <w:t>в трудовой сфере </w:t>
      </w:r>
      <w:r>
        <w:rPr>
          <w:color w:val="000000"/>
        </w:rPr>
        <w:t>– умение использов</w:t>
      </w:r>
      <w:r>
        <w:rPr>
          <w:color w:val="000000"/>
        </w:rPr>
        <w:t xml:space="preserve">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</w:t>
      </w:r>
      <w:r>
        <w:rPr>
          <w:color w:val="000000"/>
        </w:rPr>
        <w:t>графики).</w:t>
      </w:r>
    </w:p>
    <w:p w:rsidR="00AD6D84" w:rsidRDefault="00AD6D84">
      <w:pPr>
        <w:pStyle w:val="af"/>
        <w:tabs>
          <w:tab w:val="left" w:pos="3570"/>
        </w:tabs>
        <w:suppressAutoHyphens w:val="0"/>
        <w:ind w:left="0"/>
        <w:jc w:val="center"/>
        <w:rPr>
          <w:b/>
          <w:color w:val="C00000"/>
          <w:szCs w:val="24"/>
        </w:rPr>
      </w:pPr>
    </w:p>
    <w:p w:rsidR="00AD6D84" w:rsidRDefault="00F54CAC">
      <w:pPr>
        <w:pStyle w:val="af2"/>
        <w:shd w:val="clear" w:color="auto" w:fill="FFFFFF"/>
        <w:spacing w:beforeAutospacing="0" w:after="150" w:afterAutospacing="0"/>
      </w:pPr>
      <w:r>
        <w:lastRenderedPageBreak/>
        <w:t>Программа обеспечивает достижение обучающимися следующих личностных, метапредметных и предметных результатов.</w:t>
      </w:r>
    </w:p>
    <w:p w:rsidR="00AD6D84" w:rsidRDefault="00F5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 учащиеся усвоят:</w:t>
      </w:r>
    </w:p>
    <w:p w:rsidR="00AD6D84" w:rsidRDefault="00AD6D84">
      <w:pPr>
        <w:spacing w:after="0" w:line="240" w:lineRule="auto"/>
        <w:ind w:left="709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D6D84" w:rsidRDefault="00F54CA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-начальные сведения о средствах выразительности и эмоционального воздействия рисунка;</w:t>
      </w:r>
    </w:p>
    <w:p w:rsidR="00AD6D84" w:rsidRDefault="00F54CA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>
        <w:rPr>
          <w:rFonts w:ascii="Times New Roman" w:hAnsi="Times New Roman" w:cs="Times New Roman"/>
          <w:sz w:val="24"/>
          <w:szCs w:val="24"/>
        </w:rPr>
        <w:t>ачальные сведения о народной художественной резьбе по дереву и украшении домов и предметов быта;</w:t>
      </w:r>
    </w:p>
    <w:p w:rsidR="00AD6D84" w:rsidRDefault="00F54CA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-начальные сведения о видах современного декоративно-прикладного искусства;</w:t>
      </w:r>
    </w:p>
    <w:p w:rsidR="00AD6D84" w:rsidRDefault="00F54CA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-основные средства композиции: высота горизонта, точка зрения, контрасты света и </w:t>
      </w:r>
      <w:r>
        <w:rPr>
          <w:rFonts w:ascii="Times New Roman" w:hAnsi="Times New Roman" w:cs="Times New Roman"/>
          <w:sz w:val="24"/>
          <w:szCs w:val="24"/>
        </w:rPr>
        <w:t>тени, цветовые отношения, выделение главного центра;</w:t>
      </w:r>
    </w:p>
    <w:p w:rsidR="00AD6D84" w:rsidRDefault="00F54CA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-начальные сведения о светотени, о зависимости освещения предмета от силы и удалённости источника освещения;</w:t>
      </w:r>
    </w:p>
    <w:p w:rsidR="00AD6D84" w:rsidRDefault="00F54CA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-деление цветового круша на группу тёплых цветов и группу холодных;</w:t>
      </w:r>
    </w:p>
    <w:p w:rsidR="00AD6D84" w:rsidRDefault="00F54CA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-изменение цвета в зависим</w:t>
      </w:r>
      <w:r>
        <w:rPr>
          <w:rFonts w:ascii="Times New Roman" w:hAnsi="Times New Roman" w:cs="Times New Roman"/>
          <w:sz w:val="24"/>
          <w:szCs w:val="24"/>
        </w:rPr>
        <w:t>ости от расположения предмета в пространстве;</w:t>
      </w:r>
    </w:p>
    <w:p w:rsidR="00AD6D84" w:rsidRDefault="00F5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 учащиеся научатся:</w:t>
      </w:r>
    </w:p>
    <w:p w:rsidR="00AD6D84" w:rsidRDefault="00AD6D84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D6D84" w:rsidRDefault="00F54CA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-рассматривать и проводить анализ произведения искусства, определять его принадлежность к тому или иному виду или жанру искусства;</w:t>
      </w:r>
    </w:p>
    <w:p w:rsidR="00AD6D84" w:rsidRDefault="00F54CA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-чувствовать и определять </w:t>
      </w:r>
      <w:r>
        <w:rPr>
          <w:rFonts w:ascii="Times New Roman" w:hAnsi="Times New Roman" w:cs="Times New Roman"/>
          <w:sz w:val="24"/>
          <w:szCs w:val="24"/>
        </w:rPr>
        <w:t>красоту линий, формы, цветовых оттенков объектов в действительности и в изображении;</w:t>
      </w:r>
    </w:p>
    <w:p w:rsidR="00AD6D84" w:rsidRDefault="00F54CA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изображения отдельных предметов с использованием фронтальной и угловой перспективы;</w:t>
      </w:r>
    </w:p>
    <w:p w:rsidR="00AD6D84" w:rsidRDefault="00F54CA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-предавать в рисунках свет, тень, полутень, блик, рефлекс, падающую тень;</w:t>
      </w:r>
    </w:p>
    <w:p w:rsidR="00AD6D84" w:rsidRDefault="00F54CA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>
        <w:rPr>
          <w:rFonts w:ascii="Times New Roman" w:hAnsi="Times New Roman" w:cs="Times New Roman"/>
          <w:sz w:val="24"/>
          <w:szCs w:val="24"/>
        </w:rPr>
        <w:t>спользовать различную штриховку для выявления объёма, формы изображаемых объектов;</w:t>
      </w:r>
    </w:p>
    <w:p w:rsidR="00AD6D84" w:rsidRDefault="00F54CA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-анализировать изображаемые предметы, выделяя при этом особенности конструкции, формы, пространственного положения, особенности светотени на поверхности предмета;</w:t>
      </w:r>
    </w:p>
    <w:p w:rsidR="00AD6D84" w:rsidRDefault="00F54CA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</w:t>
      </w:r>
      <w:r>
        <w:rPr>
          <w:rFonts w:ascii="Times New Roman" w:hAnsi="Times New Roman" w:cs="Times New Roman"/>
          <w:sz w:val="24"/>
          <w:szCs w:val="24"/>
        </w:rPr>
        <w:t>ать цветовой контраст и гармонию цветовых оттенков, применять простейшие приёмы народной кистевой росписи;</w:t>
      </w:r>
    </w:p>
    <w:p w:rsidR="00AD6D84" w:rsidRDefault="00F54CA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-применять знания о линейной и воздушной перспективе, светотени, цветоведении как выразительных средствах в аппликациях и коллективных мозаичных панн</w:t>
      </w:r>
      <w:r>
        <w:rPr>
          <w:rFonts w:ascii="Times New Roman" w:hAnsi="Times New Roman" w:cs="Times New Roman"/>
          <w:sz w:val="24"/>
          <w:szCs w:val="24"/>
        </w:rPr>
        <w:t>о;</w:t>
      </w:r>
    </w:p>
    <w:p w:rsidR="00AD6D84" w:rsidRDefault="00F54CAC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-передавать в лепных изделиях объёмную форму, конструктивно-анатомическое строение животных, фигуры человека.</w:t>
      </w:r>
    </w:p>
    <w:p w:rsidR="00AD6D84" w:rsidRDefault="00F54CAC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курса  учащиеся должны знать/понимать</w:t>
      </w:r>
    </w:p>
    <w:p w:rsidR="00AD6D84" w:rsidRDefault="00F54CA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-основные жанры и виды произведений изобразительного искусства; </w:t>
      </w:r>
    </w:p>
    <w:p w:rsidR="00AD6D84" w:rsidRDefault="00F54CAC">
      <w:pPr>
        <w:pStyle w:val="ad"/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-центры народных художественных ремесел России;</w:t>
      </w:r>
    </w:p>
    <w:p w:rsidR="00AD6D84" w:rsidRDefault="00F54CA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ведущие художественные музеи России;</w:t>
      </w:r>
    </w:p>
    <w:p w:rsidR="00AD6D84" w:rsidRDefault="00F54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 учащиеся получат возможность научиться:</w:t>
      </w:r>
    </w:p>
    <w:p w:rsidR="00AD6D84" w:rsidRDefault="00AD6D84">
      <w:pPr>
        <w:spacing w:after="0" w:line="240" w:lineRule="auto"/>
        <w:ind w:left="852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D6D84" w:rsidRDefault="00F54CA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различать основные и составные, теплые и холодные цвета;</w:t>
      </w:r>
    </w:p>
    <w:p w:rsidR="00AD6D84" w:rsidRDefault="00F54CA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- узнавать отдельные произведения выдающихся отечественных и зарубежных</w:t>
      </w:r>
    </w:p>
    <w:p w:rsidR="00AD6D84" w:rsidRDefault="00F54CA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художников, называть их авторов;</w:t>
      </w:r>
    </w:p>
    <w:p w:rsidR="00AD6D84" w:rsidRDefault="00F54CA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сравнивать различные виды изобразительного искусства (графики, живописи,</w:t>
      </w:r>
    </w:p>
    <w:p w:rsidR="00AD6D84" w:rsidRDefault="00F54CA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декоративно – прикладного искусства);</w:t>
      </w:r>
    </w:p>
    <w:p w:rsidR="00AD6D84" w:rsidRDefault="00F54CA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>
        <w:rPr>
          <w:rFonts w:ascii="Times New Roman" w:hAnsi="Times New Roman"/>
          <w:sz w:val="24"/>
          <w:szCs w:val="24"/>
        </w:rPr>
        <w:t>использовать художественные материалы (гуашь, цветные карандаши,</w:t>
      </w:r>
    </w:p>
    <w:p w:rsidR="00AD6D84" w:rsidRDefault="00F54CA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акварель, бумага); </w:t>
      </w:r>
    </w:p>
    <w:p w:rsidR="00AD6D84" w:rsidRDefault="00F54CA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применять основные средства художественной выразительности в рисунке,</w:t>
      </w:r>
    </w:p>
    <w:p w:rsidR="00AD6D84" w:rsidRDefault="00F54CA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живописи и скульптуре (с натуры, по памяти и воображению); в декоративных и конструктив</w:t>
      </w:r>
      <w:r>
        <w:rPr>
          <w:rFonts w:ascii="Times New Roman" w:hAnsi="Times New Roman"/>
          <w:sz w:val="24"/>
          <w:szCs w:val="24"/>
        </w:rPr>
        <w:t>ных работах: иллюстрациях к произведениям литературы и музыки;</w:t>
      </w:r>
    </w:p>
    <w:p w:rsidR="00AD6D84" w:rsidRDefault="00F54CA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использовать приобретенные знания и умения в практической деятельности иповседневной жизни </w:t>
      </w:r>
    </w:p>
    <w:p w:rsidR="00AD6D84" w:rsidRDefault="00F54CA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оценки произведений искусства (выражения собственного мнения) при</w:t>
      </w:r>
    </w:p>
    <w:p w:rsidR="00AD6D84" w:rsidRDefault="00F54CAC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посещении </w:t>
      </w:r>
      <w:r>
        <w:rPr>
          <w:rFonts w:ascii="Times New Roman" w:hAnsi="Times New Roman"/>
          <w:sz w:val="24"/>
          <w:szCs w:val="24"/>
        </w:rPr>
        <w:t>выставок, музеев изобразительного искусства, народного творчества и др.</w:t>
      </w:r>
    </w:p>
    <w:p w:rsidR="00AD6D84" w:rsidRDefault="00AD6D8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6D84" w:rsidRDefault="00AD6D84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D84" w:rsidRDefault="00F54CA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3.Содержание учебного курса.</w:t>
      </w:r>
    </w:p>
    <w:p w:rsidR="00AD6D84" w:rsidRDefault="00F54CAC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Рисунок, живопись 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 xml:space="preserve">Рисование отдельных предметов в форме призмы, шара, цилиндра, комбинированной формы, а также группы предметов (натюрморт) с попыткой </w:t>
      </w:r>
      <w:r>
        <w:t>передачи перспективного сокращения объема (предметы распо</w:t>
      </w:r>
      <w:r>
        <w:softHyphen/>
        <w:t>лагают сначала во фронтальной, затем в угловой перс</w:t>
      </w:r>
      <w:r>
        <w:softHyphen/>
        <w:t>пективе). Проведение доступных учащимся объясне</w:t>
      </w:r>
      <w:r>
        <w:softHyphen/>
        <w:t>ний к заданиям по изображению: 1) круга в перспек</w:t>
      </w:r>
      <w:r>
        <w:softHyphen/>
        <w:t>тиве (горизонтальное положение, выше, ниже линии</w:t>
      </w:r>
      <w:r>
        <w:t xml:space="preserve"> горизонта), 2) фронтальной перспективы и 3) угловой перспективы.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Рисование с натуры, по памяти и по представле</w:t>
      </w:r>
      <w:r>
        <w:softHyphen/>
        <w:t>нию фигуры человека, зверей, птиц, рыб. Прочувст</w:t>
      </w:r>
      <w:r>
        <w:softHyphen/>
        <w:t>вование и передача в рисунках красоты линий, фор</w:t>
      </w:r>
      <w:r>
        <w:softHyphen/>
        <w:t>мы объектов действительности, цветовой окраски</w:t>
      </w:r>
      <w:r>
        <w:t xml:space="preserve"> предметов, их цветовой гармонии.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Развитие зрительных представлений и впечатле</w:t>
      </w:r>
      <w:r>
        <w:softHyphen/>
        <w:t>ний от натуры, восхищение красотой окружающего мира.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rPr>
          <w:b/>
          <w:bCs/>
          <w:i/>
          <w:iCs/>
        </w:rPr>
        <w:t>Примерные задания: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а) рисование с натуры и по памяти (в том числе на</w:t>
      </w:r>
      <w:r>
        <w:softHyphen/>
        <w:t>броски) отдельных предметов (коробка, бидон, шар, ваза,</w:t>
      </w:r>
      <w:r>
        <w:t xml:space="preserve"> кувшин, чайник простой формы, барабан), цвет</w:t>
      </w:r>
      <w:r>
        <w:softHyphen/>
        <w:t>ка в вазе, двух-трех листьев на ветке дерева или кус</w:t>
      </w:r>
      <w:r>
        <w:softHyphen/>
        <w:t>тарника, бабочки, стрекозы, жука (по коллекциям), овощей, фруктов;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б) рисование с натуры натюрмортов из овощей, фруктов, предметов быта (из двух предметов ра</w:t>
      </w:r>
      <w:r>
        <w:t>зной окраски);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в) рисование с натуры (в том числе и наброски) фи</w:t>
      </w:r>
      <w:r>
        <w:softHyphen/>
        <w:t>гуры человека;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г) рисование с натуры и по памяти птиц и зверей;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д) рисование с натуры и по памяти грузовых и лег</w:t>
      </w:r>
      <w:r>
        <w:softHyphen/>
        <w:t>ковых машин;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е) выполнение графических и живописных упраж</w:t>
      </w:r>
      <w:r>
        <w:softHyphen/>
        <w:t>нений.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rPr>
          <w:b/>
          <w:bCs/>
        </w:rPr>
        <w:t xml:space="preserve">Рисование на </w:t>
      </w:r>
      <w:r>
        <w:rPr>
          <w:b/>
          <w:bCs/>
        </w:rPr>
        <w:t>темы (композиция). </w:t>
      </w:r>
      <w:r>
        <w:t>Совершенство</w:t>
      </w:r>
      <w:r>
        <w:softHyphen/>
        <w:t>вание умений отражать в тематических рисунках яв</w:t>
      </w:r>
      <w:r>
        <w:softHyphen/>
        <w:t>ления действительности. Изучение композиционных закономерностей.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Обобщение знаний, полученных в 1—3 классах, об иллюстрировании различных литературных произве</w:t>
      </w:r>
      <w:r>
        <w:softHyphen/>
        <w:t xml:space="preserve">дений (сказка, </w:t>
      </w:r>
      <w:r>
        <w:t>рассказ, стихотворение, басня).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Особое внимание обращается на средства художе</w:t>
      </w:r>
      <w:r>
        <w:softHyphen/>
        <w:t>ственной выразительности: выделение композицион</w:t>
      </w:r>
      <w:r>
        <w:softHyphen/>
        <w:t>ного центра, передача светотени, использование тоно</w:t>
      </w:r>
      <w:r>
        <w:softHyphen/>
        <w:t>вых и цветовых контрастов, поиски гармоничного сочетания цветов, применение за</w:t>
      </w:r>
      <w:r>
        <w:t>кономерностей ли</w:t>
      </w:r>
      <w:r>
        <w:softHyphen/>
        <w:t>нейной и воздушной перспективы и др.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Развитие воображения, творческой фантазии де</w:t>
      </w:r>
      <w:r>
        <w:softHyphen/>
        <w:t>тей, умения образно представлять задуманную ком</w:t>
      </w:r>
      <w:r>
        <w:softHyphen/>
        <w:t>позицию.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rPr>
          <w:b/>
          <w:bCs/>
        </w:rPr>
        <w:t xml:space="preserve">Декоративная работа 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Эстетическое воспитание и обучение учащихся средствами следующих видов народног</w:t>
      </w:r>
      <w:r>
        <w:t>о и современ</w:t>
      </w:r>
      <w:r>
        <w:softHyphen/>
        <w:t>ного декоративно-прикладного искусства: народная художественная резьба по дереву (рельефная резьба в украшении предметов быта); русский пряник; про</w:t>
      </w:r>
      <w:r>
        <w:softHyphen/>
        <w:t>изведения художественной лаковой миниатюры из Палеха на темы сказок; примеры росписи Русского С</w:t>
      </w:r>
      <w:r>
        <w:t>евера в оформлении предметов быта (шкафы, пере</w:t>
      </w:r>
      <w:r>
        <w:softHyphen/>
        <w:t>городки, прялки и т. д.).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Выполнение эскизов объектов на основе орнамен</w:t>
      </w:r>
      <w:r>
        <w:softHyphen/>
        <w:t>тальной и сюжетно-декоративной композиции.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rPr>
          <w:b/>
          <w:bCs/>
          <w:i/>
          <w:iCs/>
        </w:rPr>
        <w:t>Примерные задания: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а) выполнение эскизов памятного кубка; эскиз коллективного мозаичного панно</w:t>
      </w:r>
      <w:r>
        <w:t xml:space="preserve"> «Слава спорту». На уроках технологии по возможности выполняются проекты, которые оформляются согласно эскизам;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б) выполнение эскиза лепного пряника и роспись готового изделия;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lastRenderedPageBreak/>
        <w:t xml:space="preserve">в) выполнение эскиза сказочного стульчика (стульчик-птица, стульчик-зверь и т. </w:t>
      </w:r>
      <w:r>
        <w:t>д.) и роспись го</w:t>
      </w:r>
      <w:r>
        <w:softHyphen/>
        <w:t>тового изделия;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г) выполнение эскиза сюжетной росписи кухонной разделочной доски, роспись готового изделия. При</w:t>
      </w:r>
      <w:r>
        <w:softHyphen/>
        <w:t>мерные сюжеты: «Сказочные птицы», «Веселые зве</w:t>
      </w:r>
      <w:r>
        <w:softHyphen/>
        <w:t>ри», «Богатырские кони», «Любимый сказочный ге</w:t>
      </w:r>
      <w:r>
        <w:softHyphen/>
        <w:t>рой» и т. д.;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д) выполнение эскиз</w:t>
      </w:r>
      <w:r>
        <w:t>а игрушки «Веселая кару</w:t>
      </w:r>
      <w:r>
        <w:softHyphen/>
        <w:t>сель»; моделирование игрушки из бумаги с последу</w:t>
      </w:r>
      <w:r>
        <w:softHyphen/>
        <w:t>ющим ее выполнением на уроках технологии;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е) выполнение эскиза лепной свистульки в виде сказочной птицы или зверя и роспись готового изде</w:t>
      </w:r>
      <w:r>
        <w:softHyphen/>
        <w:t>лия.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rPr>
          <w:b/>
          <w:bCs/>
        </w:rPr>
        <w:t xml:space="preserve">Скульптура 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Лепка домашних животных с на</w:t>
      </w:r>
      <w:r>
        <w:t>туры или по па</w:t>
      </w:r>
      <w:r>
        <w:softHyphen/>
        <w:t>мяти (кошка, собака, курица, петух, утка, кролик и т. д.).Лепка фигурок по мотивам народных игрушек. Лепка тематических композиций на темы труда «Сталевар», «Кузнец», «Высотник», «Пожарный» и т. д.Лепка героев русских народных сказок.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rPr>
          <w:b/>
          <w:bCs/>
        </w:rPr>
        <w:t>Воспри</w:t>
      </w:r>
      <w:r>
        <w:rPr>
          <w:b/>
          <w:bCs/>
        </w:rPr>
        <w:t xml:space="preserve">ятие произведений искусства 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rPr>
          <w:b/>
          <w:bCs/>
          <w:i/>
          <w:iCs/>
        </w:rPr>
        <w:t>Основные темы бесед: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• жанры изобразительного искусства (пейзаж, натюрморт, портрет, бытовой жанр, исторический и батальный жанры);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• великие полководцы России;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• портреты знаменитых русских писателей;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• литература, музыка, теа</w:t>
      </w:r>
      <w:r>
        <w:t>тр и изобразительное искусство;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• русский портретист Валентин Серов;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• тема крестьянского труда, жизнь деревни на картинах Аркадия Пластова;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• красота родной природы в творчестве русских художников («Художник Архип Куинджи — мастер изображения света и цвет</w:t>
      </w:r>
      <w:r>
        <w:t>а в живописи», «Русский маринист Иван Айвазовский»);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• в мастерской художника;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• прославленные центры народных художествен</w:t>
      </w:r>
      <w:r>
        <w:softHyphen/>
        <w:t>ных промыслов;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• искусство родного края;</w:t>
      </w:r>
    </w:p>
    <w:p w:rsidR="00AD6D84" w:rsidRDefault="00F54CAC">
      <w:pPr>
        <w:pStyle w:val="af2"/>
        <w:shd w:val="clear" w:color="auto" w:fill="FFFFFF"/>
        <w:spacing w:beforeAutospacing="0" w:after="157" w:afterAutospacing="0"/>
      </w:pPr>
      <w:r>
        <w:t>• орнаменты народов России и народов мира (укра</w:t>
      </w:r>
      <w:r>
        <w:softHyphen/>
        <w:t xml:space="preserve">инский, белорусский, казахский, армянский и </w:t>
      </w:r>
      <w:r>
        <w:t>т. д.).</w:t>
      </w:r>
    </w:p>
    <w:p w:rsidR="00AD6D84" w:rsidRDefault="00AD6D84">
      <w:pPr>
        <w:pStyle w:val="af2"/>
        <w:shd w:val="clear" w:color="auto" w:fill="FFFFFF"/>
        <w:spacing w:beforeAutospacing="0" w:after="157" w:afterAutospacing="0"/>
        <w:rPr>
          <w:color w:val="333333"/>
        </w:rPr>
      </w:pPr>
    </w:p>
    <w:p w:rsidR="00AD6D84" w:rsidRDefault="00AD6D84">
      <w:pPr>
        <w:pStyle w:val="ad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D6D84" w:rsidRDefault="00AD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D84" w:rsidRDefault="00AD6D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D84" w:rsidRDefault="00AD6D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D84" w:rsidRDefault="00AD6D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D84" w:rsidRDefault="00AD6D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D84" w:rsidRDefault="00AD6D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D84" w:rsidRDefault="00AD6D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D84" w:rsidRDefault="00AD6D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D84" w:rsidRDefault="00F54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4.Тематическое планирование.</w:t>
      </w:r>
    </w:p>
    <w:tbl>
      <w:tblPr>
        <w:tblStyle w:val="af4"/>
        <w:tblW w:w="10740" w:type="dxa"/>
        <w:tblLook w:val="04A0" w:firstRow="1" w:lastRow="0" w:firstColumn="1" w:lastColumn="0" w:noHBand="0" w:noVBand="1"/>
      </w:tblPr>
      <w:tblGrid>
        <w:gridCol w:w="816"/>
        <w:gridCol w:w="3402"/>
        <w:gridCol w:w="3403"/>
        <w:gridCol w:w="1276"/>
        <w:gridCol w:w="1843"/>
      </w:tblGrid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AD6D84">
        <w:trPr>
          <w:trHeight w:val="158"/>
        </w:trPr>
        <w:tc>
          <w:tcPr>
            <w:tcW w:w="10740" w:type="dxa"/>
            <w:gridSpan w:val="5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Рисунок, живопись 1ч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Красота родной природы в твор</w:t>
            </w:r>
            <w:r>
              <w:rPr>
                <w:rFonts w:eastAsia="Calibri"/>
              </w:rPr>
              <w:softHyphen/>
              <w:t>честве русских художников. Ри</w:t>
            </w:r>
            <w:r>
              <w:rPr>
                <w:rFonts w:eastAsia="Calibri"/>
              </w:rPr>
              <w:softHyphen/>
              <w:t>сунок «Летний пейзаж»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>Знакомство с творчест</w:t>
            </w:r>
            <w:r>
              <w:rPr>
                <w:rFonts w:eastAsia="Calibri"/>
              </w:rPr>
              <w:softHyphen/>
              <w:t xml:space="preserve">вом русских </w:t>
            </w:r>
            <w:r>
              <w:rPr>
                <w:rFonts w:eastAsia="Calibri"/>
              </w:rPr>
              <w:t>пейзажи</w:t>
            </w:r>
            <w:r>
              <w:rPr>
                <w:rFonts w:eastAsia="Calibri"/>
              </w:rPr>
              <w:softHyphen/>
              <w:t>стов. Простейший анализ произведений искусства. Работа над развитием творче</w:t>
            </w:r>
            <w:r>
              <w:rPr>
                <w:rFonts w:eastAsia="Calibri"/>
              </w:rPr>
              <w:softHyphen/>
              <w:t>ского воображения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 w:rsidP="00F5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AD6D84">
        <w:trPr>
          <w:trHeight w:val="158"/>
        </w:trPr>
        <w:tc>
          <w:tcPr>
            <w:tcW w:w="10740" w:type="dxa"/>
            <w:gridSpan w:val="5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af2"/>
              <w:shd w:val="clear" w:color="auto" w:fill="FFFFFF"/>
              <w:spacing w:beforeAutospacing="0" w:after="0" w:afterAutospacing="0"/>
              <w:jc w:val="center"/>
            </w:pPr>
            <w:r>
              <w:rPr>
                <w:b/>
                <w:bCs/>
              </w:rPr>
              <w:t>Декоративная работа 1ч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Составление мо</w:t>
            </w:r>
            <w:r>
              <w:rPr>
                <w:rFonts w:eastAsia="Calibri"/>
              </w:rPr>
              <w:softHyphen/>
              <w:t>заичного панно «Парусные лодки на реке»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>Выбор и применение выразительных средств для реализации собст</w:t>
            </w:r>
            <w:r>
              <w:rPr>
                <w:rFonts w:eastAsia="Calibri"/>
              </w:rPr>
              <w:softHyphen/>
              <w:t>венного</w:t>
            </w:r>
            <w:r>
              <w:rPr>
                <w:rFonts w:eastAsia="Calibri"/>
              </w:rPr>
              <w:t xml:space="preserve"> замысла в аппликации. Наблюдение за окру</w:t>
            </w:r>
            <w:r>
              <w:rPr>
                <w:rFonts w:eastAsia="Calibri"/>
              </w:rPr>
              <w:softHyphen/>
              <w:t>жающим миром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AD6D84">
        <w:trPr>
          <w:trHeight w:val="158"/>
        </w:trPr>
        <w:tc>
          <w:tcPr>
            <w:tcW w:w="10740" w:type="dxa"/>
            <w:gridSpan w:val="5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Рисунок, живопись 9 ч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3-4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Рисо</w:t>
            </w:r>
            <w:r>
              <w:rPr>
                <w:rFonts w:eastAsia="Calibri"/>
              </w:rPr>
              <w:softHyphen/>
              <w:t>вание с натуры натюрморта.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>Передача настроения в творческой работе. Работа над развитием чувства композиции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F54CAC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Рисование с натуры натюр</w:t>
            </w:r>
            <w:r>
              <w:rPr>
                <w:rFonts w:eastAsia="Calibri"/>
              </w:rPr>
              <w:softHyphen/>
              <w:t>морта: кувшин и яблоко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59" w:lineRule="exact"/>
              <w:ind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 в творческой работе. Работа над развитием чувства композиции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F54CAC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Рисо</w:t>
            </w:r>
            <w:r>
              <w:rPr>
                <w:rFonts w:eastAsia="Calibri"/>
              </w:rPr>
              <w:softHyphen/>
              <w:t>вание с натуры коробки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ind w:left="19" w:hanging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изобразитель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языка искусства: объем, пропорции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Рисо</w:t>
            </w:r>
            <w:r>
              <w:rPr>
                <w:rFonts w:eastAsia="Calibri"/>
              </w:rPr>
              <w:softHyphen/>
              <w:t>вание с натуры шара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>Основы изобразитель</w:t>
            </w:r>
            <w:r>
              <w:rPr>
                <w:rFonts w:eastAsia="Calibri"/>
              </w:rPr>
              <w:softHyphen/>
              <w:t xml:space="preserve">ного языка искусства: объем, </w:t>
            </w:r>
            <w:r>
              <w:rPr>
                <w:rFonts w:eastAsia="Calibri"/>
              </w:rPr>
              <w:t>пропорции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tabs>
                <w:tab w:val="left" w:pos="2426"/>
              </w:tabs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Рисование по па</w:t>
            </w:r>
            <w:r>
              <w:rPr>
                <w:rFonts w:eastAsia="Calibri"/>
              </w:rPr>
              <w:softHyphen/>
              <w:t>мяти «Моя улица» или «Мой двор»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>Использование в инди</w:t>
            </w:r>
            <w:r>
              <w:rPr>
                <w:rFonts w:eastAsia="Calibri"/>
              </w:rPr>
              <w:softHyphen/>
              <w:t>видуальной деятельно</w:t>
            </w:r>
            <w:r>
              <w:rPr>
                <w:rFonts w:eastAsia="Calibri"/>
              </w:rPr>
              <w:softHyphen/>
              <w:t>сти различных художе</w:t>
            </w:r>
            <w:r>
              <w:rPr>
                <w:rFonts w:eastAsia="Calibri"/>
              </w:rPr>
              <w:softHyphen/>
              <w:t>ственных материалов. Работа над развитием наблюдательности к окружающему миру. Воспитание любви к родному краю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Рисование с на</w:t>
            </w:r>
            <w:r>
              <w:rPr>
                <w:rFonts w:eastAsia="Calibri"/>
              </w:rPr>
              <w:softHyphen/>
              <w:t>туры фигуры че</w:t>
            </w:r>
            <w:r>
              <w:rPr>
                <w:rFonts w:eastAsia="Calibri"/>
              </w:rPr>
              <w:softHyphen/>
              <w:t>ловека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>Первичные навыки ри</w:t>
            </w:r>
            <w:r>
              <w:rPr>
                <w:rFonts w:eastAsia="Calibri"/>
              </w:rPr>
              <w:softHyphen/>
              <w:t>сования с натуры чело</w:t>
            </w:r>
            <w:r>
              <w:rPr>
                <w:rFonts w:eastAsia="Calibri"/>
              </w:rPr>
              <w:softHyphen/>
              <w:t>века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F54CAC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AD6D84">
        <w:trPr>
          <w:trHeight w:val="158"/>
        </w:trPr>
        <w:tc>
          <w:tcPr>
            <w:tcW w:w="10740" w:type="dxa"/>
            <w:gridSpan w:val="5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af2"/>
              <w:shd w:val="clear" w:color="auto" w:fill="FFFFFF"/>
              <w:spacing w:beforeAutospacing="0" w:after="0" w:afterAutospacing="0"/>
              <w:jc w:val="center"/>
            </w:pPr>
            <w:r>
              <w:rPr>
                <w:b/>
                <w:bCs/>
              </w:rPr>
              <w:t>Скульптура 1ч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Лепка фигуры человека с атри</w:t>
            </w:r>
            <w:r>
              <w:rPr>
                <w:rFonts w:eastAsia="Calibri"/>
              </w:rPr>
              <w:softHyphen/>
              <w:t>бутами труда или спорта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98" w:lineRule="exact"/>
              <w:ind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художествен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но-конструктивной дея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AD6D84">
        <w:trPr>
          <w:trHeight w:val="158"/>
        </w:trPr>
        <w:tc>
          <w:tcPr>
            <w:tcW w:w="10740" w:type="dxa"/>
            <w:gridSpan w:val="5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Рисунок, живопись 10 ч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Рисование жи</w:t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t>вотных с натуры или по памяти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69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Навыки рисования по памяти. Работа над развитием зритель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представления, наблюдательности к повадкам животных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88" w:lineRule="exact"/>
              <w:ind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птиц с натуры или по памяти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7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Навыки рисования по памяти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15-16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7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в декора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тивном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78" w:lineRule="exact"/>
              <w:ind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 в творческой работе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F54CAC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Иллюстрация к сказке А. С. Пушкина «Сказка о рыба</w:t>
            </w:r>
            <w:r>
              <w:rPr>
                <w:rFonts w:eastAsia="Calibri"/>
              </w:rPr>
              <w:softHyphen/>
              <w:t>ке и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>Приемы рисования на сказочные сюжеты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18-19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Составление сю</w:t>
            </w:r>
            <w:r>
              <w:rPr>
                <w:rFonts w:eastAsia="Calibri"/>
              </w:rPr>
              <w:softHyphen/>
              <w:t>жетной апплика</w:t>
            </w:r>
            <w:r>
              <w:rPr>
                <w:rFonts w:eastAsia="Calibri"/>
              </w:rPr>
              <w:softHyphen/>
              <w:t>ции русской на</w:t>
            </w:r>
            <w:r>
              <w:rPr>
                <w:rFonts w:eastAsia="Calibri"/>
              </w:rPr>
              <w:softHyphen/>
              <w:t>родной сказки «По щучьему ве</w:t>
            </w:r>
            <w:r>
              <w:rPr>
                <w:rFonts w:eastAsia="Calibri"/>
              </w:rPr>
              <w:softHyphen/>
              <w:t>лению»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 xml:space="preserve">Формирование </w:t>
            </w:r>
            <w:r>
              <w:rPr>
                <w:rFonts w:eastAsia="Calibri"/>
              </w:rPr>
              <w:t>творче</w:t>
            </w:r>
            <w:r>
              <w:rPr>
                <w:rFonts w:eastAsia="Calibri"/>
              </w:rPr>
              <w:softHyphen/>
              <w:t>ского воображения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F54CAC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«В мирное вре</w:t>
            </w:r>
            <w:r>
              <w:rPr>
                <w:rFonts w:eastAsia="Calibri"/>
              </w:rPr>
              <w:softHyphen/>
              <w:t>мя». Рисование с натуры или по представлению.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туры или по 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мяти современ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машин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21-22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Рисование с на</w:t>
            </w:r>
            <w:r>
              <w:rPr>
                <w:rFonts w:eastAsia="Calibri"/>
              </w:rPr>
              <w:softHyphen/>
              <w:t>туры или по па</w:t>
            </w:r>
            <w:r>
              <w:rPr>
                <w:rFonts w:eastAsia="Calibri"/>
              </w:rPr>
              <w:softHyphen/>
              <w:t>мяти современ</w:t>
            </w:r>
            <w:r>
              <w:rPr>
                <w:rFonts w:eastAsia="Calibri"/>
              </w:rPr>
              <w:softHyphen/>
              <w:t>ных машин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туры или по 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мяти современ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машин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F54CAC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AD6D84">
        <w:trPr>
          <w:trHeight w:val="158"/>
        </w:trPr>
        <w:tc>
          <w:tcPr>
            <w:tcW w:w="10740" w:type="dxa"/>
            <w:gridSpan w:val="5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af2"/>
              <w:shd w:val="clear" w:color="auto" w:fill="FFFFFF"/>
              <w:spacing w:beforeAutospacing="0" w:after="0" w:afterAutospacing="0"/>
              <w:jc w:val="center"/>
            </w:pPr>
            <w:r>
              <w:rPr>
                <w:b/>
                <w:bCs/>
              </w:rPr>
              <w:t>Декоративная работа 2ч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23-24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Выполнение эскиза лепного пряника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витие творческого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ображения и изобрази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тельных навыков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F54CAC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AD6D84">
        <w:trPr>
          <w:trHeight w:val="158"/>
        </w:trPr>
        <w:tc>
          <w:tcPr>
            <w:tcW w:w="10740" w:type="dxa"/>
            <w:gridSpan w:val="5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Рисунок, живопись 3ч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«Мы снова рисуем жи</w:t>
            </w:r>
            <w:r>
              <w:rPr>
                <w:rFonts w:eastAsia="Calibri"/>
              </w:rPr>
              <w:softHyphen/>
              <w:t>вотных и птиц»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Упражнение в передаче в рисунке основ изобра</w:t>
            </w:r>
            <w:r>
              <w:rPr>
                <w:rFonts w:eastAsia="Calibri"/>
              </w:rPr>
              <w:softHyphen/>
            </w:r>
            <w:r>
              <w:rPr>
                <w:rFonts w:eastAsia="Calibri"/>
              </w:rPr>
              <w:t>зительного языка ис</w:t>
            </w:r>
            <w:r>
              <w:rPr>
                <w:rFonts w:eastAsia="Calibri"/>
              </w:rPr>
              <w:softHyphen/>
              <w:t>кусства.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26-27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Иллюстрирова</w:t>
            </w:r>
            <w:r>
              <w:rPr>
                <w:rFonts w:eastAsia="Calibri"/>
              </w:rPr>
              <w:softHyphen/>
              <w:t>ние басни И. А. Крылова «Ворона и Ли</w:t>
            </w:r>
            <w:r>
              <w:rPr>
                <w:rFonts w:eastAsia="Calibri"/>
              </w:rPr>
              <w:softHyphen/>
              <w:t>сица»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развитием творческого воображе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F54CAC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AD6D84">
        <w:trPr>
          <w:trHeight w:val="158"/>
        </w:trPr>
        <w:tc>
          <w:tcPr>
            <w:tcW w:w="10740" w:type="dxa"/>
            <w:gridSpan w:val="5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на темы (композиция).7 ч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28-29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Рисование на тему «Закат солнца»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рисования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цвете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F54CAC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Люди труда в изобразительном искусстве.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tabs>
                <w:tab w:val="left" w:pos="344"/>
              </w:tabs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Работа над развитием эстетического воспри</w:t>
            </w:r>
            <w:r>
              <w:rPr>
                <w:rFonts w:eastAsia="Calibri"/>
              </w:rPr>
              <w:softHyphen/>
              <w:t>ятия и понимания красо</w:t>
            </w:r>
            <w:r>
              <w:rPr>
                <w:rFonts w:eastAsia="Calibri"/>
              </w:rPr>
              <w:softHyphen/>
              <w:t>ты труда людей в жизни и произведениях изо</w:t>
            </w:r>
            <w:r>
              <w:rPr>
                <w:rFonts w:eastAsia="Calibri"/>
              </w:rPr>
              <w:softHyphen/>
              <w:t>бразительного искусства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31-32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Составление мозаичного панно.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tabs>
                <w:tab w:val="left" w:pos="720"/>
              </w:tabs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 xml:space="preserve">Работа над развитием </w:t>
            </w:r>
            <w:r>
              <w:rPr>
                <w:rFonts w:eastAsia="Calibri"/>
              </w:rPr>
              <w:t>творческого воображения, эстетиче</w:t>
            </w:r>
            <w:r>
              <w:rPr>
                <w:rFonts w:eastAsia="Calibri"/>
              </w:rPr>
              <w:softHyphen/>
              <w:t>ского восприятия, пони</w:t>
            </w:r>
            <w:r>
              <w:rPr>
                <w:rFonts w:eastAsia="Calibri"/>
              </w:rPr>
              <w:softHyphen/>
              <w:t>мания красоты труда и творческого воображения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F54CAC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Орнаменты народов мира.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светоте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 в аппликации.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 над развитием твор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ческого воображения, изобразительных навыков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AD6D84">
        <w:trPr>
          <w:trHeight w:val="158"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6"/>
              <w:spacing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Обобщающий урок. Выставка рисунков.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pStyle w:val="c9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AD6D84">
        <w:trPr>
          <w:trHeight w:val="158"/>
        </w:trPr>
        <w:tc>
          <w:tcPr>
            <w:tcW w:w="7621" w:type="dxa"/>
            <w:gridSpan w:val="3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часов 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D6D84" w:rsidRDefault="00AD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D84" w:rsidRDefault="00AD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D84" w:rsidRDefault="00AD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D84" w:rsidRDefault="00AD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D84" w:rsidRDefault="00AD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D84" w:rsidRDefault="00AD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D84" w:rsidRDefault="00F54C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5.Лист корректировки рабочей программы</w:t>
      </w:r>
    </w:p>
    <w:tbl>
      <w:tblPr>
        <w:tblStyle w:val="af4"/>
        <w:tblW w:w="10740" w:type="dxa"/>
        <w:tblLook w:val="04A0" w:firstRow="1" w:lastRow="0" w:firstColumn="1" w:lastColumn="0" w:noHBand="0" w:noVBand="1"/>
      </w:tblPr>
      <w:tblGrid>
        <w:gridCol w:w="1871"/>
        <w:gridCol w:w="1058"/>
        <w:gridCol w:w="1633"/>
        <w:gridCol w:w="1902"/>
        <w:gridCol w:w="921"/>
        <w:gridCol w:w="1513"/>
        <w:gridCol w:w="1842"/>
      </w:tblGrid>
      <w:tr w:rsidR="00AD6D84">
        <w:tc>
          <w:tcPr>
            <w:tcW w:w="1870" w:type="dxa"/>
            <w:vMerge w:val="restart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2691" w:type="dxa"/>
            <w:gridSpan w:val="2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корректировки</w:t>
            </w:r>
          </w:p>
        </w:tc>
        <w:tc>
          <w:tcPr>
            <w:tcW w:w="1902" w:type="dxa"/>
            <w:vMerge w:val="restart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4276" w:type="dxa"/>
            <w:gridSpan w:val="3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корректировки</w:t>
            </w:r>
          </w:p>
        </w:tc>
      </w:tr>
      <w:tr w:rsidR="00AD6D84">
        <w:tc>
          <w:tcPr>
            <w:tcW w:w="1870" w:type="dxa"/>
            <w:vMerge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F54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D84">
        <w:tc>
          <w:tcPr>
            <w:tcW w:w="1870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D6D84" w:rsidRDefault="00AD6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6D84" w:rsidRDefault="00AD6D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D84" w:rsidRDefault="00AD6D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D84" w:rsidRDefault="00F54C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6.Система оценивания.</w:t>
      </w:r>
    </w:p>
    <w:p w:rsidR="00AD6D84" w:rsidRDefault="00AD6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D84" w:rsidRDefault="00F54CA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D84" w:rsidRDefault="00F54C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учащийся  полностью справляется с поставленной целью урока;</w:t>
      </w:r>
    </w:p>
    <w:p w:rsidR="00AD6D84" w:rsidRDefault="00F54C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излагает изученный материал и умеет применить полученные  знания на практике;</w:t>
      </w:r>
    </w:p>
    <w:p w:rsidR="00AD6D84" w:rsidRDefault="00F54C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AD6D84" w:rsidRDefault="00F54C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умеет подметить и передать в изображении наиболее характерное.</w:t>
      </w:r>
    </w:p>
    <w:p w:rsidR="00AD6D84" w:rsidRDefault="00F54CA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"4"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D84" w:rsidRDefault="00F54C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учащийся полностью овладел программным материалом, но при изложении его допускает </w:t>
      </w:r>
      <w:r>
        <w:rPr>
          <w:rFonts w:ascii="Times New Roman" w:eastAsia="Times New Roman" w:hAnsi="Times New Roman" w:cs="Times New Roman"/>
          <w:sz w:val="24"/>
          <w:szCs w:val="24"/>
        </w:rPr>
        <w:t>неточности второстепенного характера;</w:t>
      </w:r>
    </w:p>
    <w:p w:rsidR="00AD6D84" w:rsidRDefault="00F54C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гармонично согласовывает между собой все компоненты изображения;</w:t>
      </w:r>
    </w:p>
    <w:p w:rsidR="00AD6D84" w:rsidRDefault="00F54C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умеет подметить, но не совсем точно передаёт в изображении наиболее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характерное.</w:t>
      </w:r>
    </w:p>
    <w:p w:rsidR="00AD6D84" w:rsidRDefault="00F54CA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"3"</w:t>
      </w:r>
    </w:p>
    <w:p w:rsidR="00AD6D84" w:rsidRDefault="00F54CA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учащийся слабо справляется с поставленной целью урока;</w:t>
      </w:r>
    </w:p>
    <w:p w:rsidR="00AD6D84" w:rsidRDefault="00F54CA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допуск</w:t>
      </w:r>
      <w:r>
        <w:rPr>
          <w:rFonts w:ascii="Times New Roman" w:eastAsia="Times New Roman" w:hAnsi="Times New Roman" w:cs="Times New Roman"/>
          <w:sz w:val="24"/>
          <w:szCs w:val="24"/>
        </w:rPr>
        <w:t>ает неточность в изложении изученного материала.</w:t>
      </w:r>
    </w:p>
    <w:p w:rsidR="00AD6D84" w:rsidRDefault="00F54CA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"2"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6D84" w:rsidRDefault="00F54CA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учащийся допускает грубые ошибки в ответе;</w:t>
      </w:r>
    </w:p>
    <w:p w:rsidR="00AD6D84" w:rsidRDefault="00F54CA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справляется с поставленной целью урока.</w:t>
      </w:r>
    </w:p>
    <w:p w:rsidR="00AD6D84" w:rsidRDefault="00AD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D84" w:rsidRDefault="00AD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D84" w:rsidRDefault="00AD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D84" w:rsidRDefault="00AD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D84" w:rsidRDefault="00AD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D84" w:rsidRDefault="00AD6D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6D84" w:rsidRDefault="00AD6D84">
      <w:pPr>
        <w:spacing w:line="240" w:lineRule="auto"/>
      </w:pPr>
    </w:p>
    <w:sectPr w:rsidR="00AD6D84">
      <w:footerReference w:type="default" r:id="rId8"/>
      <w:pgSz w:w="11906" w:h="16838"/>
      <w:pgMar w:top="567" w:right="567" w:bottom="766" w:left="567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4CAC">
      <w:pPr>
        <w:spacing w:after="0" w:line="240" w:lineRule="auto"/>
      </w:pPr>
      <w:r>
        <w:separator/>
      </w:r>
    </w:p>
  </w:endnote>
  <w:endnote w:type="continuationSeparator" w:id="0">
    <w:p w:rsidR="00000000" w:rsidRDefault="00F5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908549"/>
      <w:docPartObj>
        <w:docPartGallery w:val="Page Numbers (Bottom of Page)"/>
        <w:docPartUnique/>
      </w:docPartObj>
    </w:sdtPr>
    <w:sdtEndPr/>
    <w:sdtContent>
      <w:p w:rsidR="00AD6D84" w:rsidRDefault="00F54CAC">
        <w:pPr>
          <w:pStyle w:val="a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AD6D84" w:rsidRDefault="00AD6D8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4CAC">
      <w:pPr>
        <w:spacing w:after="0" w:line="240" w:lineRule="auto"/>
      </w:pPr>
      <w:r>
        <w:separator/>
      </w:r>
    </w:p>
  </w:footnote>
  <w:footnote w:type="continuationSeparator" w:id="0">
    <w:p w:rsidR="00000000" w:rsidRDefault="00F5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54A2"/>
    <w:multiLevelType w:val="multilevel"/>
    <w:tmpl w:val="34A60B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452FD2"/>
    <w:multiLevelType w:val="multilevel"/>
    <w:tmpl w:val="8D50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51916AF5"/>
    <w:multiLevelType w:val="multilevel"/>
    <w:tmpl w:val="202C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55333C73"/>
    <w:multiLevelType w:val="multilevel"/>
    <w:tmpl w:val="6EF4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61CE65AE"/>
    <w:multiLevelType w:val="multilevel"/>
    <w:tmpl w:val="2D2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6D84"/>
    <w:rsid w:val="00AD6D84"/>
    <w:rsid w:val="00F5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C5B0"/>
  <w15:docId w15:val="{9E4798BA-6097-4D39-B44E-53D777F1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5348DE"/>
    <w:rPr>
      <w:rFonts w:ascii="Times New Roman" w:eastAsia="Times New Roman" w:hAnsi="Times New Roman" w:cs="Times New Roman"/>
      <w:sz w:val="24"/>
      <w:szCs w:val="36"/>
      <w:lang w:eastAsia="ar-SA"/>
    </w:rPr>
  </w:style>
  <w:style w:type="character" w:customStyle="1" w:styleId="a4">
    <w:name w:val="Без интервала Знак"/>
    <w:basedOn w:val="a0"/>
    <w:qFormat/>
    <w:rsid w:val="005348DE"/>
    <w:rPr>
      <w:rFonts w:eastAsiaTheme="minorHAnsi"/>
      <w:lang w:eastAsia="en-US"/>
    </w:rPr>
  </w:style>
  <w:style w:type="character" w:customStyle="1" w:styleId="c0">
    <w:name w:val="c0"/>
    <w:basedOn w:val="a0"/>
    <w:qFormat/>
    <w:rsid w:val="00D92B37"/>
  </w:style>
  <w:style w:type="character" w:customStyle="1" w:styleId="a5">
    <w:name w:val="Верхний колонтитул Знак"/>
    <w:basedOn w:val="a0"/>
    <w:uiPriority w:val="99"/>
    <w:semiHidden/>
    <w:qFormat/>
    <w:rsid w:val="00D92B37"/>
  </w:style>
  <w:style w:type="character" w:customStyle="1" w:styleId="a6">
    <w:name w:val="Нижний колонтитул Знак"/>
    <w:basedOn w:val="a0"/>
    <w:uiPriority w:val="99"/>
    <w:qFormat/>
    <w:rsid w:val="00D92B37"/>
  </w:style>
  <w:style w:type="character" w:customStyle="1" w:styleId="c1">
    <w:name w:val="c1"/>
    <w:basedOn w:val="a0"/>
    <w:qFormat/>
    <w:rsid w:val="00CE638E"/>
  </w:style>
  <w:style w:type="character" w:customStyle="1" w:styleId="c16">
    <w:name w:val="c16"/>
    <w:basedOn w:val="a0"/>
    <w:qFormat/>
    <w:rsid w:val="00044C94"/>
  </w:style>
  <w:style w:type="character" w:customStyle="1" w:styleId="c20">
    <w:name w:val="c20"/>
    <w:basedOn w:val="a0"/>
    <w:qFormat/>
    <w:rsid w:val="00044C94"/>
  </w:style>
  <w:style w:type="character" w:customStyle="1" w:styleId="apple-converted-space">
    <w:name w:val="apple-converted-space"/>
    <w:basedOn w:val="a0"/>
    <w:qFormat/>
    <w:rsid w:val="008E54AB"/>
  </w:style>
  <w:style w:type="character" w:customStyle="1" w:styleId="a7">
    <w:name w:val="Текст выноски Знак"/>
    <w:basedOn w:val="a0"/>
    <w:uiPriority w:val="99"/>
    <w:semiHidden/>
    <w:qFormat/>
    <w:rsid w:val="0000453F"/>
    <w:rPr>
      <w:rFonts w:ascii="Tahoma" w:hAnsi="Tahoma" w:cs="Tahoma"/>
      <w:sz w:val="16"/>
      <w:szCs w:val="16"/>
    </w:rPr>
  </w:style>
  <w:style w:type="character" w:customStyle="1" w:styleId="c21">
    <w:name w:val="c21"/>
    <w:basedOn w:val="a0"/>
    <w:qFormat/>
    <w:rsid w:val="00527ACF"/>
  </w:style>
  <w:style w:type="character" w:customStyle="1" w:styleId="c26">
    <w:name w:val="c26"/>
    <w:basedOn w:val="a0"/>
    <w:qFormat/>
    <w:rsid w:val="00527AC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/>
      <w:sz w:val="24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Arial" w:hAnsi="Arial"/>
      <w:sz w:val="24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ascii="Arial" w:hAnsi="Arial"/>
      <w:sz w:val="24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ascii="Arial" w:hAnsi="Arial"/>
      <w:sz w:val="24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 Spacing"/>
    <w:uiPriority w:val="1"/>
    <w:qFormat/>
    <w:rsid w:val="005348DE"/>
    <w:rPr>
      <w:rFonts w:ascii="Calibri" w:eastAsiaTheme="minorHAnsi" w:hAnsi="Calibri"/>
      <w:lang w:eastAsia="en-US"/>
    </w:rPr>
  </w:style>
  <w:style w:type="paragraph" w:styleId="ae">
    <w:name w:val="List Paragraph"/>
    <w:basedOn w:val="a"/>
    <w:uiPriority w:val="34"/>
    <w:qFormat/>
    <w:rsid w:val="005348DE"/>
    <w:pPr>
      <w:ind w:left="720"/>
      <w:contextualSpacing/>
    </w:pPr>
  </w:style>
  <w:style w:type="paragraph" w:styleId="af">
    <w:name w:val="Body Text Indent"/>
    <w:basedOn w:val="a"/>
    <w:semiHidden/>
    <w:unhideWhenUsed/>
    <w:rsid w:val="005348D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36"/>
      <w:lang w:eastAsia="ar-SA"/>
    </w:rPr>
  </w:style>
  <w:style w:type="paragraph" w:customStyle="1" w:styleId="c2">
    <w:name w:val="c2"/>
    <w:basedOn w:val="a"/>
    <w:qFormat/>
    <w:rsid w:val="00D92B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qFormat/>
    <w:rsid w:val="00D92B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semiHidden/>
    <w:unhideWhenUsed/>
    <w:rsid w:val="00D92B3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D92B3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7">
    <w:name w:val="c7"/>
    <w:basedOn w:val="a"/>
    <w:qFormat/>
    <w:rsid w:val="00CE63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qFormat/>
    <w:rsid w:val="00044C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qFormat/>
    <w:rsid w:val="00044C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nhideWhenUsed/>
    <w:qFormat/>
    <w:rsid w:val="00044C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0045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qFormat/>
    <w:rsid w:val="00527A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5348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2597-C609-4095-833A-C9B77A38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11</Pages>
  <Words>2780</Words>
  <Characters>15849</Characters>
  <Application>Microsoft Office Word</Application>
  <DocSecurity>0</DocSecurity>
  <Lines>132</Lines>
  <Paragraphs>37</Paragraphs>
  <ScaleCrop>false</ScaleCrop>
  <Company/>
  <LinksUpToDate>false</LinksUpToDate>
  <CharactersWithSpaces>18592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PC-7</cp:lastModifiedBy>
  <cp:revision>47</cp:revision>
  <cp:lastPrinted>2018-09-24T09:50:00Z</cp:lastPrinted>
  <dcterms:created xsi:type="dcterms:W3CDTF">2017-07-09T18:59:00Z</dcterms:created>
  <dcterms:modified xsi:type="dcterms:W3CDTF">2022-09-12T12:33:00Z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