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A7" w:rsidRDefault="004E4CA7" w:rsidP="004E4CA7">
      <w:pPr>
        <w:pStyle w:val="ae"/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06" w:rsidRDefault="004E4CA7" w:rsidP="004E4CA7">
      <w:pPr>
        <w:pStyle w:val="a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Рассмотрено                                                                                       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объединения  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Л.А.Щербак</w:t>
      </w:r>
      <w:proofErr w:type="spellEnd"/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расшифровка подписи 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Учителей начальных классов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ШМО)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Жмака</w:t>
      </w:r>
      <w:proofErr w:type="spellEnd"/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расшифровка подписи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 от 22 августа 2022г.</w:t>
      </w:r>
    </w:p>
    <w:p w:rsidR="004E4CA7" w:rsidRDefault="004E4CA7" w:rsidP="004E4CA7">
      <w:pPr>
        <w:pStyle w:val="ae"/>
        <w:rPr>
          <w:rFonts w:ascii="Times New Roman" w:eastAsiaTheme="minorEastAsia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9"/>
        <w:jc w:val="both"/>
        <w:rPr>
          <w:b/>
          <w:i/>
        </w:rPr>
      </w:pPr>
      <w:r>
        <w:rPr>
          <w:b/>
          <w:i/>
        </w:rPr>
        <w:t xml:space="preserve">Согласовано </w:t>
      </w:r>
    </w:p>
    <w:p w:rsidR="004E4CA7" w:rsidRDefault="004E4CA7" w:rsidP="004E4CA7">
      <w:pPr>
        <w:pStyle w:val="a9"/>
        <w:jc w:val="both"/>
      </w:pPr>
      <w:r>
        <w:t>Заместитель директора по УВР</w:t>
      </w:r>
    </w:p>
    <w:p w:rsidR="004E4CA7" w:rsidRDefault="004E4CA7" w:rsidP="004E4CA7">
      <w:pPr>
        <w:pStyle w:val="a9"/>
        <w:jc w:val="both"/>
      </w:pPr>
      <w:r>
        <w:t xml:space="preserve">_____________ </w:t>
      </w:r>
      <w:proofErr w:type="spellStart"/>
      <w:r>
        <w:t>Н.А.Красавина</w:t>
      </w:r>
      <w:proofErr w:type="spellEnd"/>
    </w:p>
    <w:p w:rsidR="004E4CA7" w:rsidRDefault="004E4CA7" w:rsidP="004E4C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августа 2022г.</w:t>
      </w: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на МС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Н.А.Красавина</w:t>
      </w:r>
      <w:proofErr w:type="spellEnd"/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расшифровка подписи 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 от 25 августа 2022г.</w:t>
      </w:r>
    </w:p>
    <w:p w:rsidR="004E4CA7" w:rsidRDefault="004E4CA7" w:rsidP="004E4CA7">
      <w:pPr>
        <w:pStyle w:val="a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2022-2023учебный год</w:t>
      </w: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4CA7" w:rsidRDefault="004E4CA7" w:rsidP="004E4CA7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>: Тимченко Марина Петровна</w:t>
      </w:r>
    </w:p>
    <w:p w:rsidR="001C4D06" w:rsidRDefault="001C4D06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 категория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п.Целина</w:t>
      </w:r>
      <w:proofErr w:type="spellEnd"/>
    </w:p>
    <w:p w:rsidR="001C4D06" w:rsidRDefault="001C4D06" w:rsidP="001C4D0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Оглавление.</w:t>
      </w: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записка………………………………………………………………………3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предмета……………………………………4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3.Содержание учебного предмета………………………………………………………………6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4.Тематическое планирование………………………………………………………………… 8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5.Лист корректировки рабочей программы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оценивания…………………………………………………………………………..</w:t>
      </w: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C4D06" w:rsidRDefault="001C4D06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06" w:rsidRDefault="001C4D06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по физической культуре разработана на основе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№8» с учетом Примерной программы начального общего образования по «Физической культуре» и авторской программы В. И. Лях «Физическая культура»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1-4 классы</w:t>
      </w:r>
      <w:r>
        <w:rPr>
          <w:rFonts w:ascii="Times New Roman" w:hAnsi="Times New Roman" w:cs="Times New Roman"/>
          <w:sz w:val="24"/>
          <w:szCs w:val="24"/>
        </w:rPr>
        <w:t>, М.: Просвещение, 2019г.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 «Физическая культура», В. И. Лях, М.: Просвещение, 2019г. </w:t>
      </w:r>
    </w:p>
    <w:p w:rsidR="004E4CA7" w:rsidRDefault="004E4CA7" w:rsidP="004E4C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учебному графику на 2022-2023 учебный год, на изучение курса «Физическая культура» отводится 3 часа в неделю, </w:t>
      </w:r>
      <w:r w:rsidR="00F60593">
        <w:rPr>
          <w:rFonts w:ascii="Times New Roman" w:hAnsi="Times New Roman" w:cs="Times New Roman"/>
          <w:b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E4CA7" w:rsidRDefault="004E4CA7" w:rsidP="004E4CA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2.Планируемые результаты освоения учебного предмета.</w:t>
      </w:r>
    </w:p>
    <w:p w:rsidR="004E4CA7" w:rsidRDefault="004E4CA7" w:rsidP="004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 результате освоения Обязательного минимума содержания учебного предмета «Физическая культура» учащиеся </w:t>
      </w:r>
      <w:r>
        <w:rPr>
          <w:rFonts w:ascii="Times New Roman" w:hAnsi="Times New Roman" w:cs="Times New Roman"/>
          <w:b/>
          <w:sz w:val="24"/>
          <w:szCs w:val="24"/>
        </w:rPr>
        <w:t xml:space="preserve">3 класса научатся: </w:t>
      </w:r>
    </w:p>
    <w:p w:rsidR="004E4CA7" w:rsidRDefault="004E4CA7" w:rsidP="004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развитияосновных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 организма;</w:t>
      </w:r>
    </w:p>
    <w:p w:rsidR="004E4CA7" w:rsidRDefault="004E4CA7" w:rsidP="004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4E4CA7" w:rsidRDefault="004E4CA7" w:rsidP="004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4E4CA7" w:rsidRDefault="004E4CA7" w:rsidP="004E4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учебного предмета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чувства гордости за свою Родину, формирование ценностей многонационального российского общества;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уважительного отношения к иному мнению, истории и культуре других народов;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мотивов учебной деятельности и формирование личностного смысла учения;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эстетических потребностей, ценностей и чувств;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установки на безопасный, здоровый образ жизни;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результаты: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овладение способностью принимать и сохранять цели и задачи учебной деятельности, поиска средств ее осуществления;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готовность конструктивно разрешать конфликты посредством учета интересов сторон и сотрудничества;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–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результаты: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 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– овладение умениями организовать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взаимодействие со сверстниками по правилам проведения подвижных игр и соревнований;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выполнение технических действий из базовых видов спорта, применение их в игровой и соревновательной деятельности.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окончании начальной школы учащиеся получат возможность научиться: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излагать факты истории развития физической культуры, характеризовать ее роль и значение в жизни человека;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 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соблюдать требования техники безопасности к местам проведения занятий физической культурой;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характеризовать физическую нагрузку по показателю частоты пульса;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выполнять простейшие акробатические и гимнастические комбинации на высоком качественном уровне;</w:t>
      </w:r>
    </w:p>
    <w:p w:rsidR="004E4CA7" w:rsidRDefault="004E4CA7" w:rsidP="004E4C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выполнять технические действия из базовых видов спорта, применять их в игровой и соревновательной деятельности;</w:t>
      </w:r>
    </w:p>
    <w:p w:rsidR="004E4CA7" w:rsidRDefault="004E4CA7" w:rsidP="004E4CA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выполнять жизненно важные двигательные навыки и умения различными способами, в различных условиях</w:t>
      </w:r>
    </w:p>
    <w:p w:rsidR="004E4CA7" w:rsidRDefault="004E4CA7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3.Содержание учебного предмета.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тем учебного курса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Знания о физической 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Способы физкультурной деятельности.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противоходом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Акробатические упражнения: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полупереворот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назад в стойку на коленях.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Гимнастические упражнения прикладного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танцевальные упражнения, упражнения на низкой перекладине — вис на согнутых руках, вис стоя спереди, сзади,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одной, двумя ногами.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Легкая атлетика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равномерный бег с последующим ускорением, челночный бег 3 х 10 м, бег с изменением частоты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Прыжки: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 месте и с поворотом на 90° и 180°, по разметкам, через препятствия; в высоту с прямого разбега; со скакалкой. Метание: малого мяча на дальность из-за головы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Подвижные игры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материале раздела «Гимнастика с основами акробатики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«Веревочка под ногами», «Эстафеты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обручами»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материале раздела «Легкая атлетика»: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материале раздела «Лыжные гонки»: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На материале раздела «Спортивные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игры»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утбол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Волейбол: подводящие упражнения для обучения прямой нижней и боковой подаче; подвижные игры: «Волна», «Неудобный бросок».</w:t>
      </w:r>
    </w:p>
    <w:p w:rsidR="004E4CA7" w:rsidRDefault="004E4CA7" w:rsidP="004E4CA7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повышения двигательной активности и привития мотивации к занятиям физическими упражнениями,  на каждом уроке физической культуры применяется игровой и соревновательный метод. </w:t>
      </w:r>
    </w:p>
    <w:p w:rsidR="004E4CA7" w:rsidRDefault="004E4CA7" w:rsidP="004E4C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процессе обучения используются  современные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4CA7" w:rsidRDefault="004E4CA7" w:rsidP="004E4C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- привитие гигиенических навыков, навыков правильного дыхания,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 </w:t>
      </w:r>
    </w:p>
    <w:p w:rsidR="004E4CA7" w:rsidRDefault="004E4CA7" w:rsidP="004E4CA7">
      <w:pPr>
        <w:pStyle w:val="a9"/>
        <w:spacing w:after="0"/>
        <w:jc w:val="both"/>
      </w:pPr>
      <w:r>
        <w:rPr>
          <w:b/>
          <w:bCs/>
          <w:iCs/>
        </w:rPr>
        <w:t xml:space="preserve">Формы организации </w:t>
      </w:r>
    </w:p>
    <w:p w:rsidR="004E4CA7" w:rsidRDefault="004E4CA7" w:rsidP="004E4CA7">
      <w:pPr>
        <w:pStyle w:val="a9"/>
        <w:spacing w:after="0"/>
        <w:jc w:val="both"/>
      </w:pPr>
      <w:r>
        <w:t xml:space="preserve">         Для более качественного освоения предметного содержания  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4E4CA7" w:rsidRDefault="004E4CA7" w:rsidP="004E4CA7">
      <w:pPr>
        <w:pStyle w:val="a9"/>
        <w:numPr>
          <w:ilvl w:val="0"/>
          <w:numId w:val="4"/>
        </w:numPr>
        <w:suppressAutoHyphens w:val="0"/>
        <w:spacing w:after="0"/>
        <w:ind w:left="0" w:firstLine="0"/>
        <w:jc w:val="both"/>
      </w:pPr>
      <w:r>
        <w:rPr>
          <w:iCs/>
        </w:rPr>
        <w:t xml:space="preserve">образовательно-познавательной направленности </w:t>
      </w:r>
      <w:r>
        <w:t xml:space="preserve">  знакомят с учебными знаниями, 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4E4CA7" w:rsidRDefault="004E4CA7" w:rsidP="004E4CA7">
      <w:pPr>
        <w:pStyle w:val="a9"/>
        <w:numPr>
          <w:ilvl w:val="0"/>
          <w:numId w:val="4"/>
        </w:numPr>
        <w:suppressAutoHyphens w:val="0"/>
        <w:spacing w:after="0"/>
        <w:ind w:left="0" w:firstLine="0"/>
        <w:jc w:val="both"/>
      </w:pPr>
      <w:r>
        <w:rPr>
          <w:iCs/>
        </w:rPr>
        <w:t xml:space="preserve">образовательно-предметной </w:t>
      </w:r>
      <w:proofErr w:type="spellStart"/>
      <w:r>
        <w:rPr>
          <w:iCs/>
        </w:rPr>
        <w:t>направленности</w:t>
      </w:r>
      <w:r>
        <w:t>используются</w:t>
      </w:r>
      <w:proofErr w:type="spellEnd"/>
      <w:r>
        <w:t xml:space="preserve">  для  формирования обучения  практическому материалу разделов гимнастики, легкой атлетики, подвижных игр, лыжной подготовки; </w:t>
      </w:r>
    </w:p>
    <w:p w:rsidR="004E4CA7" w:rsidRDefault="004E4CA7" w:rsidP="004E4CA7">
      <w:pPr>
        <w:pStyle w:val="a9"/>
        <w:numPr>
          <w:ilvl w:val="0"/>
          <w:numId w:val="4"/>
        </w:numPr>
        <w:suppressAutoHyphens w:val="0"/>
        <w:spacing w:after="0"/>
        <w:ind w:left="0" w:firstLine="0"/>
        <w:jc w:val="both"/>
      </w:pPr>
      <w:r>
        <w:rPr>
          <w:iCs/>
        </w:rPr>
        <w:t xml:space="preserve">образовательно-тренировочной </w:t>
      </w:r>
      <w:proofErr w:type="spellStart"/>
      <w:r>
        <w:rPr>
          <w:iCs/>
        </w:rPr>
        <w:t>направленности</w:t>
      </w:r>
      <w:r>
        <w:t>используются</w:t>
      </w:r>
      <w:proofErr w:type="spellEnd"/>
      <w:r>
        <w:t xml:space="preserve"> для преимущественного развития физических качеств и решение соответствующих задач на этих уроках,   формируются представления о физической подготовке и физических качеств, обучают способам регулирования физической нагрузки, способам контроля   ее и влиянии на развитие систем организма. </w:t>
      </w:r>
    </w:p>
    <w:p w:rsidR="004E4CA7" w:rsidRDefault="004E4CA7" w:rsidP="004E4CA7">
      <w:pPr>
        <w:pStyle w:val="a9"/>
        <w:spacing w:after="0"/>
        <w:jc w:val="both"/>
      </w:pPr>
      <w:r>
        <w:t xml:space="preserve">     Приобретаемые  знания умения и навыки в последующем закрепляются во внеурочных формах занятий: физкультурно-оздоровительных мероприятиях в режиме учебного и продленного дня, </w:t>
      </w:r>
      <w:proofErr w:type="spellStart"/>
      <w:r>
        <w:t>фузкультурно</w:t>
      </w:r>
      <w:proofErr w:type="spellEnd"/>
      <w:r>
        <w:t>-массовых и спортивных мероприятиях, во внеклассной работе.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CA7" w:rsidRDefault="004E4CA7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</w:t>
      </w:r>
    </w:p>
    <w:p w:rsidR="004E4CA7" w:rsidRDefault="004E4CA7" w:rsidP="004E4CA7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0"/>
        <w:tblpPr w:leftFromText="180" w:rightFromText="180" w:vertAnchor="text" w:horzAnchor="margin" w:tblpX="-1218" w:tblpY="201"/>
        <w:tblW w:w="120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4"/>
        <w:gridCol w:w="2008"/>
        <w:gridCol w:w="2693"/>
        <w:gridCol w:w="2126"/>
        <w:gridCol w:w="3096"/>
      </w:tblGrid>
      <w:tr w:rsidR="004E4CA7" w:rsidTr="004E4CA7">
        <w:trPr>
          <w:trHeight w:val="750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(кол-во часов)</w:t>
            </w:r>
          </w:p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часов, отводимых на изучаемые темы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pStyle w:val="a4"/>
              <w:spacing w:before="0" w:beforeAutospacing="0" w:after="0" w:afterAutospacing="0"/>
              <w:rPr>
                <w:rStyle w:val="af1"/>
                <w:i w:val="0"/>
              </w:rPr>
            </w:pPr>
            <w:proofErr w:type="spellStart"/>
            <w:r>
              <w:rPr>
                <w:rStyle w:val="af1"/>
                <w:i w:val="0"/>
              </w:rPr>
              <w:t>Т.б</w:t>
            </w:r>
            <w:proofErr w:type="spellEnd"/>
            <w:r>
              <w:rPr>
                <w:rStyle w:val="af1"/>
                <w:i w:val="0"/>
              </w:rPr>
              <w:t xml:space="preserve">. на уроках физической </w:t>
            </w:r>
            <w:proofErr w:type="spellStart"/>
            <w:r>
              <w:rPr>
                <w:rStyle w:val="af1"/>
                <w:i w:val="0"/>
              </w:rPr>
              <w:t>культуры</w:t>
            </w:r>
            <w:proofErr w:type="gramStart"/>
            <w:r>
              <w:rPr>
                <w:rStyle w:val="af1"/>
                <w:i w:val="0"/>
              </w:rPr>
              <w:t>.П</w:t>
            </w:r>
            <w:proofErr w:type="gramEnd"/>
            <w:r>
              <w:rPr>
                <w:rStyle w:val="af1"/>
                <w:i w:val="0"/>
              </w:rPr>
              <w:t>онятие</w:t>
            </w:r>
            <w:proofErr w:type="spellEnd"/>
            <w:r>
              <w:rPr>
                <w:rStyle w:val="af1"/>
                <w:i w:val="0"/>
              </w:rPr>
              <w:t xml:space="preserve"> о физической культуре</w:t>
            </w:r>
          </w:p>
          <w:p w:rsidR="004E4CA7" w:rsidRDefault="004E4CA7" w:rsidP="004E4CA7">
            <w:pPr>
              <w:pStyle w:val="a4"/>
              <w:spacing w:before="0" w:beforeAutospacing="0" w:after="0" w:afterAutospacing="0"/>
              <w:rPr>
                <w:rStyle w:val="af1"/>
                <w:i w:val="0"/>
              </w:rPr>
            </w:pPr>
          </w:p>
          <w:p w:rsidR="004E4CA7" w:rsidRDefault="004E4CA7" w:rsidP="004E4CA7">
            <w:pPr>
              <w:pStyle w:val="a4"/>
              <w:spacing w:before="0" w:beforeAutospacing="0" w:after="0" w:afterAutospacing="0"/>
              <w:rPr>
                <w:rStyle w:val="af1"/>
                <w:i w:val="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i w:val="0"/>
                <w:sz w:val="24"/>
                <w:szCs w:val="24"/>
              </w:rPr>
              <w:t xml:space="preserve">Знать: Физическая    культура   как  система разнообразных    форм   занятий   физическими    упражнениями    по укреплению   здоровья   человека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поведения и технику безопасности на уроках физической культуры.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Бег с ускорением 20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различия  длины шагов бега и где их можно  применять.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разметкам. Бег с ускорением 30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Знать. Бег строем или группой из разных исходных положений с изменяющимся направлением движения.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преодолением препятствий. Бег с ускорением 60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высокого старта и финиша.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высокий старт с последующим ускорением.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и технику выполнения челночного бега. Иметь представления о жизненно важных способах передвижения человека.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медленный, средний и быстрый темп бега. Правила игры.  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3–5 шагов. Зачёт.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пробегать в равномерном темпе 4 минуты.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высоты до 40 см.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технику выполнения прыжков и приземления. Составление режима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и правила личной гигиены.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 прыжки в длину с места и правильно приземляться на две ноги; соблюдать правила игры.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броски набивного мяча на дальность от груди, из-за головы из исходных положений: сидя и стоя.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цель. Тест.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броски набивного мяча на дальность от груди, из-за головы из исходных положений: сидя и стоя.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</w:tr>
      <w:tr w:rsidR="004E4CA7" w:rsidTr="004E4CA7">
        <w:trPr>
          <w:trHeight w:val="301"/>
        </w:trPr>
        <w:tc>
          <w:tcPr>
            <w:tcW w:w="12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1C4D0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CA7" w:rsidRDefault="004E4CA7" w:rsidP="004E4CA7">
            <w:pPr>
              <w:pStyle w:val="a4"/>
              <w:spacing w:before="0" w:beforeAutospacing="0" w:after="0" w:afterAutospacing="0"/>
              <w:rPr>
                <w:rStyle w:val="af1"/>
              </w:rPr>
            </w:pPr>
            <w:proofErr w:type="spellStart"/>
            <w:r>
              <w:rPr>
                <w:rStyle w:val="af1"/>
              </w:rPr>
              <w:t>Т.б</w:t>
            </w:r>
            <w:proofErr w:type="spellEnd"/>
            <w:r>
              <w:rPr>
                <w:rStyle w:val="af1"/>
              </w:rPr>
              <w:t>. на уроках физической культуры.</w:t>
            </w:r>
          </w:p>
          <w:p w:rsidR="004E4CA7" w:rsidRDefault="004E4CA7" w:rsidP="004E4CA7">
            <w:pPr>
              <w:pStyle w:val="a4"/>
              <w:spacing w:before="0" w:beforeAutospacing="0" w:after="0" w:afterAutospacing="0"/>
            </w:pPr>
            <w:r>
              <w:rPr>
                <w:rStyle w:val="af1"/>
              </w:rPr>
              <w:t>Основные способы передвижения человека.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CA7" w:rsidRDefault="004E4CA7" w:rsidP="004E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 бег, прыжки,  лазанье, ползание,   как жизненно   важные способы  передвижения   человека.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 своим флажкам».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работе органов дыхания и сердечно-сосудистой системе.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«Змейка».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 оступись».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физических качеств с физическим развитием.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«Точно в мишень»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и проведения игр.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проведения закаливающих процедур.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63567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«Пятнашки».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эстафеты.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«Пингвины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мячом».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названия,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организации и проведения подвижных игр.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«Бой петухов».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упражнения на формирования правильной осанки.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медведя во бору» Эстафеты с мячом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подвижные игры и эстафеты с бегом, прыжками, метаниями соблюдая правила игр и безопасность.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«Быстро по местам».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со сверстниками подвижные игры.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24.10.26.10.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обручем. Игра «Совушка».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подвижные игры и эстафеты с бегом, прыжками, метаниями, соблюдая правила игр и безопасность.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26.10.07.11.09.11.</w:t>
            </w:r>
          </w:p>
        </w:tc>
      </w:tr>
      <w:tr w:rsidR="004E4CA7" w:rsidTr="004E4CA7">
        <w:trPr>
          <w:trHeight w:val="301"/>
        </w:trPr>
        <w:tc>
          <w:tcPr>
            <w:tcW w:w="120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CA7" w:rsidRDefault="004E4CA7" w:rsidP="004E4CA7">
            <w:pPr>
              <w:pStyle w:val="a4"/>
              <w:spacing w:before="0" w:beforeAutospacing="0" w:after="0" w:afterAutospacing="0"/>
              <w:rPr>
                <w:iCs/>
              </w:rPr>
            </w:pPr>
            <w:proofErr w:type="spellStart"/>
            <w:r>
              <w:rPr>
                <w:rStyle w:val="af1"/>
              </w:rPr>
              <w:t>Т.б</w:t>
            </w:r>
            <w:proofErr w:type="spellEnd"/>
            <w:r>
              <w:rPr>
                <w:rStyle w:val="af1"/>
              </w:rPr>
              <w:t>. на уроках физической культуры. Основные способы передвижения человека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CA7" w:rsidRDefault="004E4CA7" w:rsidP="004E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 бег, прыжки,  лазанье, ползание,   ходьба на лыжах    как жизненно   важные способы  передвижения   человека.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колону. Игра «Становись-разойдись»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правила техники безопасности на уроках гимнастики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Размыкание и смыкание в шеренге и колоне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месте.Игра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«Смена мест»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укрепление мышц туловища; выполнять комплексы утренней зарядки.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правила техники безопасности на уроках акробатики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вперед.Игра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«Раки»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техники безопасности на уроках акробатики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акробатики. Кувырок вперед.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знаний о развитии гимнастики и акробатики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  согнув ноги, перекат вперед в упор присев.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лежа на спине. Игра «Петрушка на скамейке»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развитие гибкости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из ранее изученных элементов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правила техники безопасности при выполнении акробатических упражнений.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Акробатическая комбинация. Зачёт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пульс до и после нагрузки; измерять длину и массу тела и показатели осанки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гимнастической стенке.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правила техники безопасности при выполнении гимнастических упражнений.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техники безопасности при выполнении упражнений с элементами лазания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«Змейка».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развитие физических качеств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Лазание по скамейке.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гим-настической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стенке. Игра «Пройди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безшумно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изменяющимся темпом и длиной шага.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равновесие. Измерение длины и массы тела.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развитие координации.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скакалкой. Эстафеты.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их влияние на физическое развитие.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Style w:val="af1"/>
                <w:i w:val="0"/>
              </w:rPr>
            </w:pPr>
            <w:r>
              <w:rPr>
                <w:rStyle w:val="af1"/>
                <w:sz w:val="24"/>
                <w:szCs w:val="24"/>
              </w:rPr>
              <w:t xml:space="preserve">Правила   предупреждения     травматизма.    </w:t>
            </w:r>
          </w:p>
          <w:p w:rsidR="004E4CA7" w:rsidRDefault="004E4CA7" w:rsidP="004E4CA7">
            <w:pPr>
              <w:pStyle w:val="a4"/>
              <w:spacing w:before="0" w:beforeAutospacing="0" w:after="0" w:afterAutospacing="0"/>
              <w:rPr>
                <w:rStyle w:val="af1"/>
                <w:i w:val="0"/>
              </w:rPr>
            </w:pPr>
          </w:p>
          <w:p w:rsidR="004E4CA7" w:rsidRDefault="004E4CA7" w:rsidP="004E4CA7">
            <w:pPr>
              <w:pStyle w:val="a4"/>
              <w:spacing w:before="0" w:beforeAutospacing="0" w:after="0" w:afterAutospacing="0"/>
              <w:rPr>
                <w:rStyle w:val="af1"/>
                <w:i w:val="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 xml:space="preserve"> Правила   предупреждения     травматизма    во  время   занятий физическими    упражнениями:    организация    мест  занятий,   под- бор  одежды,   обуви   и  инвентаря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Подвижнаяигра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прыжках«Зайцы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вогороде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26.12.09.01.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Подвижнаяигра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навыков в прыжках: «Лисы и куры».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Подвижнаяигра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навыков бега: « К своим флажкам».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Подвижнаяигра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навыков бега: « К своим флажкам».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Подвижнаяигра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навыков бега: «Пятнашки».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Подвижная/игра на совершенствование навыков бега: «Пятнашки».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Подвижнаяигра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навыков  метаний: « Кто дальше бросит».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на совершенствование навыков  метаний: «Точный расчет».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Подвижная/игра на совершенствование навыков  метаний: «Точный расчет».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Подвижная/игра на совершенствование навыков   ловли и передачи мяча: « Играй, играй, мяч не теряй».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 игра на совершенствование навыков   ловли и передачи мяча: «Мяч водящему».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прыжками: «Прыгающие воробушки», «Лисы и куры».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прыжками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бегом: 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в огороде», «Лисы и куры».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универсальные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прыжками и бегом: 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в огороде», «Лисы и куры».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мячом: «Кто дальше бросит».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мячом: «Кто дальше бросит».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635671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с шага.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ловлей, передачей, ведением мяча. Игры на совершенствование навыков метания: 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</w:tr>
      <w:tr w:rsidR="004E4CA7" w:rsidTr="004E4CA7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Style w:val="af1"/>
                <w:i w:val="0"/>
                <w:iCs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физической культуры с трудовой и военной деятельностью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физической культуры у древних людей</w:t>
            </w:r>
          </w:p>
          <w:p w:rsidR="004E4CA7" w:rsidRDefault="004E4CA7" w:rsidP="004E4CA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физической культуры</w:t>
            </w:r>
          </w:p>
          <w:p w:rsidR="004E4CA7" w:rsidRDefault="004E4CA7" w:rsidP="004E4CA7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i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 и 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физической культуры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и военной деятельностью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и ловля мяча на месте.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быстроту и ловкость во время подвижных игр.</w:t>
            </w:r>
          </w:p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27.02.01.03.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физической культуры.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основ спортивных игр.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на месте и в движении. 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закаливания для укрепления здоровья.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в самостоятельной организации и проведении спортивных и подвижных игр.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месте, по прямой,, по дуге.. </w:t>
            </w:r>
            <w:proofErr w:type="gramEnd"/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основ спортивных и  подвижных игр.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Игра «Мяч водящему».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спортивных и подвижных игр.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(правой, левой рукой) в движении.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адекватные решения в условиях игровой деятельности.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цель (в кольцо, щит, обруч)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двигательные действия, составляющие содержание подвижных игр.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парах. 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кого меньше мячей»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подвижных и спортивных игр.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 баскетбол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упрощенным правилам.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Управлять эмоциями в процессе учебной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деятельности.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 баскетбол по упрощенным правилам.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 эмоциями в процессе учебной и игровой деятельности.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 баскетбол по упрощенным правилам.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 эмоциями в процессе учебной и игровой деятельности.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мячу с места.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адекватные решения в условиях игровой деятельности.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умения </w:t>
            </w:r>
          </w:p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ловкость во время подвижных игр.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мячу с одного – двух шагов.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«Точная передача».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выполнения игровых действий в зависимости от изменения условий и двигательных задач.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мини-футбол по упрощенным правилам.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адекватные решения в условиях игровой деятельности.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мини-футбол по упрощенным правилам.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адекватные решения в условиях игровой деятельности.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«Охотники и утки».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умения </w:t>
            </w:r>
          </w:p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ловкость во время подвижных игр.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«Выстрел в небо».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двигательные действия, составляющие содержание подвижных игр.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«Брось-поймай».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игр во время занятий.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Style w:val="af1"/>
                <w:i w:val="0"/>
              </w:rPr>
            </w:pPr>
            <w:proofErr w:type="spellStart"/>
            <w:r>
              <w:rPr>
                <w:rStyle w:val="af1"/>
                <w:sz w:val="24"/>
                <w:szCs w:val="24"/>
              </w:rPr>
              <w:t>Т.Б.Правила</w:t>
            </w:r>
            <w:proofErr w:type="spellEnd"/>
            <w:r>
              <w:rPr>
                <w:rStyle w:val="af1"/>
                <w:sz w:val="24"/>
                <w:szCs w:val="24"/>
              </w:rPr>
              <w:t xml:space="preserve">   предупреждения     травматизма.   </w:t>
            </w:r>
          </w:p>
          <w:p w:rsidR="004E4CA7" w:rsidRDefault="004E4CA7" w:rsidP="004E4CA7">
            <w:pPr>
              <w:pStyle w:val="a4"/>
              <w:spacing w:before="0" w:beforeAutospacing="0" w:after="0" w:afterAutospacing="0"/>
              <w:jc w:val="center"/>
              <w:rPr>
                <w:rStyle w:val="af1"/>
                <w:i w:val="0"/>
              </w:rPr>
            </w:pPr>
          </w:p>
          <w:p w:rsidR="004E4CA7" w:rsidRDefault="004E4CA7" w:rsidP="004E4CA7">
            <w:pPr>
              <w:pStyle w:val="a4"/>
              <w:spacing w:before="0" w:beforeAutospacing="0" w:after="0" w:afterAutospacing="0"/>
              <w:jc w:val="center"/>
              <w:rPr>
                <w:rStyle w:val="af1"/>
                <w:i w:val="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autoSpaceDE w:val="0"/>
              <w:autoSpaceDN w:val="0"/>
              <w:adjustRightInd w:val="0"/>
              <w:spacing w:after="0" w:line="240" w:lineRule="auto"/>
              <w:rPr>
                <w:rStyle w:val="af1"/>
                <w:i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 xml:space="preserve"> Правила   предупреждения     травматизма    во  время   занятий физическими    упражнениями:    организация    мест  занятий,   под- бор  одежды,   обуви   и  инвентаря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изменением темпа.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одежды и обуви для занятий физической культуры.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потребности к ЗОЖ.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</w:tr>
      <w:tr w:rsidR="004E4CA7" w:rsidTr="00E25F8C">
        <w:trPr>
          <w:trHeight w:val="1233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изменением темпа.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одежды и обуви для занятий физической культуры.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потребности к ЗОЖ.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с изменением темпа.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одежды и обуви для занятий физической культуры.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потребности к ЗОЖ.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м. Игра «Мышеловка». 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технику выполнения челночного бега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«Пятнашки»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Различия  в изменении темпа при ходьбе и беге, длины шагов бега и где их можно  применять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эстафетной палочкой.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Равномерный, медленный бег до 4 мин.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Пробегать в равномерном темпе 4 минуты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высокий старт с последующим ускорением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места. 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«Пустое место».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правильно выполнять  прыжки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с места и правильно приземляться на две ноги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F6059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Равномерный, медленный бег.</w:t>
            </w:r>
          </w:p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«короткая дистанция», бег на скорость, бег на выносливость.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</w:tr>
      <w:tr w:rsidR="004E4CA7" w:rsidTr="00E25F8C">
        <w:trPr>
          <w:trHeight w:val="301"/>
        </w:trPr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  цель. Эстафеты с мячами.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</w:tr>
      <w:tr w:rsidR="004E4CA7" w:rsidTr="004E4CA7">
        <w:trPr>
          <w:trHeight w:val="301"/>
        </w:trPr>
        <w:tc>
          <w:tcPr>
            <w:tcW w:w="8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 w:rsidP="004E4CA7">
            <w:pPr>
              <w:pStyle w:val="ae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F60593" w:rsidP="004E4CA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D06" w:rsidRDefault="001C4D06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06" w:rsidRDefault="001C4D06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06" w:rsidRDefault="001C4D06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06" w:rsidRDefault="001C4D06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5.Лист корректировки рабочей программы</w:t>
      </w:r>
    </w:p>
    <w:tbl>
      <w:tblPr>
        <w:tblStyle w:val="af0"/>
        <w:tblW w:w="1187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798"/>
        <w:gridCol w:w="1179"/>
        <w:gridCol w:w="1985"/>
        <w:gridCol w:w="850"/>
        <w:gridCol w:w="1559"/>
        <w:gridCol w:w="2375"/>
      </w:tblGrid>
      <w:tr w:rsidR="004E4CA7" w:rsidTr="00E25F8C">
        <w:trPr>
          <w:trHeight w:val="364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 по тематическому планированию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4E4CA7" w:rsidTr="00E25F8C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CA7" w:rsidRDefault="004E4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CA7" w:rsidRDefault="004E4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A7" w:rsidTr="00E25F8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A7" w:rsidRDefault="004E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4CA7" w:rsidRDefault="004E4CA7" w:rsidP="004E4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A7" w:rsidRDefault="004E4CA7" w:rsidP="004E4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6.Система оценивания.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Оценивание во втором классе начинается со второй  четверти.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Классификация ошибок и недочетов, влияющих на снижение оценки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Мелкими ошибками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4E4CA7" w:rsidRDefault="004E4CA7" w:rsidP="004E4CA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старт не из требуемого положения;</w:t>
      </w:r>
    </w:p>
    <w:p w:rsidR="004E4CA7" w:rsidRDefault="004E4CA7" w:rsidP="004E4CA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 отталкивание далеко от планки при выполнении прыжков в длину, высоту;</w:t>
      </w:r>
    </w:p>
    <w:p w:rsidR="004E4CA7" w:rsidRDefault="004E4CA7" w:rsidP="004E4CA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 бросок мяча в кольцо, метание в цель с наличием дополнительных движений;</w:t>
      </w:r>
    </w:p>
    <w:p w:rsidR="004E4CA7" w:rsidRDefault="004E4CA7" w:rsidP="004E4CA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 несинхронность выполнения упражнения.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7769"/>
      </w:tblGrid>
      <w:tr w:rsidR="004E4CA7" w:rsidTr="004E4CA7"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CA7" w:rsidRDefault="004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Характеристика цифровой оценки (отметки)</w:t>
            </w:r>
          </w:p>
        </w:tc>
      </w:tr>
      <w:tr w:rsidR="004E4CA7" w:rsidTr="004E4CA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CA7" w:rsidRDefault="004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CA7" w:rsidRDefault="004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выставляется за качественное выполнение упражнений, допускается наличие мелких ошибок.</w:t>
            </w:r>
          </w:p>
        </w:tc>
      </w:tr>
      <w:tr w:rsidR="004E4CA7" w:rsidTr="004E4CA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CA7" w:rsidRDefault="004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«4»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CA7" w:rsidRDefault="004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выставляется, если допущено не более одной значительной ошибки и несколько мелких.</w:t>
            </w:r>
          </w:p>
        </w:tc>
      </w:tr>
      <w:tr w:rsidR="004E4CA7" w:rsidTr="004E4CA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CA7" w:rsidRDefault="004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«3»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CA7" w:rsidRDefault="004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выставляется, если допущены две значительные ошибки и несколько грубых. Но ученик при повторных выполнениях может улучшить результат.</w:t>
            </w:r>
          </w:p>
        </w:tc>
      </w:tr>
      <w:tr w:rsidR="004E4CA7" w:rsidTr="004E4CA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CA7" w:rsidRDefault="004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«2»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CA7" w:rsidRDefault="004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выставляется, если упражнение просто не выполнено. Причиной невыполнения является наличие грубых ошибок</w:t>
            </w:r>
          </w:p>
        </w:tc>
      </w:tr>
      <w:tr w:rsidR="004E4CA7" w:rsidTr="004E4CA7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4CA7" w:rsidRDefault="004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4CA7" w:rsidRDefault="004E4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 </w:t>
      </w:r>
    </w:p>
    <w:p w:rsidR="004E4CA7" w:rsidRDefault="004E4CA7" w:rsidP="004E4C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CA7" w:rsidRDefault="004E4CA7" w:rsidP="004E4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18B" w:rsidRDefault="00C8218B"/>
    <w:sectPr w:rsidR="00C8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525"/>
    <w:multiLevelType w:val="hybridMultilevel"/>
    <w:tmpl w:val="443A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72"/>
    <w:rsid w:val="001C4D06"/>
    <w:rsid w:val="004E4CA7"/>
    <w:rsid w:val="00635671"/>
    <w:rsid w:val="00C8218B"/>
    <w:rsid w:val="00E25F8C"/>
    <w:rsid w:val="00E35C72"/>
    <w:rsid w:val="00F6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4E4CA7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rsid w:val="004E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4E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E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CA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4CA7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4E4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E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4CA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Без интервала Знак"/>
    <w:basedOn w:val="a0"/>
    <w:link w:val="ae"/>
    <w:locked/>
    <w:rsid w:val="004E4CA7"/>
  </w:style>
  <w:style w:type="paragraph" w:styleId="ae">
    <w:name w:val="No Spacing"/>
    <w:link w:val="ad"/>
    <w:qFormat/>
    <w:rsid w:val="004E4CA7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4E4CA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4E4C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4E4C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4E4CA7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rsid w:val="004E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4E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E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CA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4CA7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C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4E4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E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4CA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Без интервала Знак"/>
    <w:basedOn w:val="a0"/>
    <w:link w:val="ae"/>
    <w:locked/>
    <w:rsid w:val="004E4CA7"/>
  </w:style>
  <w:style w:type="paragraph" w:styleId="ae">
    <w:name w:val="No Spacing"/>
    <w:link w:val="ad"/>
    <w:qFormat/>
    <w:rsid w:val="004E4CA7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4E4CA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4E4C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4E4C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RADUL</cp:lastModifiedBy>
  <cp:revision>4</cp:revision>
  <dcterms:created xsi:type="dcterms:W3CDTF">2022-09-16T09:34:00Z</dcterms:created>
  <dcterms:modified xsi:type="dcterms:W3CDTF">2022-09-20T16:41:00Z</dcterms:modified>
</cp:coreProperties>
</file>