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3" w:rsidRPr="002263CC" w:rsidRDefault="00A11EA3" w:rsidP="002263C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494736288"/>
      <w:bookmarkStart w:id="1" w:name="_Toc494736765"/>
      <w:r w:rsidRPr="002263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63CC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2263C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5376"/>
        <w:gridCol w:w="4120"/>
      </w:tblGrid>
      <w:tr w:rsidR="00A11EA3" w:rsidRPr="002263CC" w:rsidTr="008B74D2">
        <w:tc>
          <w:tcPr>
            <w:tcW w:w="5844" w:type="dxa"/>
          </w:tcPr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учителей </w:t>
            </w:r>
            <w:proofErr w:type="spellStart"/>
            <w:r w:rsid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социально-гумманитарного</w:t>
            </w:r>
            <w:proofErr w:type="spellEnd"/>
            <w:r w:rsidRP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цикла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(наименование ШМО)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_________/ </w:t>
            </w:r>
            <w:proofErr w:type="spell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Н. Б../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B37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 от  «22 » августа 2022</w:t>
            </w:r>
            <w:r w:rsidRP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11EA3" w:rsidRPr="002263CC" w:rsidTr="008B74D2">
        <w:trPr>
          <w:gridAfter w:val="1"/>
          <w:wAfter w:w="4767" w:type="dxa"/>
        </w:trPr>
        <w:tc>
          <w:tcPr>
            <w:tcW w:w="5844" w:type="dxa"/>
          </w:tcPr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                       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__________/Красавина Н.А./ 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«25»августа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A3" w:rsidRPr="002263CC" w:rsidTr="008B74D2">
        <w:trPr>
          <w:gridAfter w:val="1"/>
          <w:wAfter w:w="4767" w:type="dxa"/>
        </w:trPr>
        <w:tc>
          <w:tcPr>
            <w:tcW w:w="5844" w:type="dxa"/>
          </w:tcPr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__________/Красавина Н.А./ 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B37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 от «25»августа 2022</w:t>
            </w:r>
            <w:r w:rsidRPr="00226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A3" w:rsidRPr="002263CC" w:rsidRDefault="00A11EA3" w:rsidP="002263CC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63CC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A11EA3" w:rsidRPr="002263CC" w:rsidRDefault="000B37B2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A11EA3" w:rsidRPr="002263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4294B" w:rsidRPr="00B61198" w:rsidRDefault="0074294B" w:rsidP="0074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74294B" w:rsidRPr="00B61198" w:rsidRDefault="0074294B" w:rsidP="0074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Классы: 11</w:t>
      </w:r>
    </w:p>
    <w:p w:rsidR="0074294B" w:rsidRDefault="0074294B" w:rsidP="0074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Герасимов Валерий Владимирович</w:t>
      </w:r>
    </w:p>
    <w:p w:rsidR="0074294B" w:rsidRPr="00B61198" w:rsidRDefault="0074294B" w:rsidP="0074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11EA3" w:rsidRPr="002263CC" w:rsidRDefault="00A11EA3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63C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263CC">
        <w:rPr>
          <w:rFonts w:ascii="Times New Roman" w:hAnsi="Times New Roman" w:cs="Times New Roman"/>
          <w:sz w:val="24"/>
          <w:szCs w:val="24"/>
        </w:rPr>
        <w:t>елина</w:t>
      </w:r>
    </w:p>
    <w:p w:rsidR="00A11EA3" w:rsidRPr="002263CC" w:rsidRDefault="000B37B2" w:rsidP="002263CC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11EA3" w:rsidRPr="002263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1EA3" w:rsidRPr="007246B9" w:rsidRDefault="00A11EA3" w:rsidP="007246B9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GoBack"/>
      <w:r w:rsidRPr="002263C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A11EA3" w:rsidRPr="002263CC" w:rsidRDefault="001D322D" w:rsidP="0086206D">
      <w:pPr>
        <w:pStyle w:val="12"/>
        <w:tabs>
          <w:tab w:val="clear" w:pos="10762"/>
          <w:tab w:val="right" w:leader="dot" w:pos="9498"/>
        </w:tabs>
        <w:jc w:val="left"/>
        <w:rPr>
          <w:rFonts w:eastAsia="Times New Roman"/>
          <w:noProof/>
          <w:lang w:eastAsia="ru-RU"/>
        </w:rPr>
      </w:pPr>
      <w:r w:rsidRPr="001D322D">
        <w:fldChar w:fldCharType="begin"/>
      </w:r>
      <w:r w:rsidR="00A11EA3" w:rsidRPr="002263CC">
        <w:instrText xml:space="preserve"> TOC \o "1-3" \h \z \u </w:instrText>
      </w:r>
      <w:r w:rsidRPr="001D322D">
        <w:fldChar w:fldCharType="separate"/>
      </w:r>
      <w:hyperlink w:anchor="_Toc494736765" w:history="1"/>
      <w:hyperlink w:anchor="_Toc494736766" w:history="1">
        <w:r w:rsidR="00A11EA3" w:rsidRPr="002263CC">
          <w:rPr>
            <w:rStyle w:val="a6"/>
            <w:noProof/>
            <w:sz w:val="24"/>
            <w:szCs w:val="24"/>
          </w:rPr>
          <w:t>Пояснительная записка</w:t>
        </w:r>
        <w:r w:rsidR="00A11EA3" w:rsidRPr="002263CC">
          <w:rPr>
            <w:noProof/>
            <w:webHidden/>
          </w:rPr>
          <w:tab/>
        </w:r>
        <w:r w:rsidR="007246B9">
          <w:rPr>
            <w:noProof/>
            <w:webHidden/>
          </w:rPr>
          <w:t>3</w:t>
        </w:r>
      </w:hyperlink>
    </w:p>
    <w:p w:rsidR="00A11EA3" w:rsidRPr="002263CC" w:rsidRDefault="0086206D" w:rsidP="0086206D">
      <w:pPr>
        <w:pStyle w:val="12"/>
        <w:tabs>
          <w:tab w:val="clear" w:pos="10762"/>
          <w:tab w:val="right" w:leader="dot" w:pos="9498"/>
        </w:tabs>
        <w:ind w:left="0"/>
        <w:jc w:val="left"/>
        <w:rPr>
          <w:rFonts w:eastAsia="Times New Roman"/>
          <w:noProof/>
          <w:lang w:eastAsia="ru-RU"/>
        </w:rPr>
      </w:pPr>
      <w:r>
        <w:t xml:space="preserve">      </w:t>
      </w:r>
      <w:hyperlink w:anchor="_Toc494736768" w:history="1">
        <w:r w:rsidR="00A11EA3" w:rsidRPr="002263CC">
          <w:rPr>
            <w:rStyle w:val="a6"/>
            <w:noProof/>
            <w:sz w:val="24"/>
            <w:szCs w:val="24"/>
          </w:rPr>
          <w:t>Содержание учебного предмета "География"</w:t>
        </w:r>
        <w:r w:rsidR="00A11EA3" w:rsidRPr="002263CC">
          <w:rPr>
            <w:noProof/>
            <w:webHidden/>
          </w:rPr>
          <w:tab/>
        </w:r>
      </w:hyperlink>
      <w:r>
        <w:t>4</w:t>
      </w:r>
    </w:p>
    <w:p w:rsidR="00A11EA3" w:rsidRPr="002263CC" w:rsidRDefault="002263CC" w:rsidP="0086206D">
      <w:pPr>
        <w:pStyle w:val="12"/>
        <w:tabs>
          <w:tab w:val="clear" w:pos="10762"/>
          <w:tab w:val="right" w:leader="dot" w:pos="9498"/>
        </w:tabs>
        <w:jc w:val="left"/>
      </w:pPr>
      <w:r>
        <w:t>Календарно-тематическое планирование</w:t>
      </w:r>
      <w:hyperlink w:anchor="_Toc494736777" w:history="1">
        <w:r w:rsidR="00A11EA3" w:rsidRPr="002263CC">
          <w:rPr>
            <w:noProof/>
            <w:webHidden/>
          </w:rPr>
          <w:tab/>
        </w:r>
      </w:hyperlink>
      <w:r w:rsidR="0086206D">
        <w:t>8</w:t>
      </w:r>
    </w:p>
    <w:p w:rsidR="00A11EA3" w:rsidRDefault="001D322D" w:rsidP="0086206D">
      <w:pPr>
        <w:tabs>
          <w:tab w:val="right" w:leader="dot" w:pos="9498"/>
        </w:tabs>
        <w:ind w:left="426" w:right="-1560"/>
        <w:rPr>
          <w:rFonts w:ascii="Times New Roman" w:hAnsi="Times New Roman" w:cs="Times New Roman"/>
          <w:noProof/>
          <w:sz w:val="24"/>
          <w:szCs w:val="24"/>
        </w:rPr>
      </w:pPr>
      <w:hyperlink w:anchor="_Toc494736778" w:history="1">
        <w:r w:rsidR="00A11EA3" w:rsidRPr="002263CC">
          <w:rPr>
            <w:rStyle w:val="a6"/>
            <w:rFonts w:ascii="Times New Roman" w:hAnsi="Times New Roman" w:cs="Times New Roman"/>
            <w:noProof/>
            <w:sz w:val="24"/>
            <w:szCs w:val="24"/>
          </w:rPr>
          <w:t>Лист корректировки рабочей программы</w:t>
        </w:r>
      </w:hyperlink>
      <w:r w:rsidR="002263CC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………………………………………………</w:t>
      </w:r>
      <w:r w:rsidR="00B273B7">
        <w:rPr>
          <w:rFonts w:ascii="Times New Roman" w:hAnsi="Times New Roman" w:cs="Times New Roman"/>
          <w:noProof/>
          <w:sz w:val="24"/>
          <w:szCs w:val="24"/>
        </w:rPr>
        <w:t>…</w:t>
      </w:r>
      <w:r w:rsidR="002263CC">
        <w:rPr>
          <w:rFonts w:ascii="Times New Roman" w:hAnsi="Times New Roman" w:cs="Times New Roman"/>
          <w:noProof/>
          <w:sz w:val="24"/>
          <w:szCs w:val="24"/>
        </w:rPr>
        <w:t>..</w:t>
      </w:r>
      <w:r w:rsidR="0086206D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A11EA3" w:rsidRPr="002263CC" w:rsidRDefault="002263CC" w:rsidP="0086206D">
      <w:pPr>
        <w:ind w:left="426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CC">
        <w:rPr>
          <w:rFonts w:ascii="Times New Roman" w:hAnsi="Times New Roman" w:cs="Times New Roman"/>
          <w:sz w:val="24"/>
          <w:szCs w:val="24"/>
        </w:rPr>
        <w:t>Критерии оценки устного ответа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86206D">
        <w:rPr>
          <w:rFonts w:ascii="Times New Roman" w:hAnsi="Times New Roman" w:cs="Times New Roman"/>
          <w:sz w:val="24"/>
          <w:szCs w:val="24"/>
        </w:rPr>
        <w:t>12</w:t>
      </w:r>
    </w:p>
    <w:p w:rsidR="00A11EA3" w:rsidRPr="002263CC" w:rsidRDefault="00A11EA3" w:rsidP="0086206D">
      <w:pPr>
        <w:ind w:left="426" w:right="-15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1EA3" w:rsidRPr="002263CC" w:rsidRDefault="00A11EA3" w:rsidP="002263CC">
      <w:pPr>
        <w:ind w:left="426" w:right="-15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7106C" w:rsidRDefault="001D322D" w:rsidP="002263CC">
      <w:pPr>
        <w:ind w:left="426" w:right="-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3C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:rsidR="007246B9" w:rsidRPr="002263CC" w:rsidRDefault="007246B9" w:rsidP="002263CC">
      <w:pPr>
        <w:ind w:left="426" w:right="-1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3CC" w:rsidRDefault="002263CC" w:rsidP="002263CC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</w:p>
    <w:p w:rsidR="002263CC" w:rsidRDefault="002263CC" w:rsidP="002263CC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</w:p>
    <w:p w:rsidR="002263CC" w:rsidRDefault="002263CC" w:rsidP="002263CC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</w:p>
    <w:p w:rsidR="0086206D" w:rsidRDefault="0086206D" w:rsidP="002263CC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</w:p>
    <w:p w:rsidR="00AC18F6" w:rsidRPr="002263CC" w:rsidRDefault="00B344F2" w:rsidP="002263CC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  <w:r w:rsidRPr="002263CC">
        <w:rPr>
          <w:b/>
          <w:sz w:val="24"/>
          <w:szCs w:val="24"/>
        </w:rPr>
        <w:lastRenderedPageBreak/>
        <w:t>Пояснительная записка</w:t>
      </w:r>
    </w:p>
    <w:p w:rsidR="00AC18F6" w:rsidRPr="002263CC" w:rsidRDefault="00AC18F6" w:rsidP="002263CC">
      <w:pPr>
        <w:pStyle w:val="20"/>
        <w:shd w:val="clear" w:color="auto" w:fill="auto"/>
        <w:spacing w:before="10" w:after="10"/>
        <w:ind w:left="100" w:right="300" w:firstLine="300"/>
        <w:jc w:val="both"/>
        <w:rPr>
          <w:b/>
          <w:sz w:val="24"/>
          <w:szCs w:val="24"/>
        </w:rPr>
      </w:pPr>
    </w:p>
    <w:p w:rsidR="00A11EA3" w:rsidRPr="002263CC" w:rsidRDefault="00A11EA3" w:rsidP="002263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2263CC">
        <w:rPr>
          <w:rFonts w:ascii="Times New Roman" w:hAnsi="Times New Roman" w:cs="Times New Roman"/>
          <w:sz w:val="24"/>
          <w:szCs w:val="24"/>
        </w:rPr>
        <w:t>Рабочая программа по предмету "География"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8», с учѐтом Примерной программы основного общего образования по  Географии на основании Ф</w:t>
      </w:r>
      <w:r w:rsidRPr="00226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едерального государственного образовательного стандарта основного общего образования.</w:t>
      </w:r>
    </w:p>
    <w:p w:rsidR="00A11EA3" w:rsidRPr="002263CC" w:rsidRDefault="00A11EA3" w:rsidP="002263CC">
      <w:pPr>
        <w:tabs>
          <w:tab w:val="left" w:pos="5860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3CC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учебники</w:t>
      </w:r>
      <w:r w:rsidRPr="002263C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11EA3" w:rsidRPr="002263CC" w:rsidRDefault="000B37B2" w:rsidP="002263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</w:t>
      </w:r>
      <w:r w:rsidR="008B74D2" w:rsidRPr="002263CC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мира»  </w:t>
      </w:r>
      <w:r w:rsidR="00A11EA3" w:rsidRPr="002263CC">
        <w:rPr>
          <w:rFonts w:ascii="Times New Roman" w:hAnsi="Times New Roman" w:cs="Times New Roman"/>
          <w:sz w:val="24"/>
          <w:szCs w:val="24"/>
        </w:rPr>
        <w:t>учебник</w:t>
      </w:r>
      <w:r w:rsidR="00A11EA3" w:rsidRPr="00226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>Максаковского</w:t>
      </w:r>
      <w:proofErr w:type="spellEnd"/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 xml:space="preserve"> 10-11 </w:t>
      </w:r>
      <w:proofErr w:type="spellStart"/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11EA3" w:rsidRPr="002263CC">
        <w:rPr>
          <w:rFonts w:ascii="Times New Roman" w:eastAsia="Times New Roman" w:hAnsi="Times New Roman" w:cs="Times New Roman"/>
          <w:sz w:val="24"/>
          <w:szCs w:val="24"/>
        </w:rPr>
        <w:t>, - М.: «Просвещение», 201</w:t>
      </w:r>
      <w:r w:rsidR="008B74D2" w:rsidRPr="002263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1EA3" w:rsidRPr="002263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74D2" w:rsidRPr="002263CC" w:rsidRDefault="00A11EA3" w:rsidP="002263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</w:t>
      </w:r>
      <w:r w:rsidR="0086206D">
        <w:rPr>
          <w:rFonts w:ascii="Times New Roman" w:hAnsi="Times New Roman" w:cs="Times New Roman"/>
          <w:sz w:val="24"/>
          <w:szCs w:val="24"/>
        </w:rPr>
        <w:t>22</w:t>
      </w:r>
      <w:r w:rsidRPr="002263CC">
        <w:rPr>
          <w:rFonts w:ascii="Times New Roman" w:hAnsi="Times New Roman" w:cs="Times New Roman"/>
          <w:sz w:val="24"/>
          <w:szCs w:val="24"/>
        </w:rPr>
        <w:t>-202</w:t>
      </w:r>
      <w:r w:rsidR="0086206D">
        <w:rPr>
          <w:rFonts w:ascii="Times New Roman" w:hAnsi="Times New Roman" w:cs="Times New Roman"/>
          <w:sz w:val="24"/>
          <w:szCs w:val="24"/>
        </w:rPr>
        <w:t>3</w:t>
      </w:r>
      <w:r w:rsidRPr="002263CC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"География" отводится:</w:t>
      </w:r>
      <w:r w:rsidR="008B74D2" w:rsidRPr="002263CC">
        <w:rPr>
          <w:rFonts w:ascii="Times New Roman" w:hAnsi="Times New Roman" w:cs="Times New Roman"/>
          <w:sz w:val="24"/>
          <w:szCs w:val="24"/>
        </w:rPr>
        <w:t xml:space="preserve"> в 11 классе-</w:t>
      </w:r>
      <w:r w:rsidR="000B37B2">
        <w:rPr>
          <w:rFonts w:ascii="Times New Roman" w:hAnsi="Times New Roman" w:cs="Times New Roman"/>
          <w:sz w:val="24"/>
          <w:szCs w:val="24"/>
        </w:rPr>
        <w:t xml:space="preserve"> 33</w:t>
      </w:r>
      <w:r w:rsidR="00B759FD">
        <w:rPr>
          <w:rFonts w:ascii="Times New Roman" w:hAnsi="Times New Roman" w:cs="Times New Roman"/>
          <w:sz w:val="24"/>
          <w:szCs w:val="24"/>
        </w:rPr>
        <w:t xml:space="preserve"> урока 1 час в неделю. </w:t>
      </w: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p w:rsidR="002263CC" w:rsidRPr="002263CC" w:rsidRDefault="002263CC" w:rsidP="002263CC">
      <w:pPr>
        <w:pStyle w:val="210"/>
        <w:shd w:val="clear" w:color="auto" w:fill="auto"/>
        <w:spacing w:before="10" w:after="10" w:line="360" w:lineRule="auto"/>
        <w:ind w:left="80" w:right="620"/>
        <w:jc w:val="both"/>
        <w:rPr>
          <w:b/>
          <w:i/>
          <w:sz w:val="24"/>
          <w:szCs w:val="24"/>
        </w:rPr>
      </w:pPr>
    </w:p>
    <w:bookmarkEnd w:id="3"/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0B37B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263CC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11 класса.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2263CC">
        <w:rPr>
          <w:rFonts w:ascii="Times New Roman" w:hAnsi="Times New Roman" w:cs="Times New Roman"/>
          <w:sz w:val="24"/>
          <w:szCs w:val="24"/>
        </w:rPr>
        <w:t xml:space="preserve">  Повторение </w:t>
      </w:r>
      <w:proofErr w:type="gramStart"/>
      <w:r w:rsidRPr="002263C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263CC">
        <w:rPr>
          <w:rFonts w:ascii="Times New Roman" w:hAnsi="Times New Roman" w:cs="Times New Roman"/>
          <w:sz w:val="24"/>
          <w:szCs w:val="24"/>
        </w:rPr>
        <w:t xml:space="preserve"> в 10 классе -  1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Тема 1. Зарубежная Европа -  8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«Визитная карточка» региона. Общая характеристика региона. Территория, границы, положение: главные черты. Политическая карта. Государственный строй. Природные условия и ресурсы: большие внутренние различия. Природные предпосылки для развития промышленности, сельского и лесного хозяйства, транспорта, туризма и рекреации. Население. Воспроизводство населения и демографическая ситуация. Внешние миграции. Основные черты национального и религиозного состава. Традиции культуры. Расселение, география городов, уровни и темпы урбанизации. Западноевропейский тип города. 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. Хозяйство: место в мире, различия между странами. Главные отрасли промышленности. Машиностроение. Химическая промышленность. Топливно-энергетическое хозяйство. Металлургия. Лесная промышленность. Сельское хозяйство и его типы: североевропейский, среднеевропейский,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. Рыболовство. Транспортная система зарубежной Европы, ее характерные черты. Главные транспортные магистрали и узлы. Портово-промышленные комплексы.  Отрасли непроизводственной сферы. Основные черты географии науки. Главные финансовые центры. Главные районы горного и приморского туризма. Города как объекты туризма.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Экологическая политика.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Географический рисунок расселения и хозяйства. «Центральная ось» развития как главный элемент территориальной структуры региона. Высокоразвитые районы: примеры Лондона и Парижа.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районы тяжелой индустрии: пример Рура. Отсталые аграрные районы: пример Юга Италии. Районы нового освоения: пример Северного моря. Влияние международной экономической интеграции на территориальную структуру хозяйства региона.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и страны Зарубежной Европы: Восточная Европа, Средняя Европа, Северная Европа, Южная Европа. Краткая социально-экономическая характеристика некоторых отдельных стран.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Практическая работа. 1. Характеристика территориальной диспропорции в размещении производства  Италии.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 Тема 2. Зарубежная Азия. Австралия – 9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«Визитная карточка» региона.  Общая характеристика региона. Территория, границы, положение: большие различия между странами. Политическая карта. Государственный строй.   Природные условия и ресурсы: регион контрастов. Минеральные богатства региона, особое значение нефти. Земельные и агроклиматические ресурсы. Орошение земель.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Население. Особенности воспроизводства, проявления «демографического взрыва». Сложность этнического состава; межнациональные конфликты. Зарубежная Азия — родина мировых религий. Традиции культуры.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lastRenderedPageBreak/>
        <w:t xml:space="preserve"> Особенности размещения населения и процессы урбанизации. Тип азиатского (восточного) города. Формы сельского расселения. 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Основные типы (районы) сельского хозяйства. Районы тропического земледелия,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, преобладания просовидных культур, выращивания пшеницы, субтропического земледелия, пастбищного животноводства. Охрана окружающей среды и экологические проблемы.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Китай.</w:t>
      </w:r>
      <w:r w:rsidRPr="002263CC">
        <w:rPr>
          <w:rFonts w:ascii="Times New Roman" w:hAnsi="Times New Roman" w:cs="Times New Roman"/>
          <w:sz w:val="24"/>
          <w:szCs w:val="24"/>
        </w:rPr>
        <w:t xml:space="preserve"> Территория, границы, положение: представление о масштабности. Государственный строй.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Китай — самая многонаселенная страна мира. Воспроизводство населения и демографическая политика. Особенности национального состава и расселения. Традиции культуры. Хозяйство: достижения и проблемы. «Лицо» Китая в мировом промышленном производстве. Природные предпосылки для развития промышленности. Основные отрасли промышленности и их размещение.  Природные предпосылки для развития сельского хозяйства. Значение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. Главные сельскохозяйственные районы. Китайское село. Внутренние различия и города. Восточная (приморская) зона, города Шанхай и Пекин. Центральная зона. Западная зона. Охрана окружающей среды и экологические проблемы.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2263CC">
        <w:rPr>
          <w:rFonts w:ascii="Times New Roman" w:hAnsi="Times New Roman" w:cs="Times New Roman"/>
          <w:sz w:val="24"/>
          <w:szCs w:val="24"/>
        </w:rPr>
        <w:t xml:space="preserve"> Территория, границы, положение. Государственный строй. Население: особенности естественного движения, национального и религиозного состава. Традиции культуры. Особенности размещения населения и урбанизация. Главные городские агломерации; мегаполис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. Значение Токио.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Хозяйство: на пути в XXI в. Характерные черты японской промышленности и особенности ее географии. Структура и география сельского хозяйства. Значение рыболовства. Развитие и размещение транспорта. Зависимость Японии от международных экономических связей. Территориальная структура хозяйства: страна с двумя «лицами». «Лицевая» часть Японии — главное социально-экономическое ядро страны. Тихоокеанский пояс, главные промышленные районы. Проблемы загрязнения окружающей среды. «Тыльная» часть Японии. Региональная политика; создание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технополисов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Индия.</w:t>
      </w:r>
      <w:r w:rsidRPr="002263CC">
        <w:rPr>
          <w:rFonts w:ascii="Times New Roman" w:hAnsi="Times New Roman" w:cs="Times New Roman"/>
          <w:sz w:val="24"/>
          <w:szCs w:val="24"/>
        </w:rPr>
        <w:t xml:space="preserve"> Территория, границы, положение: индийский субконтинент. Государственный строй. Население: численность и воспроизводство. Этнический состав: Индия — самая многонациональная страна в мире. Религиозный состав. Традиции культуры. Размещение населения, темпы и уровни урбанизации. Сельское расселение. Общая характеристика хозяйства: страна контрастов. Промышленность: основные черты отраслевой структуры и географии. Главные отрасли и промышленные районы. Природные предпосылки для развития сельского хозяйства. Две главные земледельческие зоны.  Географический рисунок хозяйства и расселения в Индии центры и «коридоры» развития. Главные центры — Бомбей, Калькутта, Дели,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Мадрас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263CC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проблем.</w:t>
      </w:r>
      <w:proofErr w:type="gramEnd"/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Практическая работа. 1. Сравнительная характеристика Китая и Японии.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Тема 3. Африка - 4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lastRenderedPageBreak/>
        <w:t>«Визитная карточка» региона.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границы, положение: большие внутренние различия. Государственный строй. Природные условия и ресурсы как важнейший фактор развития стран Африки. Полезные ископаемые, земельные, агроклиматические и лесные ресурсы.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Население. Особенности воспроизводства. Этнический состав. Плотность населения и основные черты урбанизации; «городской взрыв». Традиции культуры. Хозяйство: место Африки в мире. Горнодобывающая промышленность, тропическое и субтропическое земледелие. Понятие о монокультуре.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Африки. Северная Африка: образ территории. Различия между приморской и глубинной частями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>. Арабский тип города. Каир.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Тропическая Африка: образ территории. Тропическая Африка — самая отсталая часть «третьего мира». Проблемы обезлесения и опустынивания.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ЮАР — единственное экономически развитое государство Африки.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Практическая работа.1 Сравнительная характеристика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Африки.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</w:t>
      </w:r>
      <w:r w:rsidRPr="002263CC">
        <w:rPr>
          <w:rFonts w:ascii="Times New Roman" w:hAnsi="Times New Roman" w:cs="Times New Roman"/>
          <w:b/>
          <w:sz w:val="24"/>
          <w:szCs w:val="24"/>
        </w:rPr>
        <w:t>Тема 4. Северная Америка – 5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«Визитная карточка» региона.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Общая характеристика США. Территория, границы, положение: благоприятные предпосылки. Государственный строй.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Население. Численность и естественный прирост. Иммиграция и формирование американской нации. Плотность населения и география городов; североамериканский тип города. Главные города, городские агломерации и мегаполисы США.  Общая характеристика хозяйства: ведущее место США в мировой экономике. Территориальная структура хозяйства. География промышленности. Природные предпосылки для ее развития. География главных отраслей. Промышленные районы и пояса. География сельского хозяйства. Природные предпосылки для его развития. География главных отраслей. Сельскохозяйственные районы и пояса. География транспорта: главные магистрали и узлы. Основные черты географии науки. География отдыха и туризма, главные районы.  Охрана окружающей среды и экологические проблемы.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Макрорегионы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США. Северо-восток США — «мастерская» нации.  Средний Запад США — регион крупной промышленности и сельского хозяйства. Юг США — регион больших перемен. Запад — самый молодой и динамичный регион США. Особая роль Калифорнии.  Канада. Основные черты положения, природных ресурсов, населения и хозяйств.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Практическая работа. 1. Составление картосхемы производственных связей.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Тема 5. Латинская Америка  - 3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lastRenderedPageBreak/>
        <w:t>«Визитная карточка» Латинской Америки. Общая характеристика. Территория, границы, положение. Государственный строй.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Природные условия и ресурсы: богатство и разнообразие. Население. Особенности воспроизводства. Контрасты в размещении населения. Темпы и уровни урбанизации; латиноамериканский тип города. Крупнейшие городские агломерации: Мехико, Буэнос-Айрес. Понятие о ложной урбанизации. 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Хозяйство: противоречия развития. Горнодобывающая, обрабатывающая промышленность; главные районы и центры. Сельское хозяйство; особенности землевладения и землепользования. Главные сельскохозяйственные районы. Основные черты развития и размещения транспорта. Особенности территориальной структуры хозяйства: гипертрофированная роль столиц. Охрана окружающей среды и экологические проблемы.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Бразилия. Бразилия — тропический гигант. Особенности положения, природных условий и ресурсов, населения и хозяйства. Место Бразилии в экономике Латинской Америки и мировом хозяйстве.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Практическая работа. 1. Сравнительная характеристика развивающих стран Азии, Африки, Латинской Америки.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Тема 6. Глобальные проблемы человечества  - 2 час.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Глобальные проблемы человечества. Понятие о глобальных проблемах. Проблема мира и разоружения. Экологическая проблема — «земля только одна!». Демографическая проблема — одна из проблем века. Энергетическая и сырьевая проблемы: причины возникновения и пути решения. Продовольственная проблема и пути ее решения. Проблема использования ресурсов Мирового океана. Мирное освоение космоса. Взаимосвязь глобальных проблем. Преодоление отсталости развивающихся стран — крупнейшая общемировая проблема.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Глобальные прогнозы, гипотезы и проекты. Глобальные прогнозы: пессимистический и оптимистический подходы. </w:t>
      </w:r>
    </w:p>
    <w:p w:rsidR="002263CC" w:rsidRPr="002263CC" w:rsidRDefault="002263CC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Обобщение знаний – 1 час.</w:t>
      </w: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B273B7" w:rsidRDefault="00B273B7" w:rsidP="002263CC">
      <w:pPr>
        <w:pStyle w:val="210"/>
        <w:shd w:val="clear" w:color="auto" w:fill="auto"/>
        <w:spacing w:before="10" w:after="10" w:line="360" w:lineRule="auto"/>
        <w:ind w:left="80" w:right="-1277"/>
        <w:jc w:val="center"/>
        <w:rPr>
          <w:b/>
          <w:sz w:val="24"/>
          <w:szCs w:val="24"/>
        </w:rPr>
      </w:pPr>
    </w:p>
    <w:p w:rsidR="000B37B2" w:rsidRDefault="000B37B2" w:rsidP="000B37B2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B74D2" w:rsidRPr="002263CC" w:rsidRDefault="00B759FD" w:rsidP="000B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  тематическое </w:t>
      </w:r>
      <w:r w:rsidR="008B74D2" w:rsidRPr="002263CC">
        <w:rPr>
          <w:rFonts w:ascii="Times New Roman" w:hAnsi="Times New Roman" w:cs="Times New Roman"/>
          <w:b/>
          <w:sz w:val="24"/>
          <w:szCs w:val="24"/>
        </w:rPr>
        <w:t>планирование  11 класс.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1559"/>
        <w:gridCol w:w="1559"/>
      </w:tblGrid>
      <w:tr w:rsidR="008B74D2" w:rsidRPr="002263CC" w:rsidTr="00B273B7">
        <w:trPr>
          <w:trHeight w:val="7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B7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4D2" w:rsidRPr="002263CC" w:rsidRDefault="008B74D2" w:rsidP="00B7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</w:p>
          <w:p w:rsidR="008B74D2" w:rsidRPr="002263CC" w:rsidRDefault="008B74D2" w:rsidP="00B7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Региональная характеристика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 в 10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8час.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2" w:rsidRPr="002263CC" w:rsidTr="00B273B7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Политическая карта Зарубежной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0B37B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74D2" w:rsidRPr="002263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Территория, границы, Э.Г.П. Природные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59FD" w:rsidRPr="002263CC" w:rsidTr="00B273B7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Население, промышленность.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proofErr w:type="gram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№1»Характеристика территориальных диспропорций в размещении хозяйства и населения».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ФРГ.</w:t>
            </w:r>
          </w:p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Страны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B759FD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59FD" w:rsidRPr="00B759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59FD" w:rsidRPr="002263CC" w:rsidTr="00B273B7">
        <w:trPr>
          <w:trHeight w:val="10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теме:  «Зарубежная Европа».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E8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Зарубежная Азия. Австралия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9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D" w:rsidRPr="002263CC" w:rsidTr="00B273B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Зарубежной  Азии. </w:t>
            </w:r>
            <w:proofErr w:type="spell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B759FD" w:rsidRPr="002263CC" w:rsidTr="00B273B7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ЭГП, природные условия и ресурсы. Население.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B759FD" w:rsidRPr="002263CC" w:rsidTr="00B273B7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Хозяйство и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59FD" w:rsidRPr="002263CC" w:rsidTr="00B273B7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Пр.р.№2  «Сравнительная характеристика Китая и Японии».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теме:  « Зарубежная Азия».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2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Африка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D" w:rsidRPr="002263CC" w:rsidTr="00B273B7">
        <w:trPr>
          <w:trHeight w:val="8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31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 Северная  и Тропическая Африка.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31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ЮАР.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31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№3 « Сравнение </w:t>
            </w:r>
            <w:proofErr w:type="spellStart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263CC">
              <w:rPr>
                <w:rFonts w:ascii="Times New Roman" w:hAnsi="Times New Roman" w:cs="Times New Roman"/>
                <w:sz w:val="24"/>
                <w:szCs w:val="24"/>
              </w:rPr>
              <w:t xml:space="preserve"> Африки»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31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Северная 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5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Э.Г.П., природные ресурсы. Население и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91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Хозяйство и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91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Макрорайоны США.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91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91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4: «Составление картосхемы производственных связей различных стран».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91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Латинская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3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65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65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59FD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№ 5: «Сравнительная  характеристика  развивающихся стран Азии, Африки, Латинской  Америки (по выбору)».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B759FD">
            <w:r w:rsidRPr="00D65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D" w:rsidRPr="002263CC" w:rsidRDefault="000B37B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59FD" w:rsidRPr="002263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4D2" w:rsidRPr="002263CC" w:rsidTr="00B273B7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B759FD" w:rsidP="00226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74D2"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2" w:rsidRPr="002263CC" w:rsidTr="00B273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0B37B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D2" w:rsidRPr="002263CC" w:rsidTr="00B273B7">
        <w:trPr>
          <w:trHeight w:val="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гипотезы, проекты. Стратегия устойчивого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D2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0B37B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B74D2" w:rsidRPr="002263CC" w:rsidTr="00B273B7">
        <w:trPr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8B74D2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2" w:rsidRPr="002263CC" w:rsidRDefault="008B74D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2" w:rsidRPr="002263CC" w:rsidRDefault="000B37B2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74D2" w:rsidRPr="002263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59FD" w:rsidRPr="002263CC" w:rsidTr="00B273B7">
        <w:trPr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B75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Итого:        </w:t>
            </w:r>
          </w:p>
          <w:p w:rsidR="00B759FD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Pr="002263CC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D" w:rsidRDefault="00B759FD" w:rsidP="0022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263C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4D2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9FD" w:rsidRPr="002263CC" w:rsidRDefault="00B759FD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3CC" w:rsidRPr="002263CC" w:rsidRDefault="002263CC" w:rsidP="00226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lastRenderedPageBreak/>
        <w:t xml:space="preserve">Лист корректировки 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44"/>
        <w:gridCol w:w="709"/>
        <w:gridCol w:w="2126"/>
        <w:gridCol w:w="1667"/>
        <w:gridCol w:w="1134"/>
        <w:gridCol w:w="851"/>
      </w:tblGrid>
      <w:tr w:rsidR="002263CC" w:rsidRPr="002263CC" w:rsidTr="00B273B7">
        <w:tc>
          <w:tcPr>
            <w:tcW w:w="1809" w:type="dxa"/>
            <w:vMerge w:val="restart"/>
          </w:tcPr>
          <w:p w:rsidR="002263CC" w:rsidRPr="002263CC" w:rsidRDefault="002263CC" w:rsidP="00B273B7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153" w:type="dxa"/>
            <w:gridSpan w:val="2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652" w:type="dxa"/>
            <w:gridSpan w:val="3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263CC" w:rsidRPr="002263CC" w:rsidTr="00B273B7">
        <w:tc>
          <w:tcPr>
            <w:tcW w:w="1809" w:type="dxa"/>
            <w:vMerge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C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CC" w:rsidRPr="002263CC" w:rsidTr="00B273B7">
        <w:tc>
          <w:tcPr>
            <w:tcW w:w="18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CC" w:rsidRPr="002263CC" w:rsidRDefault="002263CC" w:rsidP="0022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4D2" w:rsidRPr="002263CC" w:rsidRDefault="00B759FD" w:rsidP="00226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8B74D2" w:rsidRPr="002263CC">
        <w:rPr>
          <w:rFonts w:ascii="Times New Roman" w:hAnsi="Times New Roman" w:cs="Times New Roman"/>
          <w:b/>
          <w:sz w:val="24"/>
          <w:szCs w:val="24"/>
        </w:rPr>
        <w:t>ритерии оценки устного ответа по географии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Устный ответ.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 Оценка "5" ставится, если ученик: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2263C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263CC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делать собственные выводы; излагать материал литературным языком; правильно и обстоятельно отвечать на дополнительные вопросы учителя. Самостоятельно использовать наглядные пособия, справочные материалы, учебник, дополнительную литературу, применять систему условных обозначений.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3. Хорошее знание карты и использование ее, верное решение географических задач.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Оценка "4" ставится, если ученик: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 последовательности, при этом допускает одну негрубую ошибку или не более двух недочетов, и может их исправить самостоятельно или при небольшой помощи преподавателя; в основном усвоил учебный материал.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выводы. Применять полученные знания на практике 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3. В основном правильно даёт  определения понятиям .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4. Знание карты и умение ей пользоваться.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>Оценка "3" ставится, если ученик: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1.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lastRenderedPageBreak/>
        <w:t>2. Материал излагает не систематизировано, фрагментарно, не всегда последовательно.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3.  Допускает ошибки и неточности в использовании  терминологии.  Определения понятиям  даёт  недостаточно четкие ответы.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4.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5. Знание карты недостаточное, показ на ней сбивчивый.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Оценка "2" ставится, если ученик: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1. Не усвоил и не раскрыл основное содержание материала, не делает выводов и обобщений.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2. Не знает и не понимает значительную или основную часть программного материала в пределах поставленных вопросов.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3. Имеет слабо сформированные и неполные знания и не умеет применять их к решению конкретных вопросов и задач по образцу.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4. При ответе (на один вопрос) допускает более двух грубых ошибок, которые не может исправить даже при помощи учителя. 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>5. Имеются грубые ошибки в использовании карты.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sz w:val="24"/>
          <w:szCs w:val="24"/>
        </w:rPr>
        <w:t xml:space="preserve"> </w:t>
      </w:r>
      <w:r w:rsidRPr="002263CC">
        <w:rPr>
          <w:rFonts w:ascii="Times New Roman" w:hAnsi="Times New Roman" w:cs="Times New Roman"/>
          <w:b/>
          <w:sz w:val="24"/>
          <w:szCs w:val="24"/>
        </w:rPr>
        <w:t>Критерии оценки качества выполнения практических и самостоятельных работ.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Отметка «5».  </w:t>
      </w:r>
      <w:r w:rsidRPr="002263CC">
        <w:rPr>
          <w:rFonts w:ascii="Times New Roman" w:hAnsi="Times New Roman" w:cs="Times New Roman"/>
          <w:sz w:val="24"/>
          <w:szCs w:val="24"/>
        </w:rPr>
        <w:t>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Отметка «4». </w:t>
      </w:r>
      <w:r w:rsidRPr="002263CC">
        <w:rPr>
          <w:rFonts w:ascii="Times New Roman" w:hAnsi="Times New Roman" w:cs="Times New Roman"/>
          <w:sz w:val="24"/>
          <w:szCs w:val="24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 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t xml:space="preserve">Отметка «3».  </w:t>
      </w:r>
      <w:r w:rsidRPr="002263CC">
        <w:rPr>
          <w:rFonts w:ascii="Times New Roman" w:hAnsi="Times New Roman" w:cs="Times New Roman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«2»  </w:t>
      </w:r>
      <w:r w:rsidRPr="002263CC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учащихся.</w:t>
      </w:r>
    </w:p>
    <w:p w:rsidR="008B74D2" w:rsidRPr="002263CC" w:rsidRDefault="008B74D2" w:rsidP="00226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4D2" w:rsidRPr="002263CC" w:rsidRDefault="008B74D2" w:rsidP="002263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4F2" w:rsidRPr="002263CC" w:rsidRDefault="00B344F2" w:rsidP="002263CC">
      <w:pPr>
        <w:spacing w:before="10" w:after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2263CC" w:rsidRDefault="00B344F2" w:rsidP="002263CC">
      <w:pPr>
        <w:pStyle w:val="210"/>
        <w:shd w:val="clear" w:color="auto" w:fill="auto"/>
        <w:spacing w:before="10" w:after="10" w:line="276" w:lineRule="auto"/>
        <w:ind w:left="80" w:right="620"/>
        <w:jc w:val="both"/>
        <w:rPr>
          <w:sz w:val="24"/>
          <w:szCs w:val="24"/>
        </w:rPr>
      </w:pPr>
    </w:p>
    <w:sectPr w:rsidR="00B344F2" w:rsidRPr="002263CC" w:rsidSect="00B273B7">
      <w:footerReference w:type="default" r:id="rId7"/>
      <w:pgSz w:w="11906" w:h="16838"/>
      <w:pgMar w:top="1134" w:right="1416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D2" w:rsidRDefault="008B74D2">
      <w:pPr>
        <w:spacing w:after="0" w:line="240" w:lineRule="auto"/>
      </w:pPr>
      <w:r>
        <w:separator/>
      </w:r>
    </w:p>
  </w:endnote>
  <w:endnote w:type="continuationSeparator" w:id="0">
    <w:p w:rsidR="008B74D2" w:rsidRDefault="008B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149851"/>
      <w:docPartObj>
        <w:docPartGallery w:val="Page Numbers (Bottom of Page)"/>
        <w:docPartUnique/>
      </w:docPartObj>
    </w:sdtPr>
    <w:sdtContent>
      <w:p w:rsidR="002263CC" w:rsidRDefault="001D322D">
        <w:pPr>
          <w:pStyle w:val="a7"/>
          <w:jc w:val="center"/>
        </w:pPr>
        <w:r>
          <w:fldChar w:fldCharType="begin"/>
        </w:r>
        <w:r w:rsidR="002263CC">
          <w:instrText>PAGE   \* MERGEFORMAT</w:instrText>
        </w:r>
        <w:r>
          <w:fldChar w:fldCharType="separate"/>
        </w:r>
        <w:r w:rsidR="0074294B">
          <w:rPr>
            <w:noProof/>
          </w:rPr>
          <w:t>2</w:t>
        </w:r>
        <w:r>
          <w:fldChar w:fldCharType="end"/>
        </w:r>
      </w:p>
    </w:sdtContent>
  </w:sdt>
  <w:p w:rsidR="002263CC" w:rsidRDefault="00226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D2" w:rsidRDefault="008B74D2">
      <w:pPr>
        <w:spacing w:after="0" w:line="240" w:lineRule="auto"/>
      </w:pPr>
      <w:r>
        <w:separator/>
      </w:r>
    </w:p>
  </w:footnote>
  <w:footnote w:type="continuationSeparator" w:id="0">
    <w:p w:rsidR="008B74D2" w:rsidRDefault="008B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5356E"/>
    <w:multiLevelType w:val="hybridMultilevel"/>
    <w:tmpl w:val="191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8F6"/>
    <w:rsid w:val="00027657"/>
    <w:rsid w:val="00037C84"/>
    <w:rsid w:val="000511A4"/>
    <w:rsid w:val="0006007E"/>
    <w:rsid w:val="000B37B2"/>
    <w:rsid w:val="000C5ECE"/>
    <w:rsid w:val="000D1599"/>
    <w:rsid w:val="00102550"/>
    <w:rsid w:val="001229CF"/>
    <w:rsid w:val="00156F62"/>
    <w:rsid w:val="001750F5"/>
    <w:rsid w:val="0018666F"/>
    <w:rsid w:val="00191343"/>
    <w:rsid w:val="00197365"/>
    <w:rsid w:val="001A6C61"/>
    <w:rsid w:val="001B59E5"/>
    <w:rsid w:val="001D322D"/>
    <w:rsid w:val="001F31AD"/>
    <w:rsid w:val="00207F44"/>
    <w:rsid w:val="002263CC"/>
    <w:rsid w:val="002266A5"/>
    <w:rsid w:val="00231B85"/>
    <w:rsid w:val="002450E5"/>
    <w:rsid w:val="00250618"/>
    <w:rsid w:val="002645AB"/>
    <w:rsid w:val="002B0557"/>
    <w:rsid w:val="00302E63"/>
    <w:rsid w:val="00311465"/>
    <w:rsid w:val="003175D6"/>
    <w:rsid w:val="00320C30"/>
    <w:rsid w:val="00351157"/>
    <w:rsid w:val="0037106C"/>
    <w:rsid w:val="00397DB3"/>
    <w:rsid w:val="003E6D1D"/>
    <w:rsid w:val="004277B0"/>
    <w:rsid w:val="00432872"/>
    <w:rsid w:val="00434316"/>
    <w:rsid w:val="0044190C"/>
    <w:rsid w:val="00442793"/>
    <w:rsid w:val="004A054F"/>
    <w:rsid w:val="004D159D"/>
    <w:rsid w:val="005150F2"/>
    <w:rsid w:val="00527371"/>
    <w:rsid w:val="00537AE0"/>
    <w:rsid w:val="00567901"/>
    <w:rsid w:val="0058365D"/>
    <w:rsid w:val="005B708B"/>
    <w:rsid w:val="005D5F17"/>
    <w:rsid w:val="005D6978"/>
    <w:rsid w:val="005E33E0"/>
    <w:rsid w:val="005E3B2E"/>
    <w:rsid w:val="005E4F78"/>
    <w:rsid w:val="005E77F2"/>
    <w:rsid w:val="00600A52"/>
    <w:rsid w:val="00603751"/>
    <w:rsid w:val="00612746"/>
    <w:rsid w:val="00614BED"/>
    <w:rsid w:val="00681F3C"/>
    <w:rsid w:val="006A38BD"/>
    <w:rsid w:val="006E5BE7"/>
    <w:rsid w:val="007246B9"/>
    <w:rsid w:val="007258A6"/>
    <w:rsid w:val="0074294B"/>
    <w:rsid w:val="0075626C"/>
    <w:rsid w:val="00757BE6"/>
    <w:rsid w:val="00775742"/>
    <w:rsid w:val="00792330"/>
    <w:rsid w:val="007D05A9"/>
    <w:rsid w:val="007E5D77"/>
    <w:rsid w:val="007F7841"/>
    <w:rsid w:val="00825155"/>
    <w:rsid w:val="00846B69"/>
    <w:rsid w:val="0086206D"/>
    <w:rsid w:val="00881F8E"/>
    <w:rsid w:val="008821FE"/>
    <w:rsid w:val="008979B8"/>
    <w:rsid w:val="008A699F"/>
    <w:rsid w:val="008B74D2"/>
    <w:rsid w:val="00941554"/>
    <w:rsid w:val="00956010"/>
    <w:rsid w:val="00981F81"/>
    <w:rsid w:val="00985001"/>
    <w:rsid w:val="009E2AD2"/>
    <w:rsid w:val="00A00226"/>
    <w:rsid w:val="00A11EA3"/>
    <w:rsid w:val="00A16164"/>
    <w:rsid w:val="00A3270D"/>
    <w:rsid w:val="00A35405"/>
    <w:rsid w:val="00A45B46"/>
    <w:rsid w:val="00A5524A"/>
    <w:rsid w:val="00A61275"/>
    <w:rsid w:val="00A708C2"/>
    <w:rsid w:val="00AC18F6"/>
    <w:rsid w:val="00AD0A34"/>
    <w:rsid w:val="00AD55F8"/>
    <w:rsid w:val="00AE444A"/>
    <w:rsid w:val="00B273B7"/>
    <w:rsid w:val="00B344F2"/>
    <w:rsid w:val="00B6003E"/>
    <w:rsid w:val="00B759FD"/>
    <w:rsid w:val="00BF69F2"/>
    <w:rsid w:val="00C144BD"/>
    <w:rsid w:val="00C6008D"/>
    <w:rsid w:val="00C96B0A"/>
    <w:rsid w:val="00CA1E48"/>
    <w:rsid w:val="00CE6D0B"/>
    <w:rsid w:val="00D3789D"/>
    <w:rsid w:val="00D522D4"/>
    <w:rsid w:val="00D53B17"/>
    <w:rsid w:val="00D94CD7"/>
    <w:rsid w:val="00DB313E"/>
    <w:rsid w:val="00DD40BD"/>
    <w:rsid w:val="00DE1F6F"/>
    <w:rsid w:val="00DF4FB2"/>
    <w:rsid w:val="00E02B5E"/>
    <w:rsid w:val="00E170A3"/>
    <w:rsid w:val="00E62A1D"/>
    <w:rsid w:val="00EB4B28"/>
    <w:rsid w:val="00F2177D"/>
    <w:rsid w:val="00F51760"/>
    <w:rsid w:val="00F71817"/>
    <w:rsid w:val="00F83861"/>
    <w:rsid w:val="00FB4B4E"/>
    <w:rsid w:val="00F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C"/>
  </w:style>
  <w:style w:type="paragraph" w:styleId="1">
    <w:name w:val="heading 1"/>
    <w:basedOn w:val="a"/>
    <w:next w:val="a"/>
    <w:link w:val="10"/>
    <w:uiPriority w:val="9"/>
    <w:qFormat/>
    <w:rsid w:val="00A11EA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AC18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21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pt">
    <w:name w:val="Основной текст (2) + 10 pt;Полужирный"/>
    <w:basedOn w:val="2"/>
    <w:rsid w:val="00AC18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">
    <w:name w:val="Основной текст (2) + 11 pt"/>
    <w:basedOn w:val="2"/>
    <w:rsid w:val="00AC18F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C18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8F6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rsid w:val="00AC18F6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25pt">
    <w:name w:val="Основной текст (2) + 12;5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0A52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A5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styleId="a3">
    <w:name w:val="List Paragraph"/>
    <w:basedOn w:val="a"/>
    <w:uiPriority w:val="34"/>
    <w:qFormat/>
    <w:rsid w:val="001F31AD"/>
    <w:pPr>
      <w:ind w:left="720"/>
      <w:contextualSpacing/>
    </w:pPr>
  </w:style>
  <w:style w:type="character" w:customStyle="1" w:styleId="25">
    <w:name w:val="Основной текст (2) + Курсив"/>
    <w:basedOn w:val="2"/>
    <w:rsid w:val="004D1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D15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4D1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D159D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basedOn w:val="2"/>
    <w:uiPriority w:val="99"/>
    <w:rsid w:val="00AD0A3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11pt2">
    <w:name w:val="Основной текст (2) + 11 pt2"/>
    <w:aliases w:val="Полужирный2"/>
    <w:basedOn w:val="2"/>
    <w:uiPriority w:val="99"/>
    <w:rsid w:val="00AD0A34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D0A34"/>
    <w:pPr>
      <w:shd w:val="clear" w:color="auto" w:fill="FFFFFF"/>
      <w:spacing w:before="240" w:after="0" w:line="274" w:lineRule="exac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603751"/>
  </w:style>
  <w:style w:type="numbering" w:customStyle="1" w:styleId="11">
    <w:name w:val="Нет списка1"/>
    <w:next w:val="a2"/>
    <w:uiPriority w:val="99"/>
    <w:semiHidden/>
    <w:unhideWhenUsed/>
    <w:rsid w:val="00B344F2"/>
  </w:style>
  <w:style w:type="numbering" w:customStyle="1" w:styleId="26">
    <w:name w:val="Нет списка2"/>
    <w:next w:val="a2"/>
    <w:uiPriority w:val="99"/>
    <w:semiHidden/>
    <w:unhideWhenUsed/>
    <w:rsid w:val="0037106C"/>
  </w:style>
  <w:style w:type="character" w:customStyle="1" w:styleId="10">
    <w:name w:val="Заголовок 1 Знак"/>
    <w:basedOn w:val="a0"/>
    <w:link w:val="1"/>
    <w:uiPriority w:val="9"/>
    <w:rsid w:val="00A11E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7">
    <w:name w:val="стиль2"/>
    <w:basedOn w:val="a"/>
    <w:rsid w:val="00A11EA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A11EA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273B7"/>
    <w:pPr>
      <w:tabs>
        <w:tab w:val="right" w:leader="dot" w:pos="10762"/>
      </w:tabs>
      <w:spacing w:after="0"/>
      <w:ind w:left="426" w:right="142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6">
    <w:name w:val="Hyperlink"/>
    <w:uiPriority w:val="99"/>
    <w:unhideWhenUsed/>
    <w:rsid w:val="00A11EA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3CC"/>
  </w:style>
  <w:style w:type="paragraph" w:styleId="a9">
    <w:name w:val="header"/>
    <w:basedOn w:val="a"/>
    <w:link w:val="aa"/>
    <w:uiPriority w:val="99"/>
    <w:unhideWhenUsed/>
    <w:rsid w:val="002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3CC"/>
  </w:style>
  <w:style w:type="paragraph" w:styleId="ab">
    <w:name w:val="Balloon Text"/>
    <w:basedOn w:val="a"/>
    <w:link w:val="ac"/>
    <w:uiPriority w:val="99"/>
    <w:semiHidden/>
    <w:unhideWhenUsed/>
    <w:rsid w:val="00B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PC88</cp:lastModifiedBy>
  <cp:revision>11</cp:revision>
  <cp:lastPrinted>2020-09-22T11:51:00Z</cp:lastPrinted>
  <dcterms:created xsi:type="dcterms:W3CDTF">2017-09-24T13:29:00Z</dcterms:created>
  <dcterms:modified xsi:type="dcterms:W3CDTF">2022-10-03T03:41:00Z</dcterms:modified>
</cp:coreProperties>
</file>