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0" w:rsidRDefault="003B2FF0">
      <w:pPr>
        <w:autoSpaceDE w:val="0"/>
        <w:autoSpaceDN w:val="0"/>
        <w:spacing w:after="78" w:line="220" w:lineRule="exact"/>
      </w:pPr>
    </w:p>
    <w:p w:rsidR="008E6718" w:rsidRDefault="007D68FF" w:rsidP="008E671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E6718" w:rsidRDefault="007D68FF" w:rsidP="008E6718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8E6718" w:rsidRDefault="007D68FF" w:rsidP="008E6718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3B2FF0" w:rsidRDefault="008E6718" w:rsidP="008E6718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p w:rsidR="008E6718" w:rsidRDefault="008E6718" w:rsidP="008E6718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E6718" w:rsidRPr="008E6718" w:rsidRDefault="008E6718" w:rsidP="008E6718">
      <w:pPr>
        <w:autoSpaceDE w:val="0"/>
        <w:autoSpaceDN w:val="0"/>
        <w:spacing w:after="0" w:line="230" w:lineRule="auto"/>
        <w:ind w:left="792"/>
        <w:rPr>
          <w:lang w:val="ru-RU"/>
        </w:rPr>
        <w:sectPr w:rsidR="008E6718" w:rsidRPr="008E6718">
          <w:pgSz w:w="11900" w:h="16840"/>
          <w:pgMar w:top="298" w:right="890" w:bottom="398" w:left="1440" w:header="720" w:footer="720" w:gutter="0"/>
          <w:cols w:space="720" w:equalWidth="0">
            <w:col w:w="9570" w:space="0"/>
          </w:cols>
          <w:docGrid w:linePitch="360"/>
        </w:sectPr>
      </w:pPr>
    </w:p>
    <w:p w:rsidR="003B2FF0" w:rsidRPr="008E6718" w:rsidRDefault="007D68FF" w:rsidP="008E6718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3B2FF0" w:rsidRPr="008E6718" w:rsidRDefault="007D68FF" w:rsidP="008E6718">
      <w:pPr>
        <w:autoSpaceDE w:val="0"/>
        <w:autoSpaceDN w:val="0"/>
        <w:spacing w:before="182" w:after="0" w:line="230" w:lineRule="auto"/>
        <w:ind w:right="3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Н.А.Красавина</w:t>
      </w:r>
      <w:proofErr w:type="spellEnd"/>
    </w:p>
    <w:p w:rsidR="003B2FF0" w:rsidRPr="008E6718" w:rsidRDefault="007D68FF" w:rsidP="008E6718">
      <w:pPr>
        <w:autoSpaceDE w:val="0"/>
        <w:autoSpaceDN w:val="0"/>
        <w:spacing w:before="182" w:after="0" w:line="245" w:lineRule="auto"/>
        <w:ind w:right="1008"/>
        <w:rPr>
          <w:lang w:val="ru-RU"/>
        </w:rPr>
        <w:sectPr w:rsidR="003B2FF0" w:rsidRPr="008E6718">
          <w:type w:val="continuous"/>
          <w:pgSz w:w="11900" w:h="16840"/>
          <w:pgMar w:top="298" w:right="890" w:bottom="398" w:left="1440" w:header="720" w:footer="720" w:gutter="0"/>
          <w:cols w:num="2" w:space="720" w:equalWidth="0">
            <w:col w:w="5942" w:space="0"/>
            <w:col w:w="3627" w:space="0"/>
          </w:cols>
          <w:docGrid w:linePitch="360"/>
        </w:sectPr>
      </w:pPr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"25" августа  2022 г.</w:t>
      </w:r>
    </w:p>
    <w:p w:rsidR="003B2FF0" w:rsidRPr="008E6718" w:rsidRDefault="003B2FF0">
      <w:pPr>
        <w:rPr>
          <w:lang w:val="ru-RU"/>
        </w:rPr>
        <w:sectPr w:rsidR="003B2FF0" w:rsidRPr="008E6718">
          <w:type w:val="nextColumn"/>
          <w:pgSz w:w="11900" w:h="16840"/>
          <w:pgMar w:top="298" w:right="890" w:bottom="398" w:left="1440" w:header="720" w:footer="720" w:gutter="0"/>
          <w:cols w:num="2" w:space="720" w:equalWidth="0">
            <w:col w:w="5942" w:space="0"/>
            <w:col w:w="3627" w:space="0"/>
          </w:cols>
          <w:docGrid w:linePitch="360"/>
        </w:sectPr>
      </w:pPr>
    </w:p>
    <w:p w:rsidR="00057901" w:rsidRDefault="00057901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Рассмотрено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школьного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учителей естественно-научного цикла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(наименование ШМО)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_________/</w:t>
      </w:r>
      <w:proofErr w:type="spellStart"/>
      <w:proofErr w:type="gramStart"/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Цымбалова</w:t>
      </w:r>
      <w:proofErr w:type="spellEnd"/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Н.Б.</w:t>
      </w:r>
      <w:proofErr w:type="gramEnd"/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Подпись            /расшифровка подписи/</w:t>
      </w:r>
      <w:bookmarkStart w:id="0" w:name="_GoBack"/>
      <w:bookmarkEnd w:id="0"/>
    </w:p>
    <w:p w:rsidR="008E6718" w:rsidRPr="008E6718" w:rsidRDefault="008E6718" w:rsidP="008E67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</w:t>
      </w:r>
      <w:r w:rsidRPr="008E671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 «</w:t>
      </w:r>
      <w:proofErr w:type="gramEnd"/>
      <w:r w:rsidR="0056347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22</w:t>
      </w:r>
      <w:r w:rsidRPr="008E671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 августа</w:t>
      </w: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8E6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</w:p>
    <w:p w:rsidR="008E6718" w:rsidRDefault="008E6718" w:rsidP="008E6718">
      <w:pPr>
        <w:autoSpaceDE w:val="0"/>
        <w:autoSpaceDN w:val="0"/>
        <w:spacing w:after="0" w:line="262" w:lineRule="auto"/>
        <w:ind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E6718" w:rsidRDefault="008E671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2FF0" w:rsidRPr="008E6718" w:rsidRDefault="007D68FF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4510544)</w:t>
      </w:r>
    </w:p>
    <w:p w:rsidR="003B2FF0" w:rsidRPr="008E6718" w:rsidRDefault="007D68FF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8E6718" w:rsidRDefault="007D68FF" w:rsidP="008E6718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E6718">
        <w:rPr>
          <w:lang w:val="ru-RU"/>
        </w:rPr>
        <w:br/>
      </w:r>
      <w:r w:rsidR="008E671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E6718" w:rsidRDefault="007D68FF" w:rsidP="008E671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Сысоева Инна Алексеевна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8E6718" w:rsidRDefault="008E6718" w:rsidP="008E6718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2FF0" w:rsidRPr="008E6718" w:rsidRDefault="007D68FF" w:rsidP="008E6718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Целина 2022</w:t>
      </w:r>
    </w:p>
    <w:p w:rsidR="003B2FF0" w:rsidRPr="008E6718" w:rsidRDefault="003B2FF0">
      <w:pPr>
        <w:rPr>
          <w:lang w:val="ru-RU"/>
        </w:rPr>
        <w:sectPr w:rsidR="003B2FF0" w:rsidRPr="008E6718">
          <w:type w:val="continuous"/>
          <w:pgSz w:w="11900" w:h="16840"/>
          <w:pgMar w:top="298" w:right="890" w:bottom="398" w:left="1440" w:header="720" w:footer="720" w:gutter="0"/>
          <w:cols w:space="720" w:equalWidth="0">
            <w:col w:w="9570" w:space="0"/>
          </w:cols>
          <w:docGrid w:linePitch="360"/>
        </w:sectPr>
      </w:pP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1440" w:right="1440" w:bottom="1440" w:left="1440" w:header="720" w:footer="720" w:gutter="0"/>
          <w:cols w:space="720" w:equalWidth="0">
            <w:col w:w="9570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13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3B2FF0" w:rsidRPr="008E6718" w:rsidRDefault="007D68FF">
      <w:pPr>
        <w:autoSpaceDE w:val="0"/>
        <w:autoSpaceDN w:val="0"/>
        <w:spacing w:before="346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B2FF0" w:rsidRPr="008E6718" w:rsidRDefault="007D68FF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3B2FF0" w:rsidRPr="008E6718" w:rsidRDefault="007D68F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B2FF0" w:rsidRPr="008E6718" w:rsidRDefault="007D68FF">
      <w:pPr>
        <w:autoSpaceDE w:val="0"/>
        <w:autoSpaceDN w:val="0"/>
        <w:spacing w:before="262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3B2FF0" w:rsidRPr="008E6718" w:rsidRDefault="007D68FF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3B2FF0" w:rsidRPr="008E6718" w:rsidRDefault="007D68FF">
      <w:pPr>
        <w:autoSpaceDE w:val="0"/>
        <w:autoSpaceDN w:val="0"/>
        <w:spacing w:before="70" w:after="0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B2FF0" w:rsidRPr="008E6718" w:rsidRDefault="007D68FF">
      <w:pPr>
        <w:autoSpaceDE w:val="0"/>
        <w:autoSpaceDN w:val="0"/>
        <w:spacing w:before="262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78" w:line="220" w:lineRule="exact"/>
        <w:rPr>
          <w:lang w:val="ru-RU"/>
        </w:rPr>
      </w:pPr>
    </w:p>
    <w:p w:rsidR="003B2FF0" w:rsidRPr="008E6718" w:rsidRDefault="007D68FF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B2FF0" w:rsidRPr="008E6718" w:rsidRDefault="007D68FF">
      <w:pPr>
        <w:autoSpaceDE w:val="0"/>
        <w:autoSpaceDN w:val="0"/>
        <w:spacing w:before="262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отводится  один</w:t>
      </w:r>
      <w:proofErr w:type="gram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 в 5 классе, всего - 34  часа.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7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B2FF0" w:rsidRPr="008E6718" w:rsidRDefault="007D68F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B2FF0" w:rsidRPr="008E6718" w:rsidRDefault="007D68F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66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71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B2FF0" w:rsidRPr="008E6718" w:rsidRDefault="007D68F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gram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- графической широты и времени года на территории России.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8E6718">
        <w:rPr>
          <w:lang w:val="ru-RU"/>
        </w:rPr>
        <w:br/>
      </w: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3B2FF0" w:rsidRPr="008E6718" w:rsidRDefault="007D68FF">
      <w:pPr>
        <w:autoSpaceDE w:val="0"/>
        <w:autoSpaceDN w:val="0"/>
        <w:spacing w:before="70" w:after="0" w:line="281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B2FF0" w:rsidRPr="008E6718" w:rsidRDefault="007D68F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78" w:line="220" w:lineRule="exact"/>
        <w:rPr>
          <w:lang w:val="ru-RU"/>
        </w:rPr>
      </w:pPr>
    </w:p>
    <w:p w:rsidR="003B2FF0" w:rsidRPr="008E6718" w:rsidRDefault="007D68FF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B2FF0" w:rsidRPr="008E6718" w:rsidRDefault="007D68F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7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B2FF0" w:rsidRPr="008E6718" w:rsidRDefault="007D68FF">
      <w:pPr>
        <w:autoSpaceDE w:val="0"/>
        <w:autoSpaceDN w:val="0"/>
        <w:spacing w:before="346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B2FF0" w:rsidRPr="008E6718" w:rsidRDefault="007D68FF">
      <w:pPr>
        <w:autoSpaceDE w:val="0"/>
        <w:autoSpaceDN w:val="0"/>
        <w:spacing w:before="166" w:after="0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B2FF0" w:rsidRPr="008E6718" w:rsidRDefault="007D68FF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B2FF0" w:rsidRPr="008E6718" w:rsidRDefault="007D68F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2FF0" w:rsidRPr="008E6718" w:rsidRDefault="007D68F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B2FF0" w:rsidRPr="008E6718" w:rsidRDefault="007D68FF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B2FF0" w:rsidRPr="008E6718" w:rsidRDefault="007D68FF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66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B2FF0" w:rsidRPr="008E6718" w:rsidRDefault="007D68FF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B2FF0" w:rsidRPr="008E6718" w:rsidRDefault="007D68F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B2FF0" w:rsidRPr="008E6718" w:rsidRDefault="007D68FF">
      <w:pPr>
        <w:autoSpaceDE w:val="0"/>
        <w:autoSpaceDN w:val="0"/>
        <w:spacing w:before="262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B2FF0" w:rsidRPr="008E6718" w:rsidRDefault="007D68F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E6718">
        <w:rPr>
          <w:lang w:val="ru-RU"/>
        </w:rPr>
        <w:tab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3B2FF0" w:rsidRPr="008E6718" w:rsidRDefault="007D68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3B2FF0" w:rsidRPr="008E6718" w:rsidRDefault="007D68F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B2FF0" w:rsidRPr="008E6718" w:rsidRDefault="007D68F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3B2FF0" w:rsidRPr="008E6718" w:rsidRDefault="007D68FF">
      <w:pPr>
        <w:autoSpaceDE w:val="0"/>
        <w:autoSpaceDN w:val="0"/>
        <w:spacing w:before="190" w:after="0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132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B2FF0" w:rsidRPr="008E6718" w:rsidRDefault="007D68FF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B2FF0" w:rsidRPr="008E6718" w:rsidRDefault="007D68F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3B2FF0" w:rsidRPr="008E6718" w:rsidRDefault="007D68FF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3B2FF0" w:rsidRPr="008E6718" w:rsidRDefault="007D68F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3B2FF0" w:rsidRPr="008E6718" w:rsidRDefault="007D68FF">
      <w:pPr>
        <w:autoSpaceDE w:val="0"/>
        <w:autoSpaceDN w:val="0"/>
        <w:spacing w:before="18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3B2FF0" w:rsidRPr="008E6718" w:rsidRDefault="007D68F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66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2FF0" w:rsidRPr="008E6718" w:rsidRDefault="007D68F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3B2FF0" w:rsidRPr="008E6718" w:rsidRDefault="007D68F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3B2FF0" w:rsidRPr="008E6718" w:rsidRDefault="007D68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3B2FF0" w:rsidRPr="008E6718" w:rsidRDefault="007D68F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3B2FF0" w:rsidRPr="008E6718" w:rsidRDefault="007D68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3B2FF0" w:rsidRPr="008E6718" w:rsidRDefault="007D68FF">
      <w:pPr>
        <w:autoSpaceDE w:val="0"/>
        <w:autoSpaceDN w:val="0"/>
        <w:spacing w:before="324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B2FF0" w:rsidRPr="008E6718" w:rsidRDefault="007D68FF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3B2FF0" w:rsidRPr="008E6718" w:rsidRDefault="007D68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3B2FF0" w:rsidRPr="008E6718" w:rsidRDefault="007D68F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3B2FF0" w:rsidRPr="008E6718" w:rsidRDefault="007D68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13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348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8E6718">
        <w:rPr>
          <w:lang w:val="ru-RU"/>
        </w:rPr>
        <w:br/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10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331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64" w:line="220" w:lineRule="exact"/>
        <w:rPr>
          <w:lang w:val="ru-RU"/>
        </w:rPr>
      </w:pPr>
    </w:p>
    <w:p w:rsidR="003B2FF0" w:rsidRDefault="007D68FF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270"/>
        <w:gridCol w:w="528"/>
        <w:gridCol w:w="1104"/>
        <w:gridCol w:w="1142"/>
        <w:gridCol w:w="864"/>
        <w:gridCol w:w="6436"/>
        <w:gridCol w:w="1080"/>
        <w:gridCol w:w="1682"/>
      </w:tblGrid>
      <w:tr w:rsidR="003B2FF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B2FF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</w:tr>
      <w:tr w:rsidR="003B2FF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3B2FF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07.09.2022 14.09.2022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21.09.2022 26.10.2022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3B2FF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16.11.2022 14.12.2022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направления по плану (при выполнении практической работы № 1);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21.12.2022 01.02.2023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«параллель» и «меридиан»;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50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 w:rsidRPr="0005790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3B2FF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 - планета 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08.02.2023 01.03.2023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планет земной группы;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3B2FF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15.03.2023 03.05.2023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Описывать внутренне строение Земли;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3B2FF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Практикум «Сезонные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10.05.2023 25.05.2023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причины и следствия географических явлений;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4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520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2FF0" w:rsidRDefault="003B2FF0">
      <w:pPr>
        <w:sectPr w:rsidR="003B2FF0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78" w:line="220" w:lineRule="exact"/>
      </w:pPr>
    </w:p>
    <w:p w:rsidR="003B2FF0" w:rsidRDefault="007D68F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B2FF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F0" w:rsidRDefault="003B2FF0"/>
        </w:tc>
      </w:tr>
      <w:tr w:rsidR="003B2FF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география изучает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объекты, процессы и явления.</w:t>
            </w:r>
          </w:p>
          <w:p w:rsidR="003B2FF0" w:rsidRPr="008E6718" w:rsidRDefault="007D68FF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методы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объектов и явлений. Древо географических наук. Практическая работа.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работе, форма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данных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Китай, Древний Египет, Древняя Греция, Древний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Рим).Путешествие </w:t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Пифея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 Экспедиции Т.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Хейердала как модель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 в древности.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географических карт. Практическая работа.</w:t>
            </w:r>
          </w:p>
          <w:p w:rsidR="003B2FF0" w:rsidRPr="008E6718" w:rsidRDefault="007D68FF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древних арабов, русских </w:t>
            </w:r>
            <w:r w:rsidRPr="008E6718">
              <w:rPr>
                <w:lang w:val="ru-RU"/>
              </w:rPr>
              <w:br/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землепроходцев.Путешествия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Поло и А. Никитина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98" w:right="650" w:bottom="9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 Три пути в Индию. Открытие Нового света — экспедиция Х. Колумба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— экспедиция Ф.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Великих географических </w:t>
            </w:r>
            <w:r w:rsidRPr="008E6718">
              <w:rPr>
                <w:lang w:val="ru-RU"/>
              </w:rPr>
              <w:br/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открытий.Карта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мира после эпохи Великих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Южной. Земли — открытие Австралии.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B2FF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путешественники и мореплаватели на северо-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востоке Азии. Первая русская кругосветная экспедиция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(Русская экспедиция Ф. Ф.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</w:t>
            </w:r>
          </w:p>
          <w:p w:rsidR="003B2FF0" w:rsidRDefault="007D68FF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Лазарева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Антарктиды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Исследование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полярных областей Земли.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Изучение Мирового океана.</w:t>
            </w:r>
          </w:p>
          <w:p w:rsidR="003B2FF0" w:rsidRPr="008E6718" w:rsidRDefault="007D68F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Новейшего времени.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 </w:t>
            </w:r>
          </w:p>
          <w:p w:rsidR="003B2FF0" w:rsidRPr="008E6718" w:rsidRDefault="007D68F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 Масштаб.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масштаба. Способы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расстояний на местности. Практическая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Определение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высоты.Профессия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топограф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88" w:lineRule="auto"/>
              <w:ind w:left="72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по плану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местности: стороны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Разнообразие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планов (план города,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туристические планы,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военные, исторические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транспортные планы, планы местности в мобильных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области их применения.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Составление описания маршрута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  <w:p w:rsidR="003B2FF0" w:rsidRDefault="007D68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B2FF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Определение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глобусу.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3B2FF0" w:rsidRPr="008E6718" w:rsidRDefault="007D68F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карте. Линии градусной сети на картах.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с помощью масштаба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градусной сети. Определение направлений и расстояний по карте полушарий.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карте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изображения на мелкомасштабных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Географический атлас.</w:t>
            </w:r>
          </w:p>
          <w:p w:rsidR="003B2FF0" w:rsidRPr="008E6718" w:rsidRDefault="007D68F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карт в жизни и хозяйственной деятельности </w:t>
            </w:r>
            <w:proofErr w:type="spellStart"/>
            <w:proofErr w:type="gram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людей.Профессия</w:t>
            </w:r>
            <w:proofErr w:type="spellEnd"/>
            <w:proofErr w:type="gram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картограф.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космической навигации.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Геоинформационные системы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Земли. Земная ось и географические полюсы.</w:t>
            </w:r>
          </w:p>
          <w:p w:rsidR="003B2FF0" w:rsidRDefault="007D68FF">
            <w:pPr>
              <w:autoSpaceDE w:val="0"/>
              <w:autoSpaceDN w:val="0"/>
              <w:spacing w:before="70" w:after="0" w:line="283" w:lineRule="auto"/>
              <w:ind w:left="72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следствия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 вокруг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равноденствия,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летнего и зимнего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солнцестояния.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/>
              <w:ind w:left="72" w:right="144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поверхности Земли.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B2FF0" w:rsidRDefault="007D68F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Земле. Влияние Космоса на Землю и жизнь людей.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оболочка </w:t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Земли.Методы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изучения земных глубин.</w:t>
            </w:r>
          </w:p>
          <w:p w:rsidR="003B2FF0" w:rsidRPr="008E6718" w:rsidRDefault="007D68F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земной коры: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материковая и океаническая кора. Вещества земной коры: минералы и горные породы.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Магматические, осадочные и метаморфические горные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3B2FF0" w:rsidRDefault="007D68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плит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6" w:lineRule="auto"/>
              <w:ind w:left="72" w:right="43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вулканов и причины землетрясений. Шкалы измерения силы и интенсивности </w:t>
            </w:r>
            <w:r w:rsidRPr="008E6718">
              <w:rPr>
                <w:lang w:val="ru-RU"/>
              </w:rPr>
              <w:br/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землетрясений.Изучение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вулканов и </w:t>
            </w:r>
            <w:r w:rsidRPr="008E6718">
              <w:rPr>
                <w:lang w:val="ru-RU"/>
              </w:rPr>
              <w:br/>
            </w:r>
            <w:proofErr w:type="spellStart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землетрясений.Профессии</w:t>
            </w:r>
            <w:proofErr w:type="spellEnd"/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сейсмолог и вулканолог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86" w:lineRule="auto"/>
              <w:ind w:left="72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Разрушение и изменение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горных пород и минералов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 действием внешних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внутренних процессов. Виды выветривания. Формирование рельефа земной поверхности как результат действия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внутренних и внешних сил.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B2FF0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</w:t>
            </w:r>
          </w:p>
          <w:p w:rsidR="003B2FF0" w:rsidRPr="008E6718" w:rsidRDefault="007D68F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Планетарные формы рельефа— материки и впадины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океанов. Формы рельефа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суши: горы и равнины.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гор по высоте,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высочайшие горные системы мира. Разнообразие равнин по высоте. Формы равнинного рельефа, крупнейшие по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площади равнины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Деятельность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человека, преобразующая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земную поверхность, и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ней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3B2FF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материков. Срединно-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океанические хребты.</w:t>
            </w:r>
          </w:p>
          <w:p w:rsidR="003B2FF0" w:rsidRDefault="007D68FF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Острова, их типы по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светового дня и высоты Солнца над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горизонтом, температуры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воздуха, поверхностных вод, растительного и животного мира. Практическая работа.</w:t>
            </w:r>
          </w:p>
          <w:p w:rsidR="003B2FF0" w:rsidRPr="008E6718" w:rsidRDefault="007D68F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8E6718">
              <w:rPr>
                <w:lang w:val="ru-RU"/>
              </w:rPr>
              <w:br/>
            </w: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  <w:tr w:rsidR="003B2FF0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Pr="008E6718" w:rsidRDefault="007D68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E67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7D68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2FF0" w:rsidRDefault="003B2FF0"/>
        </w:tc>
      </w:tr>
    </w:tbl>
    <w:p w:rsidR="003B2FF0" w:rsidRDefault="003B2FF0">
      <w:pPr>
        <w:autoSpaceDE w:val="0"/>
        <w:autoSpaceDN w:val="0"/>
        <w:spacing w:after="0" w:line="14" w:lineRule="exact"/>
      </w:pPr>
    </w:p>
    <w:p w:rsidR="003B2FF0" w:rsidRDefault="003B2FF0">
      <w:pPr>
        <w:sectPr w:rsidR="003B2FF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FF0" w:rsidRDefault="003B2FF0">
      <w:pPr>
        <w:autoSpaceDE w:val="0"/>
        <w:autoSpaceDN w:val="0"/>
        <w:spacing w:after="78" w:line="220" w:lineRule="exact"/>
      </w:pPr>
    </w:p>
    <w:p w:rsidR="003B2FF0" w:rsidRDefault="007D68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УЧЕБНО-МЕТОДИЧЕСКОЕ ОБЕСПЕЧЕНИЕ ОБРАЗОВАТЕЛЬНОГО ПРОЦЕССА </w:t>
      </w:r>
    </w:p>
    <w:p w:rsidR="003B2FF0" w:rsidRDefault="007D68FF">
      <w:pPr>
        <w:autoSpaceDE w:val="0"/>
        <w:autoSpaceDN w:val="0"/>
        <w:spacing w:before="340" w:after="0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>ОБЯЗАТЕЛЬНЫЕ УЧЕБНЫЕ МАТЕРИАЛЫ ДЛЯ УЧЕНИКА</w:t>
      </w:r>
    </w:p>
    <w:p w:rsidR="003B2FF0" w:rsidRPr="008E6718" w:rsidRDefault="007D68FF">
      <w:pPr>
        <w:autoSpaceDE w:val="0"/>
        <w:autoSpaceDN w:val="0"/>
        <w:spacing w:before="162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Алексеев А.И., Николина В.В., Липкина Е.К. и другие. География, 5 класс/ Акционерное общество</w:t>
      </w:r>
    </w:p>
    <w:p w:rsidR="003B2FF0" w:rsidRPr="008E6718" w:rsidRDefault="007D68FF">
      <w:pPr>
        <w:autoSpaceDE w:val="0"/>
        <w:autoSpaceDN w:val="0"/>
        <w:spacing w:before="6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«Издательство «Просвещение»;</w:t>
      </w:r>
    </w:p>
    <w:p w:rsidR="003B2FF0" w:rsidRPr="008E6718" w:rsidRDefault="007D68FF">
      <w:pPr>
        <w:autoSpaceDE w:val="0"/>
        <w:autoSpaceDN w:val="0"/>
        <w:spacing w:before="6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Введите свой вариант:</w:t>
      </w:r>
    </w:p>
    <w:p w:rsidR="003B2FF0" w:rsidRPr="008E6718" w:rsidRDefault="007D68FF">
      <w:pPr>
        <w:autoSpaceDE w:val="0"/>
        <w:autoSpaceDN w:val="0"/>
        <w:spacing w:before="256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w w:val="98"/>
          <w:sz w:val="24"/>
          <w:lang w:val="ru-RU"/>
        </w:rPr>
        <w:t>МЕТОДИЧЕСКИЕ МАТЕРИАЛЫ ДЛЯ УЧИТЕЛЯ</w:t>
      </w:r>
    </w:p>
    <w:p w:rsidR="003B2FF0" w:rsidRPr="008E6718" w:rsidRDefault="007D68FF">
      <w:pPr>
        <w:autoSpaceDE w:val="0"/>
        <w:autoSpaceDN w:val="0"/>
        <w:spacing w:before="162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Методическое пособие является частью УМК по географии и предназначено для использования при</w:t>
      </w:r>
    </w:p>
    <w:p w:rsidR="003B2FF0" w:rsidRPr="008E6718" w:rsidRDefault="007D68FF">
      <w:pPr>
        <w:autoSpaceDE w:val="0"/>
        <w:autoSpaceDN w:val="0"/>
        <w:spacing w:before="6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работе с учебником под редакцией О. А. Климановой «География. Землеведение. 5–6 классы».</w:t>
      </w:r>
    </w:p>
    <w:p w:rsidR="003B2FF0" w:rsidRPr="008E6718" w:rsidRDefault="007D68FF">
      <w:pPr>
        <w:autoSpaceDE w:val="0"/>
        <w:autoSpaceDN w:val="0"/>
        <w:spacing w:before="256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w w:val="98"/>
          <w:sz w:val="24"/>
          <w:lang w:val="ru-RU"/>
        </w:rPr>
        <w:t>ЦИФРОВЫЕ ОБРАЗОВАТЕЛЬНЫЕ РЕСУРСЫ И РЕСУРСЫ СЕТИ ИНТЕРНЕТ</w:t>
      </w:r>
    </w:p>
    <w:p w:rsidR="003B2FF0" w:rsidRPr="008E6718" w:rsidRDefault="007D68FF">
      <w:pPr>
        <w:autoSpaceDE w:val="0"/>
        <w:autoSpaceDN w:val="0"/>
        <w:spacing w:before="162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resh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edu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subject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/4/5/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Интерактивные уроки по географии для 1–9 классов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education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yandex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geo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lessons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ЯКласс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www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yaklass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p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w w:val="98"/>
          <w:sz w:val="24"/>
        </w:rPr>
        <w:t>program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klass</w:t>
      </w:r>
      <w:proofErr w:type="spellEnd"/>
    </w:p>
    <w:p w:rsidR="003B2FF0" w:rsidRDefault="007D68FF">
      <w:pPr>
        <w:autoSpaceDE w:val="0"/>
        <w:autoSpaceDN w:val="0"/>
        <w:spacing w:before="398" w:after="0" w:line="230" w:lineRule="auto"/>
      </w:pPr>
      <w:r>
        <w:rPr>
          <w:rFonts w:ascii="Times New Roman" w:eastAsia="Times New Roman" w:hAnsi="Times New Roman"/>
          <w:color w:val="000000"/>
          <w:w w:val="98"/>
          <w:sz w:val="24"/>
        </w:rPr>
        <w:t>Internetурок https://interneturok.ru/subject/geografy/class/5</w:t>
      </w:r>
    </w:p>
    <w:p w:rsidR="003B2FF0" w:rsidRPr="008E6718" w:rsidRDefault="007D68FF">
      <w:pPr>
        <w:autoSpaceDE w:val="0"/>
        <w:autoSpaceDN w:val="0"/>
        <w:spacing w:before="400" w:after="0" w:line="230" w:lineRule="auto"/>
        <w:rPr>
          <w:lang w:val="ru-RU"/>
        </w:rPr>
      </w:pP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Инфоурок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</w:t>
      </w: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Видеоуроки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и презентации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iu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video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w w:val="98"/>
          <w:sz w:val="24"/>
        </w:rPr>
        <w:t>lessons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?</w:t>
      </w:r>
    </w:p>
    <w:p w:rsidR="003B2FF0" w:rsidRDefault="007D68FF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color w:val="000000"/>
          <w:w w:val="98"/>
          <w:sz w:val="24"/>
        </w:rPr>
        <w:t>utm_source=infourok&amp;utm_medium=videouroki&amp;utm_campaign=redirect&amp;predmet=geografiya&amp;klass=6_klass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Образавр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obrazavr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/5-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klass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Яндекс. Репетитор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yandex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tutor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uroki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klass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-5/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videouroki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</w:t>
      </w: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Видеоуроки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по географии 5 класс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videouroki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video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w w:val="98"/>
          <w:sz w:val="24"/>
        </w:rPr>
        <w:t>class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videouroki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 Занимательная география. 5-6 класс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videouroki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projects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/3/</w:t>
      </w:r>
      <w:r>
        <w:rPr>
          <w:rFonts w:ascii="Times New Roman" w:eastAsia="Times New Roman" w:hAnsi="Times New Roman"/>
          <w:color w:val="000000"/>
          <w:w w:val="98"/>
          <w:sz w:val="24"/>
        </w:rPr>
        <w:t>index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php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w w:val="98"/>
          <w:sz w:val="24"/>
        </w:rPr>
        <w:t>id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zgeo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5-</w:t>
      </w:r>
    </w:p>
    <w:p w:rsidR="003B2FF0" w:rsidRPr="008E6718" w:rsidRDefault="007D68FF">
      <w:pPr>
        <w:autoSpaceDE w:val="0"/>
        <w:autoSpaceDN w:val="0"/>
        <w:spacing w:before="7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6&amp;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utm</w:t>
      </w:r>
      <w:proofErr w:type="spellEnd"/>
    </w:p>
    <w:p w:rsidR="003B2FF0" w:rsidRPr="008E6718" w:rsidRDefault="007D68FF">
      <w:pPr>
        <w:autoSpaceDE w:val="0"/>
        <w:autoSpaceDN w:val="0"/>
        <w:spacing w:before="40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Тесты, опросы, кроссворды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app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onlinetestpad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com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tests</w:t>
      </w:r>
    </w:p>
    <w:p w:rsidR="003B2FF0" w:rsidRPr="008E6718" w:rsidRDefault="007D68FF">
      <w:pPr>
        <w:autoSpaceDE w:val="0"/>
        <w:autoSpaceDN w:val="0"/>
        <w:spacing w:before="40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Презентации к урокам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www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geomania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/5-</w:t>
      </w:r>
      <w:r>
        <w:rPr>
          <w:rFonts w:ascii="Times New Roman" w:eastAsia="Times New Roman" w:hAnsi="Times New Roman"/>
          <w:color w:val="000000"/>
          <w:w w:val="98"/>
          <w:sz w:val="24"/>
        </w:rPr>
        <w:t>class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Фильмы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www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geomania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video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-5/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Карты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w w:val="98"/>
          <w:sz w:val="24"/>
        </w:rPr>
        <w:t>www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geomania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w w:val="98"/>
          <w:sz w:val="24"/>
        </w:rPr>
        <w:t>net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world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</w:p>
    <w:p w:rsidR="003B2FF0" w:rsidRPr="008E6718" w:rsidRDefault="007D68FF">
      <w:pPr>
        <w:autoSpaceDE w:val="0"/>
        <w:autoSpaceDN w:val="0"/>
        <w:spacing w:before="398" w:after="0" w:line="233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Онлайн-школа "</w:t>
      </w:r>
      <w:proofErr w:type="spellStart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Фоксфорд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" Учебник.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foxford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wiki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</w:p>
    <w:p w:rsidR="003B2FF0" w:rsidRPr="008E6718" w:rsidRDefault="007D68FF">
      <w:pPr>
        <w:autoSpaceDE w:val="0"/>
        <w:autoSpaceDN w:val="0"/>
        <w:spacing w:before="398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Современный учительский портал. Разработки.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easyen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load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geografija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/5_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klass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/467</w:t>
      </w:r>
    </w:p>
    <w:p w:rsidR="003B2FF0" w:rsidRPr="008E6718" w:rsidRDefault="007D68FF">
      <w:pPr>
        <w:autoSpaceDE w:val="0"/>
        <w:autoSpaceDN w:val="0"/>
        <w:spacing w:before="40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Уроки, тесты, презентации, конспекты. 5 класс.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kopilkaurokov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w w:val="98"/>
          <w:sz w:val="24"/>
        </w:rPr>
        <w:t>class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=5</w:t>
      </w:r>
    </w:p>
    <w:p w:rsidR="003B2FF0" w:rsidRPr="008E6718" w:rsidRDefault="007D68FF">
      <w:pPr>
        <w:autoSpaceDE w:val="0"/>
        <w:autoSpaceDN w:val="0"/>
        <w:spacing w:before="400"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Онлайн-уроки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://100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urokov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predmety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/5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klass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geografiya</w:t>
      </w:r>
      <w:proofErr w:type="spellEnd"/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558" w:bottom="436" w:left="664" w:header="720" w:footer="720" w:gutter="0"/>
          <w:cols w:space="720" w:equalWidth="0">
            <w:col w:w="10678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230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Образовательная платформа </w:t>
      </w:r>
      <w:r>
        <w:rPr>
          <w:rFonts w:ascii="Times New Roman" w:eastAsia="Times New Roman" w:hAnsi="Times New Roman"/>
          <w:color w:val="000000"/>
          <w:w w:val="98"/>
          <w:sz w:val="24"/>
        </w:rPr>
        <w:t>LEKTA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 xml:space="preserve">. Интерактивная тетрадь. </w:t>
      </w:r>
      <w:r>
        <w:rPr>
          <w:rFonts w:ascii="Times New Roman" w:eastAsia="Times New Roman" w:hAnsi="Times New Roman"/>
          <w:color w:val="000000"/>
          <w:w w:val="98"/>
          <w:sz w:val="24"/>
        </w:rPr>
        <w:t>https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hw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lecta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w w:val="98"/>
          <w:sz w:val="24"/>
        </w:rPr>
        <w:t>ru</w:t>
      </w:r>
      <w:proofErr w:type="spellEnd"/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homework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w w:val="98"/>
          <w:sz w:val="24"/>
        </w:rPr>
        <w:t>new</w:t>
      </w:r>
      <w:r w:rsidRPr="008E6718">
        <w:rPr>
          <w:rFonts w:ascii="Times New Roman" w:eastAsia="Times New Roman" w:hAnsi="Times New Roman"/>
          <w:color w:val="000000"/>
          <w:w w:val="98"/>
          <w:sz w:val="24"/>
          <w:lang w:val="ru-RU"/>
        </w:rPr>
        <w:t>/840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452" w:right="1302" w:bottom="1440" w:left="664" w:header="720" w:footer="720" w:gutter="0"/>
          <w:cols w:space="720" w:equalWidth="0">
            <w:col w:w="9934" w:space="0"/>
          </w:cols>
          <w:docGrid w:linePitch="360"/>
        </w:sectPr>
      </w:pPr>
    </w:p>
    <w:p w:rsidR="003B2FF0" w:rsidRPr="008E6718" w:rsidRDefault="003B2FF0">
      <w:pPr>
        <w:autoSpaceDE w:val="0"/>
        <w:autoSpaceDN w:val="0"/>
        <w:spacing w:after="78" w:line="220" w:lineRule="exact"/>
        <w:rPr>
          <w:lang w:val="ru-RU"/>
        </w:rPr>
      </w:pPr>
    </w:p>
    <w:p w:rsidR="003B2FF0" w:rsidRPr="008E6718" w:rsidRDefault="007D68FF">
      <w:pPr>
        <w:autoSpaceDE w:val="0"/>
        <w:autoSpaceDN w:val="0"/>
        <w:spacing w:after="0" w:line="230" w:lineRule="auto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B2FF0" w:rsidRPr="008E6718" w:rsidRDefault="007D68FF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E6718">
        <w:rPr>
          <w:lang w:val="ru-RU"/>
        </w:rPr>
        <w:br/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Контурная карта, атлас</w:t>
      </w:r>
    </w:p>
    <w:p w:rsidR="003B2FF0" w:rsidRPr="008E6718" w:rsidRDefault="007D68FF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8E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8E6718">
        <w:rPr>
          <w:rFonts w:ascii="Times New Roman" w:eastAsia="Times New Roman" w:hAnsi="Times New Roman"/>
          <w:color w:val="000000"/>
          <w:sz w:val="24"/>
          <w:lang w:val="ru-RU"/>
        </w:rPr>
        <w:t>Контурные карты, атлас</w:t>
      </w:r>
    </w:p>
    <w:p w:rsidR="003B2FF0" w:rsidRPr="008E6718" w:rsidRDefault="003B2FF0">
      <w:pPr>
        <w:rPr>
          <w:lang w:val="ru-RU"/>
        </w:rPr>
        <w:sectPr w:rsidR="003B2FF0" w:rsidRPr="008E67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68FF" w:rsidRPr="008E6718" w:rsidRDefault="007D68FF">
      <w:pPr>
        <w:rPr>
          <w:lang w:val="ru-RU"/>
        </w:rPr>
      </w:pPr>
    </w:p>
    <w:sectPr w:rsidR="007D68FF" w:rsidRPr="008E671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7901"/>
    <w:rsid w:val="0006063C"/>
    <w:rsid w:val="0015074B"/>
    <w:rsid w:val="0029639D"/>
    <w:rsid w:val="00326F90"/>
    <w:rsid w:val="003B2FF0"/>
    <w:rsid w:val="0056347D"/>
    <w:rsid w:val="007D68FF"/>
    <w:rsid w:val="008E671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80F42"/>
  <w14:defaultImageDpi w14:val="300"/>
  <w15:docId w15:val="{AF78F3BC-837D-43E0-98AB-09740C63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96C77-A1B1-46BA-9DED-B313ED9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PC-7</cp:lastModifiedBy>
  <cp:revision>4</cp:revision>
  <dcterms:created xsi:type="dcterms:W3CDTF">2013-12-23T23:15:00Z</dcterms:created>
  <dcterms:modified xsi:type="dcterms:W3CDTF">2022-09-21T12:00:00Z</dcterms:modified>
  <cp:category/>
</cp:coreProperties>
</file>