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060" w:rsidRDefault="0044477E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FC2060" w:rsidRDefault="0044477E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 Целинская средняя общеобразовательная школа № 8»</w:t>
      </w:r>
    </w:p>
    <w:p w:rsidR="00FC2060" w:rsidRDefault="00FC2060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8"/>
        <w:tblW w:w="10281" w:type="dxa"/>
        <w:tblLook w:val="04A0" w:firstRow="1" w:lastRow="0" w:firstColumn="1" w:lastColumn="0" w:noHBand="0" w:noVBand="1"/>
      </w:tblPr>
      <w:tblGrid>
        <w:gridCol w:w="5140"/>
        <w:gridCol w:w="5141"/>
      </w:tblGrid>
      <w:tr w:rsidR="00FC2060"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2060" w:rsidRDefault="0044477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Рассмотрено                                                                                                                  </w:t>
            </w:r>
          </w:p>
          <w:p w:rsidR="00FC2060" w:rsidRDefault="004447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заседании школьного                                                                                           </w:t>
            </w:r>
          </w:p>
          <w:p w:rsidR="00FC2060" w:rsidRDefault="004447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методического объединения</w:t>
            </w:r>
          </w:p>
          <w:p w:rsidR="00FC2060" w:rsidRDefault="0044477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</w:p>
          <w:p w:rsidR="00FC2060" w:rsidRDefault="004447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Учителей начальных классов</w:t>
            </w:r>
          </w:p>
          <w:p w:rsidR="00FC2060" w:rsidRDefault="0044477E">
            <w:pPr>
              <w:spacing w:after="0" w:line="20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ШМО)</w:t>
            </w:r>
          </w:p>
          <w:p w:rsidR="00FC2060" w:rsidRDefault="004447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___________________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Е.А.Жмака</w:t>
            </w:r>
          </w:p>
          <w:p w:rsidR="00FC2060" w:rsidRDefault="0044477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Подпись, расшифровка подписи</w:t>
            </w:r>
          </w:p>
          <w:p w:rsidR="00FC2060" w:rsidRDefault="0044477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1 от 20 августа 2021 г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FC2060" w:rsidRDefault="00FC2060">
            <w:pPr>
              <w:tabs>
                <w:tab w:val="left" w:pos="1134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2060" w:rsidRDefault="0044477E">
            <w:pPr>
              <w:tabs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Утверждаю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C2060" w:rsidRDefault="004447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школы____________Л.А.Щербак</w:t>
            </w:r>
          </w:p>
          <w:p w:rsidR="00FC2060" w:rsidRDefault="0044477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Подпись, расшифровка подписи</w:t>
            </w:r>
          </w:p>
        </w:tc>
      </w:tr>
      <w:tr w:rsidR="00FC2060"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2060" w:rsidRDefault="00444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Согласовано</w:t>
            </w:r>
          </w:p>
          <w:p w:rsidR="00FC2060" w:rsidRDefault="0044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FC2060" w:rsidRDefault="00FC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2060" w:rsidRDefault="0044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    Н.А.Красавина</w:t>
            </w:r>
          </w:p>
          <w:p w:rsidR="00FC2060" w:rsidRDefault="0044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Подпись, расшифровка подписи</w:t>
            </w:r>
          </w:p>
          <w:p w:rsidR="00FC2060" w:rsidRDefault="0044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 августа 2021 г.</w:t>
            </w:r>
          </w:p>
          <w:p w:rsidR="00FC2060" w:rsidRDefault="00FC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2060" w:rsidRDefault="00FC2060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2060" w:rsidRDefault="00FC2060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C2060"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2060" w:rsidRDefault="004447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Принято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МС</w:t>
            </w:r>
          </w:p>
          <w:p w:rsidR="00FC2060" w:rsidRDefault="0044477E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_____________Н.А.Красавина</w:t>
            </w:r>
          </w:p>
          <w:p w:rsidR="00FC2060" w:rsidRDefault="0044477E">
            <w:pPr>
              <w:spacing w:after="0" w:line="20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Подпись, расшифровка подписи</w:t>
            </w:r>
          </w:p>
          <w:p w:rsidR="00FC2060" w:rsidRDefault="004447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1 от 25 августа 2021 г.</w:t>
            </w:r>
          </w:p>
          <w:p w:rsidR="00FC2060" w:rsidRDefault="00FC2060">
            <w:pPr>
              <w:tabs>
                <w:tab w:val="left" w:pos="1134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2060" w:rsidRDefault="00FC2060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FC2060" w:rsidRDefault="00FC2060">
      <w:pPr>
        <w:rPr>
          <w:rFonts w:ascii="Times New Roman" w:hAnsi="Times New Roman" w:cs="Times New Roman"/>
          <w:sz w:val="24"/>
          <w:szCs w:val="24"/>
        </w:rPr>
      </w:pPr>
    </w:p>
    <w:p w:rsidR="00FC2060" w:rsidRDefault="00FC2060">
      <w:pPr>
        <w:pStyle w:val="af"/>
        <w:jc w:val="center"/>
        <w:rPr>
          <w:rFonts w:ascii="Times New Roman" w:hAnsi="Times New Roman" w:cs="Times New Roman"/>
          <w:sz w:val="24"/>
          <w:szCs w:val="24"/>
        </w:rPr>
      </w:pPr>
    </w:p>
    <w:p w:rsidR="00FC2060" w:rsidRDefault="00FC2060">
      <w:pPr>
        <w:pStyle w:val="af"/>
        <w:jc w:val="center"/>
        <w:rPr>
          <w:rFonts w:ascii="Times New Roman" w:hAnsi="Times New Roman" w:cs="Times New Roman"/>
          <w:sz w:val="24"/>
          <w:szCs w:val="24"/>
        </w:rPr>
      </w:pPr>
    </w:p>
    <w:p w:rsidR="00FC2060" w:rsidRDefault="00FC2060">
      <w:pPr>
        <w:pStyle w:val="af"/>
        <w:jc w:val="center"/>
        <w:rPr>
          <w:rFonts w:ascii="Times New Roman" w:hAnsi="Times New Roman" w:cs="Times New Roman"/>
          <w:sz w:val="24"/>
          <w:szCs w:val="24"/>
        </w:rPr>
      </w:pPr>
    </w:p>
    <w:p w:rsidR="00FC2060" w:rsidRDefault="00FC2060">
      <w:pPr>
        <w:pStyle w:val="af"/>
        <w:jc w:val="center"/>
        <w:rPr>
          <w:rFonts w:ascii="Times New Roman" w:hAnsi="Times New Roman" w:cs="Times New Roman"/>
          <w:sz w:val="24"/>
          <w:szCs w:val="24"/>
        </w:rPr>
      </w:pPr>
    </w:p>
    <w:p w:rsidR="00FC2060" w:rsidRDefault="0044477E">
      <w:pPr>
        <w:pStyle w:val="af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FC2060" w:rsidRDefault="0044477E">
      <w:pPr>
        <w:pStyle w:val="af"/>
        <w:jc w:val="center"/>
      </w:pPr>
      <w:r>
        <w:rPr>
          <w:rFonts w:ascii="Times New Roman" w:hAnsi="Times New Roman" w:cs="Times New Roman"/>
          <w:sz w:val="24"/>
          <w:szCs w:val="24"/>
        </w:rPr>
        <w:t>на 2022-2023учебный год</w:t>
      </w:r>
    </w:p>
    <w:p w:rsidR="00FC2060" w:rsidRDefault="00FC2060">
      <w:pPr>
        <w:pStyle w:val="af"/>
        <w:jc w:val="center"/>
        <w:rPr>
          <w:rFonts w:ascii="Times New Roman" w:hAnsi="Times New Roman" w:cs="Times New Roman"/>
          <w:sz w:val="24"/>
          <w:szCs w:val="24"/>
        </w:rPr>
      </w:pPr>
    </w:p>
    <w:p w:rsidR="00FC2060" w:rsidRDefault="00FC2060">
      <w:pPr>
        <w:pStyle w:val="af"/>
        <w:jc w:val="center"/>
        <w:rPr>
          <w:rFonts w:ascii="Times New Roman" w:hAnsi="Times New Roman" w:cs="Times New Roman"/>
          <w:sz w:val="24"/>
          <w:szCs w:val="24"/>
        </w:rPr>
      </w:pPr>
    </w:p>
    <w:p w:rsidR="00FC2060" w:rsidRDefault="00FC2060">
      <w:pPr>
        <w:pStyle w:val="af"/>
        <w:jc w:val="center"/>
        <w:rPr>
          <w:rFonts w:ascii="Times New Roman" w:hAnsi="Times New Roman" w:cs="Times New Roman"/>
          <w:sz w:val="24"/>
          <w:szCs w:val="24"/>
        </w:rPr>
      </w:pPr>
    </w:p>
    <w:p w:rsidR="00FC2060" w:rsidRDefault="0044477E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Предмет: </w:t>
      </w:r>
      <w:r>
        <w:rPr>
          <w:rFonts w:ascii="Times New Roman" w:hAnsi="Times New Roman" w:cs="Times New Roman"/>
          <w:sz w:val="24"/>
          <w:szCs w:val="24"/>
        </w:rPr>
        <w:t>русский язык</w:t>
      </w:r>
    </w:p>
    <w:p w:rsidR="00FC2060" w:rsidRDefault="00FC2060">
      <w:pPr>
        <w:pStyle w:val="af"/>
        <w:rPr>
          <w:rFonts w:ascii="Times New Roman" w:hAnsi="Times New Roman" w:cs="Times New Roman"/>
          <w:b/>
          <w:sz w:val="24"/>
          <w:szCs w:val="24"/>
        </w:rPr>
      </w:pPr>
    </w:p>
    <w:p w:rsidR="00FC2060" w:rsidRDefault="0044477E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Класс: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FC2060" w:rsidRDefault="00FC2060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FC2060" w:rsidRDefault="0044477E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Составитель:    Сысоева Инна Алексеевна</w:t>
      </w:r>
    </w:p>
    <w:p w:rsidR="00FC2060" w:rsidRDefault="00FC2060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FC2060" w:rsidRDefault="00FC2060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FC2060" w:rsidRDefault="00FC2060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FC2060" w:rsidRDefault="00FC2060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FC2060" w:rsidRDefault="00FC2060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FC2060" w:rsidRDefault="00FC2060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FC2060" w:rsidRDefault="00FC2060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FC2060" w:rsidRDefault="0044477E">
      <w:pPr>
        <w:pStyle w:val="af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п.Целина</w:t>
      </w:r>
    </w:p>
    <w:p w:rsidR="00FC2060" w:rsidRDefault="0044477E">
      <w:pPr>
        <w:pStyle w:val="af"/>
        <w:jc w:val="center"/>
      </w:pPr>
      <w:r>
        <w:rPr>
          <w:rFonts w:ascii="Times New Roman" w:hAnsi="Times New Roman" w:cs="Times New Roman"/>
          <w:sz w:val="24"/>
          <w:szCs w:val="24"/>
        </w:rPr>
        <w:t>2022 год</w:t>
      </w:r>
    </w:p>
    <w:p w:rsidR="00FC2060" w:rsidRDefault="00FC2060">
      <w:pPr>
        <w:pStyle w:val="af"/>
        <w:jc w:val="center"/>
        <w:rPr>
          <w:rFonts w:ascii="Times New Roman" w:hAnsi="Times New Roman" w:cs="Times New Roman"/>
          <w:sz w:val="24"/>
          <w:szCs w:val="24"/>
        </w:rPr>
      </w:pPr>
    </w:p>
    <w:p w:rsidR="00FC2060" w:rsidRDefault="00FC2060">
      <w:pPr>
        <w:pStyle w:val="af"/>
        <w:jc w:val="center"/>
        <w:rPr>
          <w:rFonts w:ascii="Times New Roman" w:hAnsi="Times New Roman" w:cs="Times New Roman"/>
          <w:sz w:val="24"/>
          <w:szCs w:val="24"/>
        </w:rPr>
      </w:pPr>
    </w:p>
    <w:p w:rsidR="00287F62" w:rsidRDefault="00287F62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7F62" w:rsidRDefault="00287F62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2060" w:rsidRDefault="0044477E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Оглавление.</w:t>
      </w:r>
    </w:p>
    <w:p w:rsidR="00FC2060" w:rsidRDefault="00FC2060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2060" w:rsidRDefault="00FC2060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2060" w:rsidRDefault="0044477E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1.Пояснительная записка…………………………………………………………………….3</w:t>
      </w:r>
    </w:p>
    <w:p w:rsidR="00FC2060" w:rsidRDefault="0044477E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2.Планируемые результаты освоения учебного предмета……………………………….4-7</w:t>
      </w:r>
    </w:p>
    <w:p w:rsidR="00FC2060" w:rsidRDefault="0044477E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3.Содержание учебного предмета………………………………………………………….8-9</w:t>
      </w:r>
    </w:p>
    <w:p w:rsidR="00FC2060" w:rsidRDefault="0044477E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4.Тематическое планирование……………………………………………………………..10-20</w:t>
      </w:r>
    </w:p>
    <w:p w:rsidR="00FC2060" w:rsidRDefault="0044477E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5.Лист корректировки рабочей программы……………………………………………….21</w:t>
      </w:r>
    </w:p>
    <w:p w:rsidR="00FC2060" w:rsidRDefault="004447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6.Система оценивания………………………………………………………………………22-25</w:t>
      </w:r>
    </w:p>
    <w:p w:rsidR="00FC2060" w:rsidRDefault="00FC2060">
      <w:pPr>
        <w:rPr>
          <w:rFonts w:ascii="Times New Roman" w:hAnsi="Times New Roman" w:cs="Times New Roman"/>
          <w:sz w:val="28"/>
          <w:szCs w:val="28"/>
        </w:rPr>
      </w:pPr>
    </w:p>
    <w:p w:rsidR="00FC2060" w:rsidRDefault="00FC2060"/>
    <w:p w:rsidR="00FC2060" w:rsidRDefault="00FC2060"/>
    <w:p w:rsidR="00FC2060" w:rsidRDefault="00FC2060"/>
    <w:p w:rsidR="00FC2060" w:rsidRDefault="00FC2060"/>
    <w:p w:rsidR="00FC2060" w:rsidRDefault="00FC2060"/>
    <w:p w:rsidR="00FC2060" w:rsidRDefault="00FC2060"/>
    <w:p w:rsidR="00FC2060" w:rsidRDefault="00FC2060"/>
    <w:p w:rsidR="00FC2060" w:rsidRDefault="00FC2060"/>
    <w:p w:rsidR="00FC2060" w:rsidRDefault="00FC2060"/>
    <w:p w:rsidR="00FC2060" w:rsidRDefault="00FC2060"/>
    <w:p w:rsidR="00FC2060" w:rsidRDefault="00FC2060"/>
    <w:p w:rsidR="00FC2060" w:rsidRDefault="00FC2060"/>
    <w:p w:rsidR="00FC2060" w:rsidRDefault="00FC2060"/>
    <w:p w:rsidR="00FC2060" w:rsidRDefault="00FC2060"/>
    <w:p w:rsidR="00FC2060" w:rsidRDefault="00FC2060"/>
    <w:p w:rsidR="00FC2060" w:rsidRDefault="00FC2060"/>
    <w:p w:rsidR="00FC2060" w:rsidRDefault="00FC2060"/>
    <w:p w:rsidR="00FC2060" w:rsidRDefault="00FC2060"/>
    <w:p w:rsidR="00FC2060" w:rsidRDefault="00FC2060"/>
    <w:p w:rsidR="00FC2060" w:rsidRDefault="00FC2060"/>
    <w:p w:rsidR="00FC2060" w:rsidRDefault="00FC2060"/>
    <w:p w:rsidR="00FC2060" w:rsidRDefault="00FC2060"/>
    <w:p w:rsidR="00FC2060" w:rsidRDefault="00FC2060"/>
    <w:p w:rsidR="00FC2060" w:rsidRDefault="00FC2060"/>
    <w:p w:rsidR="00FC2060" w:rsidRDefault="00FC2060"/>
    <w:p w:rsidR="00FC2060" w:rsidRDefault="0044477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1.Пояснительная записка.</w:t>
      </w:r>
    </w:p>
    <w:p w:rsidR="00FC2060" w:rsidRDefault="0044477E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Рабочая программа по русскому языку разработана на основе требований к результатам освоения основной образовательной программы начального общего образования    Муниципального бюджетного   общеобразовательного учреждения «Целинская средняя общеобразовательная школа № 8» с учетом Примерной программы начального общего образования по русскому языку и Канакина В.П., Горецкий В.Г. «Русский язык» - М.  Просвещение, 2014г.</w:t>
      </w:r>
    </w:p>
    <w:p w:rsidR="00FC2060" w:rsidRDefault="0044477E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Рабочая программа ориентирована на учебник «Русский язык» В.П.Канакина, В.Г.Горецкий М: Просвещение, 2019г.</w:t>
      </w:r>
    </w:p>
    <w:p w:rsidR="00FC2060" w:rsidRDefault="0044477E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учебному плану и календарному учебному графику на 2021-2022 учебный год на изучение курса «Русский язык» отводится 4 часа  в неделю,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133  </w:t>
      </w:r>
      <w:r>
        <w:rPr>
          <w:rFonts w:ascii="Times New Roman" w:hAnsi="Times New Roman" w:cs="Times New Roman"/>
          <w:sz w:val="24"/>
          <w:szCs w:val="24"/>
        </w:rPr>
        <w:t>часа  в год.</w:t>
      </w:r>
    </w:p>
    <w:p w:rsidR="00FC2060" w:rsidRDefault="0044477E">
      <w:pPr>
        <w:pStyle w:val="a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реализации рабочей программы – 1 год.</w:t>
      </w:r>
    </w:p>
    <w:p w:rsidR="00FC2060" w:rsidRDefault="00FC2060"/>
    <w:p w:rsidR="00FC2060" w:rsidRDefault="00FC2060"/>
    <w:p w:rsidR="00FC2060" w:rsidRDefault="00FC2060"/>
    <w:p w:rsidR="00FC2060" w:rsidRDefault="00FC2060"/>
    <w:p w:rsidR="00FC2060" w:rsidRDefault="00FC2060"/>
    <w:p w:rsidR="00FC2060" w:rsidRDefault="00FC2060"/>
    <w:p w:rsidR="00FC2060" w:rsidRDefault="00FC2060"/>
    <w:p w:rsidR="00FC2060" w:rsidRDefault="00FC2060"/>
    <w:p w:rsidR="00FC2060" w:rsidRDefault="00FC2060"/>
    <w:p w:rsidR="00FC2060" w:rsidRDefault="00FC2060"/>
    <w:p w:rsidR="00FC2060" w:rsidRDefault="00FC2060"/>
    <w:p w:rsidR="00FC2060" w:rsidRDefault="00FC2060"/>
    <w:p w:rsidR="00FC2060" w:rsidRDefault="00FC2060"/>
    <w:p w:rsidR="00FC2060" w:rsidRDefault="00FC2060"/>
    <w:p w:rsidR="00FC2060" w:rsidRDefault="00FC2060"/>
    <w:p w:rsidR="00FC2060" w:rsidRDefault="00FC2060"/>
    <w:p w:rsidR="00FC2060" w:rsidRDefault="00FC2060"/>
    <w:p w:rsidR="00FC2060" w:rsidRDefault="00FC2060"/>
    <w:p w:rsidR="00FC2060" w:rsidRDefault="00FC2060"/>
    <w:p w:rsidR="00FC2060" w:rsidRDefault="00FC2060"/>
    <w:p w:rsidR="00FC2060" w:rsidRDefault="00FC2060"/>
    <w:p w:rsidR="00FC2060" w:rsidRDefault="00FC2060"/>
    <w:p w:rsidR="00FC2060" w:rsidRDefault="00FC2060"/>
    <w:p w:rsidR="00FC2060" w:rsidRDefault="0044477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2.Планируемые результаты освоения учебного предмета.</w:t>
      </w:r>
    </w:p>
    <w:p w:rsidR="00FC2060" w:rsidRDefault="0044477E">
      <w:pPr>
        <w:pStyle w:val="af5"/>
        <w:shd w:val="clear" w:color="auto" w:fill="FFFFFF"/>
        <w:spacing w:beforeAutospacing="0" w:after="0" w:afterAutospacing="0" w:line="307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</w:rPr>
        <w:t>Предметные результаты</w:t>
      </w:r>
    </w:p>
    <w:p w:rsidR="00FC2060" w:rsidRDefault="00FC2060">
      <w:pPr>
        <w:pStyle w:val="af5"/>
        <w:shd w:val="clear" w:color="auto" w:fill="FFFFFF"/>
        <w:spacing w:beforeAutospacing="0" w:after="0" w:afterAutospacing="0" w:line="307" w:lineRule="atLeast"/>
        <w:rPr>
          <w:rFonts w:ascii="Arial" w:hAnsi="Arial" w:cs="Arial"/>
          <w:color w:val="000000"/>
          <w:sz w:val="22"/>
          <w:szCs w:val="22"/>
        </w:rPr>
      </w:pPr>
    </w:p>
    <w:p w:rsidR="00FC2060" w:rsidRDefault="0044477E">
      <w:pPr>
        <w:pStyle w:val="af5"/>
        <w:shd w:val="clear" w:color="auto" w:fill="FFFFFF"/>
        <w:spacing w:beforeAutospacing="0" w:after="0" w:afterAutospacing="0" w:line="307" w:lineRule="atLeast"/>
        <w:rPr>
          <w:rFonts w:ascii="Arial" w:hAnsi="Arial" w:cs="Arial"/>
          <w:color w:val="000000"/>
          <w:sz w:val="22"/>
          <w:szCs w:val="22"/>
        </w:rPr>
      </w:pPr>
      <w:r>
        <w:rPr>
          <w:i/>
          <w:iCs/>
          <w:color w:val="000000"/>
        </w:rPr>
        <w:t>Обучающийся получит возможность</w:t>
      </w:r>
      <w:r>
        <w:rPr>
          <w:color w:val="000000"/>
        </w:rPr>
        <w:t> для формирования следующих общих предметных результатов:</w:t>
      </w:r>
    </w:p>
    <w:p w:rsidR="00FC2060" w:rsidRDefault="0044477E">
      <w:pPr>
        <w:pStyle w:val="af5"/>
        <w:shd w:val="clear" w:color="auto" w:fill="FFFFFF"/>
        <w:spacing w:beforeAutospacing="0" w:after="0" w:afterAutospacing="0" w:line="307" w:lineRule="atLeast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• </w:t>
      </w:r>
      <w:r>
        <w:rPr>
          <w:color w:val="000000"/>
        </w:rPr>
        <w:t>первоначальное представление о единстве и многообразии языкового и культурного пространства России, о языке как основе национального самосознания;</w:t>
      </w:r>
    </w:p>
    <w:p w:rsidR="00FC2060" w:rsidRDefault="0044477E">
      <w:pPr>
        <w:pStyle w:val="af5"/>
        <w:shd w:val="clear" w:color="auto" w:fill="FFFFFF"/>
        <w:spacing w:beforeAutospacing="0" w:after="0" w:afterAutospacing="0" w:line="307" w:lineRule="atLeast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• </w:t>
      </w:r>
      <w:r>
        <w:rPr>
          <w:color w:val="000000"/>
        </w:rPr>
        <w:t>осознание значения русского языка как национального языка русского народа, как государственного языка Российской Федерации и языка межнационального общения;</w:t>
      </w:r>
    </w:p>
    <w:p w:rsidR="00FC2060" w:rsidRDefault="0044477E">
      <w:pPr>
        <w:pStyle w:val="af5"/>
        <w:shd w:val="clear" w:color="auto" w:fill="FFFFFF"/>
        <w:spacing w:beforeAutospacing="0" w:after="0" w:afterAutospacing="0" w:line="307" w:lineRule="atLeast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• </w:t>
      </w:r>
      <w:r>
        <w:rPr>
          <w:color w:val="000000"/>
        </w:rPr>
        <w:t>представление о языке как основном средстве человеческого общения и явлении национальной культуры, о роли родного языка в жизни человека и общества;</w:t>
      </w:r>
    </w:p>
    <w:p w:rsidR="00FC2060" w:rsidRDefault="0044477E">
      <w:pPr>
        <w:pStyle w:val="af5"/>
        <w:shd w:val="clear" w:color="auto" w:fill="FFFFFF"/>
        <w:spacing w:beforeAutospacing="0" w:after="0" w:afterAutospacing="0" w:line="307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• </w:t>
      </w:r>
      <w:r>
        <w:rPr>
          <w:color w:val="000000"/>
        </w:rPr>
        <w:t>позитивное эмоционально-оценочное отношение к русскому языку, понимание значимости хорошего владения русским языком, его роли в дальнейшем образовании;</w:t>
      </w:r>
    </w:p>
    <w:p w:rsidR="00FC2060" w:rsidRDefault="0044477E">
      <w:pPr>
        <w:pStyle w:val="af5"/>
        <w:shd w:val="clear" w:color="auto" w:fill="FFFFFF"/>
        <w:spacing w:beforeAutospacing="0" w:after="0" w:afterAutospacing="0" w:line="307" w:lineRule="atLeast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• </w:t>
      </w:r>
      <w:r>
        <w:rPr>
          <w:color w:val="000000"/>
        </w:rPr>
        <w:t>понимание значимости правильной устной и письменной речи как показателя общей культуры человека, проявления собственного уровня культуры;</w:t>
      </w:r>
    </w:p>
    <w:p w:rsidR="00FC2060" w:rsidRDefault="0044477E">
      <w:pPr>
        <w:pStyle w:val="af5"/>
        <w:shd w:val="clear" w:color="auto" w:fill="FFFFFF"/>
        <w:spacing w:beforeAutospacing="0" w:after="0" w:afterAutospacing="0" w:line="307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• </w:t>
      </w:r>
      <w:r>
        <w:rPr>
          <w:color w:val="000000"/>
        </w:rPr>
        <w:t>овладение начальными представлениями о нормах русского языка (орфоэпических, лексических, грамматических), правилах речевого этикета (в объёме материала изучаемого курса); использование этих норм для успешного решения коммуникативных задач в ситуациях учебной языковой деятельности и свободного общения; формирование сознательного отношения к качеству своей речи, контроля над ней;</w:t>
      </w:r>
    </w:p>
    <w:p w:rsidR="00FC2060" w:rsidRDefault="0044477E">
      <w:pPr>
        <w:pStyle w:val="af5"/>
        <w:shd w:val="clear" w:color="auto" w:fill="FFFFFF"/>
        <w:spacing w:beforeAutospacing="0" w:after="0" w:afterAutospacing="0" w:line="307" w:lineRule="atLeast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• </w:t>
      </w:r>
      <w:r>
        <w:rPr>
          <w:color w:val="000000"/>
        </w:rPr>
        <w:t>приобретение опыта ориентироваться в целях, задачах, средствах и условиях общения, выбирать адекватные языковые средства для решения коммуникативных задач;</w:t>
      </w:r>
    </w:p>
    <w:p w:rsidR="00FC2060" w:rsidRDefault="0044477E">
      <w:pPr>
        <w:pStyle w:val="af5"/>
        <w:shd w:val="clear" w:color="auto" w:fill="FFFFFF"/>
        <w:spacing w:beforeAutospacing="0" w:after="0" w:afterAutospacing="0" w:line="307" w:lineRule="atLeast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• </w:t>
      </w:r>
      <w:r>
        <w:rPr>
          <w:color w:val="000000"/>
        </w:rPr>
        <w:t>освоение первоначальных научных представлений об основных понятиях и правилах из области фонетики, графики, лексики, морфемики, морфологии, синтаксиса, орфографии (в объёме материала изучаемого курса); понимание взаимосвязи и взаимозависимости между разными сторонами языка;</w:t>
      </w:r>
    </w:p>
    <w:p w:rsidR="00FC2060" w:rsidRDefault="0044477E">
      <w:pPr>
        <w:pStyle w:val="af5"/>
        <w:shd w:val="clear" w:color="auto" w:fill="FFFFFF"/>
        <w:spacing w:beforeAutospacing="0" w:after="0" w:afterAutospacing="0" w:line="307" w:lineRule="atLeast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• </w:t>
      </w:r>
      <w:r>
        <w:rPr>
          <w:color w:val="000000"/>
        </w:rPr>
        <w:t>овладение учебными действиями с языковыми единицами: находить, опознавать, характеризовать, сравнивать, классифицировать основные единицы языка (звуки, буквы, слова, предложения), конструировать из этих единиц единицы более высокого уровня (слова, словосочетания, предложения, тексты), использовать эти действия для решения познавательных, практических и коммуникативных задач (в объёме материала изучаемого курса);</w:t>
      </w:r>
    </w:p>
    <w:p w:rsidR="00FC2060" w:rsidRDefault="0044477E">
      <w:pPr>
        <w:pStyle w:val="af5"/>
        <w:shd w:val="clear" w:color="auto" w:fill="FFFFFF"/>
        <w:spacing w:beforeAutospacing="0" w:after="0" w:afterAutospacing="0" w:line="307" w:lineRule="atLeast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• </w:t>
      </w:r>
      <w:r>
        <w:rPr>
          <w:color w:val="000000"/>
        </w:rPr>
        <w:t>овладение основами грамотного письма: основными орфографическими и пунктуационными умениями (в объёме материала изучаемого курса), умениями применять правила орфографии и правила постановки знаков препинания при записи собственных и предложенных текстов, умением проверять написанное.</w:t>
      </w:r>
    </w:p>
    <w:p w:rsidR="00FC2060" w:rsidRDefault="0044477E">
      <w:pPr>
        <w:pStyle w:val="af5"/>
        <w:shd w:val="clear" w:color="auto" w:fill="FFFFFF"/>
        <w:spacing w:beforeAutospacing="0" w:after="0" w:afterAutospacing="0" w:line="307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b/>
          <w:bCs/>
          <w:color w:val="000000"/>
        </w:rPr>
        <w:t>Личностные результаты</w:t>
      </w:r>
    </w:p>
    <w:p w:rsidR="00FC2060" w:rsidRDefault="0044477E">
      <w:pPr>
        <w:pStyle w:val="af5"/>
        <w:shd w:val="clear" w:color="auto" w:fill="FFFFFF"/>
        <w:spacing w:beforeAutospacing="0" w:after="0" w:afterAutospacing="0" w:line="307" w:lineRule="atLeast"/>
        <w:rPr>
          <w:rFonts w:ascii="Arial" w:hAnsi="Arial" w:cs="Arial"/>
          <w:color w:val="000000"/>
          <w:sz w:val="22"/>
          <w:szCs w:val="22"/>
        </w:rPr>
      </w:pPr>
      <w:r>
        <w:rPr>
          <w:i/>
          <w:iCs/>
          <w:color w:val="000000"/>
        </w:rPr>
        <w:t>Обучающийся получит возможность</w:t>
      </w:r>
      <w:r>
        <w:rPr>
          <w:color w:val="000000"/>
        </w:rPr>
        <w:t> для формирования следующих общих личностных результатов:</w:t>
      </w:r>
    </w:p>
    <w:p w:rsidR="00FC2060" w:rsidRDefault="0044477E">
      <w:pPr>
        <w:pStyle w:val="af5"/>
        <w:shd w:val="clear" w:color="auto" w:fill="FFFFFF"/>
        <w:spacing w:beforeAutospacing="0" w:after="0" w:afterAutospacing="0" w:line="307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• </w:t>
      </w:r>
      <w:r>
        <w:rPr>
          <w:color w:val="000000"/>
        </w:rPr>
        <w:t>становление внутренней позиции школьника на уровне положительного отношения к школе, к изучению русского языка, ориентация на содержательные моменты школьной действительности и принятие образца «хорошего ученика»;</w:t>
      </w:r>
    </w:p>
    <w:p w:rsidR="00FC2060" w:rsidRDefault="0044477E">
      <w:pPr>
        <w:pStyle w:val="af5"/>
        <w:shd w:val="clear" w:color="auto" w:fill="FFFFFF"/>
        <w:spacing w:beforeAutospacing="0" w:after="0" w:afterAutospacing="0" w:line="307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• </w:t>
      </w:r>
      <w:r>
        <w:rPr>
          <w:color w:val="000000"/>
        </w:rPr>
        <w:t>принятие и освоение социальной роли обучающегося, развитие мотивов учебной деятельности (социальных, учебно-познавательных и внешних); формирование личностного смысла учения, устойчивого учебно-познавательного интереса к изучению языка, к языковой деятельности, к чтению и читательской деятельности;</w:t>
      </w:r>
    </w:p>
    <w:p w:rsidR="00FC2060" w:rsidRDefault="0044477E">
      <w:pPr>
        <w:pStyle w:val="af5"/>
        <w:shd w:val="clear" w:color="auto" w:fill="FFFFFF"/>
        <w:spacing w:beforeAutospacing="0" w:after="0" w:afterAutospacing="0" w:line="307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•  </w:t>
      </w:r>
      <w:r>
        <w:rPr>
          <w:color w:val="000000"/>
        </w:rPr>
        <w:t>осознание языка как основного средства человеческого общения, понимание важности общения как значимой составляющей жизни общества;</w:t>
      </w:r>
    </w:p>
    <w:p w:rsidR="00FC2060" w:rsidRDefault="0044477E">
      <w:pPr>
        <w:pStyle w:val="af5"/>
        <w:shd w:val="clear" w:color="auto" w:fill="FFFFFF"/>
        <w:spacing w:beforeAutospacing="0" w:after="0" w:afterAutospacing="0" w:line="307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• </w:t>
      </w:r>
      <w:r>
        <w:rPr>
          <w:color w:val="000000"/>
        </w:rPr>
        <w:t>восприятие русского языка как одной из основных национально-культурных ценностей российского народа, его значения в процессе получения школьного образования, осознание себя носителем этого языка;</w:t>
      </w:r>
    </w:p>
    <w:p w:rsidR="00FC2060" w:rsidRDefault="0044477E">
      <w:pPr>
        <w:pStyle w:val="af5"/>
        <w:shd w:val="clear" w:color="auto" w:fill="FFFFFF"/>
        <w:spacing w:beforeAutospacing="0" w:after="0" w:afterAutospacing="0" w:line="307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• </w:t>
      </w:r>
      <w:r>
        <w:rPr>
          <w:color w:val="000000"/>
        </w:rPr>
        <w:t>понимание того, что правильная устная и письменная речь является показателем индивидуальной культуры человека;</w:t>
      </w:r>
    </w:p>
    <w:p w:rsidR="00FC2060" w:rsidRDefault="0044477E">
      <w:pPr>
        <w:pStyle w:val="af5"/>
        <w:shd w:val="clear" w:color="auto" w:fill="FFFFFF"/>
        <w:spacing w:beforeAutospacing="0" w:after="0" w:afterAutospacing="0" w:line="307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• </w:t>
      </w:r>
      <w:r>
        <w:rPr>
          <w:color w:val="000000"/>
        </w:rPr>
        <w:t>развитие способности к самооценке на основе наблюдения за собственной речью;</w:t>
      </w:r>
    </w:p>
    <w:p w:rsidR="00FC2060" w:rsidRDefault="0044477E">
      <w:pPr>
        <w:pStyle w:val="af5"/>
        <w:shd w:val="clear" w:color="auto" w:fill="FFFFFF"/>
        <w:spacing w:beforeAutospacing="0" w:after="0" w:afterAutospacing="0" w:line="307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• </w:t>
      </w:r>
      <w:r>
        <w:rPr>
          <w:color w:val="000000"/>
        </w:rPr>
        <w:t>осознание основ российской гражданской идентичности, чувства гордости за свою Родину, российский народ, его язык,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FC2060" w:rsidRDefault="0044477E">
      <w:pPr>
        <w:pStyle w:val="af5"/>
        <w:shd w:val="clear" w:color="auto" w:fill="FFFFFF"/>
        <w:spacing w:beforeAutospacing="0" w:after="0" w:afterAutospacing="0" w:line="307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• </w:t>
      </w:r>
      <w:r>
        <w:rPr>
          <w:color w:val="000000"/>
        </w:rPr>
        <w:t>уважительное отношение к иному мнению, истории и культуре других народов;</w:t>
      </w:r>
    </w:p>
    <w:p w:rsidR="00FC2060" w:rsidRDefault="0044477E">
      <w:pPr>
        <w:pStyle w:val="af5"/>
        <w:shd w:val="clear" w:color="auto" w:fill="FFFFFF"/>
        <w:spacing w:beforeAutospacing="0" w:after="0" w:afterAutospacing="0" w:line="307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• </w:t>
      </w:r>
      <w:r>
        <w:rPr>
          <w:color w:val="000000"/>
        </w:rPr>
        <w:t>понимание целостного, социально ориентированного взгляда на мир в его органичном единстве и разнообразии природы, народов, культур и религий; овладение начальными навыками адаптации в динамично изменяющемся и развивающемся мире;</w:t>
      </w:r>
    </w:p>
    <w:p w:rsidR="00FC2060" w:rsidRDefault="0044477E">
      <w:pPr>
        <w:pStyle w:val="af5"/>
        <w:shd w:val="clear" w:color="auto" w:fill="FFFFFF"/>
        <w:spacing w:beforeAutospacing="0" w:after="0" w:afterAutospacing="0" w:line="307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• </w:t>
      </w:r>
      <w:r>
        <w:rPr>
          <w:color w:val="000000"/>
        </w:rPr>
        <w:t>развитие самостоятельности и личной ответственности за свои поступки (и окружающих людей), в том числе в информационной деятельности, на основе представлений о нравственных нормах и социальной справедливости;</w:t>
      </w:r>
    </w:p>
    <w:p w:rsidR="00FC2060" w:rsidRDefault="0044477E">
      <w:pPr>
        <w:pStyle w:val="af5"/>
        <w:shd w:val="clear" w:color="auto" w:fill="FFFFFF"/>
        <w:spacing w:beforeAutospacing="0" w:after="0" w:afterAutospacing="0" w:line="307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• </w:t>
      </w:r>
      <w:r>
        <w:rPr>
          <w:color w:val="000000"/>
        </w:rPr>
        <w:t>развитие этических чувств (стыда, совести, доброжелательности и эмоционально-нравственной отзывчивости), понимание чувств одноклассников, собеседников; сочувствие и сопереживание людям;</w:t>
      </w:r>
    </w:p>
    <w:p w:rsidR="00FC2060" w:rsidRDefault="0044477E">
      <w:pPr>
        <w:pStyle w:val="af5"/>
        <w:shd w:val="clear" w:color="auto" w:fill="FFFFFF"/>
        <w:spacing w:beforeAutospacing="0" w:after="0" w:afterAutospacing="0" w:line="307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• </w:t>
      </w:r>
      <w:r>
        <w:rPr>
          <w:color w:val="000000"/>
        </w:rPr>
        <w:t>развитие чувства прекрасного и эстетических чувств на основе материалов курса «Русский язык»;</w:t>
      </w:r>
    </w:p>
    <w:p w:rsidR="00FC2060" w:rsidRDefault="0044477E">
      <w:pPr>
        <w:pStyle w:val="af5"/>
        <w:shd w:val="clear" w:color="auto" w:fill="FFFFFF"/>
        <w:spacing w:beforeAutospacing="0" w:after="0" w:afterAutospacing="0" w:line="307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• </w:t>
      </w:r>
      <w:r>
        <w:rPr>
          <w:color w:val="000000"/>
        </w:rPr>
        <w:t>развитие навыков сотрудничества с учителем, взрослыми, сверстниками в процессе выполнения совместной деятельности на уроке и вне урока;</w:t>
      </w:r>
    </w:p>
    <w:p w:rsidR="00FC2060" w:rsidRDefault="0044477E">
      <w:pPr>
        <w:pStyle w:val="af5"/>
        <w:shd w:val="clear" w:color="auto" w:fill="FFFFFF"/>
        <w:spacing w:beforeAutospacing="0" w:after="0" w:afterAutospacing="0" w:line="307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• </w:t>
      </w:r>
      <w:r>
        <w:rPr>
          <w:color w:val="000000"/>
        </w:rPr>
        <w:t>развитие мотивации к творческому труду (в проектной деятельности), к созданию собственных информационных объектов и др., к работе на результат;</w:t>
      </w:r>
    </w:p>
    <w:p w:rsidR="00FC2060" w:rsidRDefault="0044477E">
      <w:pPr>
        <w:pStyle w:val="af5"/>
        <w:shd w:val="clear" w:color="auto" w:fill="FFFFFF"/>
        <w:spacing w:beforeAutospacing="0" w:after="0" w:afterAutospacing="0" w:line="307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• </w:t>
      </w:r>
      <w:r>
        <w:rPr>
          <w:color w:val="000000"/>
        </w:rPr>
        <w:t>установка на здоровый образ жизни и реализация её в реальном поведении и поступках, бережное отношение к материальным и духовным ценностям.</w:t>
      </w:r>
    </w:p>
    <w:p w:rsidR="00FC2060" w:rsidRDefault="0044477E">
      <w:pPr>
        <w:pStyle w:val="af5"/>
        <w:shd w:val="clear" w:color="auto" w:fill="FFFFFF"/>
        <w:spacing w:beforeAutospacing="0" w:after="0" w:afterAutospacing="0" w:line="307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</w:rPr>
        <w:t>Метапредметные результаты</w:t>
      </w:r>
    </w:p>
    <w:p w:rsidR="00FC2060" w:rsidRDefault="0044477E">
      <w:pPr>
        <w:pStyle w:val="af5"/>
        <w:shd w:val="clear" w:color="auto" w:fill="FFFFFF"/>
        <w:spacing w:beforeAutospacing="0" w:after="0" w:afterAutospacing="0" w:line="307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i/>
          <w:iCs/>
          <w:color w:val="000000"/>
        </w:rPr>
        <w:t>Регулятивные.</w:t>
      </w:r>
    </w:p>
    <w:p w:rsidR="00FC2060" w:rsidRDefault="0044477E">
      <w:pPr>
        <w:pStyle w:val="af5"/>
        <w:shd w:val="clear" w:color="auto" w:fill="FFFFFF"/>
        <w:spacing w:beforeAutospacing="0" w:after="0" w:afterAutospacing="0" w:line="307" w:lineRule="atLeast"/>
        <w:rPr>
          <w:rFonts w:ascii="Arial" w:hAnsi="Arial" w:cs="Arial"/>
          <w:color w:val="000000"/>
          <w:sz w:val="22"/>
          <w:szCs w:val="22"/>
        </w:rPr>
      </w:pPr>
      <w:r>
        <w:rPr>
          <w:i/>
          <w:iCs/>
          <w:color w:val="000000"/>
        </w:rPr>
        <w:t>Обучающийся получит возможность</w:t>
      </w:r>
      <w:r>
        <w:rPr>
          <w:color w:val="000000"/>
        </w:rPr>
        <w:t> для формирования </w:t>
      </w:r>
      <w:r>
        <w:rPr>
          <w:i/>
          <w:iCs/>
          <w:color w:val="000000"/>
        </w:rPr>
        <w:t>регулятивных УУД:</w:t>
      </w:r>
    </w:p>
    <w:p w:rsidR="00FC2060" w:rsidRDefault="0044477E">
      <w:pPr>
        <w:pStyle w:val="af5"/>
        <w:shd w:val="clear" w:color="auto" w:fill="FFFFFF"/>
        <w:spacing w:beforeAutospacing="0" w:after="0" w:afterAutospacing="0" w:line="307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• </w:t>
      </w:r>
      <w:r>
        <w:rPr>
          <w:color w:val="000000"/>
        </w:rPr>
        <w:t>принимать и сохранять в памяти цели и задачи учебной деятельности; в сотрудничестве с учителем находить средства их осуществления и ставить новые учебные задачи; проявлять познавательную инициативу в учебном сотрудничестве;</w:t>
      </w:r>
    </w:p>
    <w:p w:rsidR="00FC2060" w:rsidRDefault="0044477E">
      <w:pPr>
        <w:pStyle w:val="af5"/>
        <w:shd w:val="clear" w:color="auto" w:fill="FFFFFF"/>
        <w:spacing w:beforeAutospacing="0" w:after="0" w:afterAutospacing="0" w:line="307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• </w:t>
      </w:r>
      <w:r>
        <w:rPr>
          <w:color w:val="000000"/>
        </w:rPr>
        <w:t>учитывать выделенные учителем ориентиры действия в новом учебном материале (в сотрудничестве с учителем, одноклассниками);</w:t>
      </w:r>
    </w:p>
    <w:p w:rsidR="00FC2060" w:rsidRDefault="0044477E">
      <w:pPr>
        <w:pStyle w:val="af5"/>
        <w:shd w:val="clear" w:color="auto" w:fill="FFFFFF"/>
        <w:spacing w:beforeAutospacing="0" w:after="0" w:afterAutospacing="0" w:line="307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• </w:t>
      </w:r>
      <w:r>
        <w:rPr>
          <w:color w:val="000000"/>
        </w:rPr>
        <w:t>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FC2060" w:rsidRDefault="0044477E">
      <w:pPr>
        <w:pStyle w:val="af5"/>
        <w:shd w:val="clear" w:color="auto" w:fill="FFFFFF"/>
        <w:spacing w:beforeAutospacing="0" w:after="0" w:afterAutospacing="0" w:line="307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• </w:t>
      </w:r>
      <w:r>
        <w:rPr>
          <w:color w:val="000000"/>
        </w:rPr>
        <w:t>выполнять действия по намеченному плану, а также по инструкциям, содержащимся в источниках информации (в заданиях учебника, в «Справочных материалах» учебника – в памятках); учитывать правило (алгоритм) в планировании и контроле способа решения;</w:t>
      </w:r>
    </w:p>
    <w:p w:rsidR="00FC2060" w:rsidRDefault="0044477E">
      <w:pPr>
        <w:pStyle w:val="af5"/>
        <w:shd w:val="clear" w:color="auto" w:fill="FFFFFF"/>
        <w:spacing w:beforeAutospacing="0" w:after="0" w:afterAutospacing="0" w:line="307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• </w:t>
      </w:r>
      <w:r>
        <w:rPr>
          <w:color w:val="000000"/>
        </w:rPr>
        <w:t>осуществлять итоговый и пошаговый контроль по результату, адекватно оценивать правильность выполнения действия и вносить необходимые коррективы в исполнение действия как по ходу его реализации, так и в конце действия;</w:t>
      </w:r>
    </w:p>
    <w:p w:rsidR="00FC2060" w:rsidRDefault="0044477E">
      <w:pPr>
        <w:pStyle w:val="af5"/>
        <w:shd w:val="clear" w:color="auto" w:fill="FFFFFF"/>
        <w:spacing w:beforeAutospacing="0" w:after="0" w:afterAutospacing="0" w:line="307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• </w:t>
      </w:r>
      <w:r>
        <w:rPr>
          <w:color w:val="000000"/>
        </w:rPr>
        <w:t>выполнять учебные действия в устной, письменной речи, во внутреннем плане;</w:t>
      </w:r>
    </w:p>
    <w:p w:rsidR="00FC2060" w:rsidRDefault="0044477E">
      <w:pPr>
        <w:pStyle w:val="af5"/>
        <w:shd w:val="clear" w:color="auto" w:fill="FFFFFF"/>
        <w:spacing w:beforeAutospacing="0" w:after="0" w:afterAutospacing="0" w:line="307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• </w:t>
      </w:r>
      <w:r>
        <w:rPr>
          <w:color w:val="000000"/>
        </w:rPr>
        <w:t>адекватно воспринимать оценку своей работы учителями, товарищами, другими лицами;</w:t>
      </w:r>
    </w:p>
    <w:p w:rsidR="00FC2060" w:rsidRDefault="0044477E">
      <w:pPr>
        <w:pStyle w:val="af5"/>
        <w:shd w:val="clear" w:color="auto" w:fill="FFFFFF"/>
        <w:spacing w:beforeAutospacing="0" w:after="0" w:afterAutospacing="0" w:line="307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• </w:t>
      </w:r>
      <w:r>
        <w:rPr>
          <w:color w:val="000000"/>
        </w:rPr>
        <w:t>понимать причины успеха/неуспеха учебной деятельности и развивать способности конструктивно действовать даже в ситуациях неуспеха.</w:t>
      </w:r>
    </w:p>
    <w:p w:rsidR="00FC2060" w:rsidRDefault="0044477E">
      <w:pPr>
        <w:pStyle w:val="af5"/>
        <w:shd w:val="clear" w:color="auto" w:fill="FFFFFF"/>
        <w:spacing w:beforeAutospacing="0" w:after="0" w:afterAutospacing="0" w:line="307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i/>
          <w:iCs/>
          <w:color w:val="000000"/>
        </w:rPr>
        <w:lastRenderedPageBreak/>
        <w:t>Познавательные.</w:t>
      </w:r>
    </w:p>
    <w:p w:rsidR="00FC2060" w:rsidRDefault="0044477E">
      <w:pPr>
        <w:pStyle w:val="af5"/>
        <w:shd w:val="clear" w:color="auto" w:fill="FFFFFF"/>
        <w:spacing w:beforeAutospacing="0" w:after="0" w:afterAutospacing="0" w:line="307" w:lineRule="atLeast"/>
        <w:rPr>
          <w:rFonts w:ascii="Arial" w:hAnsi="Arial" w:cs="Arial"/>
          <w:color w:val="000000"/>
          <w:sz w:val="22"/>
          <w:szCs w:val="22"/>
        </w:rPr>
      </w:pPr>
      <w:r>
        <w:rPr>
          <w:i/>
          <w:iCs/>
          <w:color w:val="000000"/>
        </w:rPr>
        <w:t>Обучающийся получит возможность</w:t>
      </w:r>
      <w:r>
        <w:rPr>
          <w:color w:val="000000"/>
        </w:rPr>
        <w:t> для формирования </w:t>
      </w:r>
      <w:r>
        <w:rPr>
          <w:i/>
          <w:iCs/>
          <w:color w:val="000000"/>
        </w:rPr>
        <w:t>познавательных УУД:</w:t>
      </w:r>
    </w:p>
    <w:p w:rsidR="00FC2060" w:rsidRDefault="0044477E">
      <w:pPr>
        <w:pStyle w:val="af5"/>
        <w:shd w:val="clear" w:color="auto" w:fill="FFFFFF"/>
        <w:spacing w:beforeAutospacing="0" w:after="0" w:afterAutospacing="0" w:line="307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• </w:t>
      </w:r>
      <w:r>
        <w:rPr>
          <w:color w:val="000000"/>
        </w:rPr>
        <w:t>уметь использовать язык с целью поиска необходимой информации в различных источниках для выполнения учебных заданий (учебная, дополнительная литература, использование ресурсов библиотек и Интернета); пользоваться словарями и справочниками различных типов;</w:t>
      </w:r>
    </w:p>
    <w:p w:rsidR="00FC2060" w:rsidRDefault="0044477E">
      <w:pPr>
        <w:pStyle w:val="af5"/>
        <w:shd w:val="clear" w:color="auto" w:fill="FFFFFF"/>
        <w:spacing w:beforeAutospacing="0" w:after="0" w:afterAutospacing="0" w:line="307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• </w:t>
      </w:r>
      <w:r>
        <w:rPr>
          <w:color w:val="000000"/>
        </w:rPr>
        <w:t>записывать, фиксировать информацию с помощью инструментов информационных и коммуникационных технологий (далее ИКТ);</w:t>
      </w:r>
    </w:p>
    <w:p w:rsidR="00FC2060" w:rsidRDefault="0044477E">
      <w:pPr>
        <w:pStyle w:val="af5"/>
        <w:shd w:val="clear" w:color="auto" w:fill="FFFFFF"/>
        <w:spacing w:beforeAutospacing="0" w:after="0" w:afterAutospacing="0" w:line="307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• </w:t>
      </w:r>
      <w:r>
        <w:rPr>
          <w:color w:val="000000"/>
        </w:rPr>
        <w:t>ориентироваться на разнообразие способов решения учебных задач, осуществлять выбор наиболее эффективных в зависимости от конкретной языковой или речевой задачи;</w:t>
      </w:r>
    </w:p>
    <w:p w:rsidR="00FC2060" w:rsidRDefault="0044477E">
      <w:pPr>
        <w:pStyle w:val="af5"/>
        <w:shd w:val="clear" w:color="auto" w:fill="FFFFFF"/>
        <w:spacing w:beforeAutospacing="0" w:after="0" w:afterAutospacing="0" w:line="307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• </w:t>
      </w:r>
      <w:r>
        <w:rPr>
          <w:color w:val="000000"/>
        </w:rPr>
        <w:t>использовать знаково-символические средства (в том числе модели, схемы, таблицы) представления информации для создания моделей изучаемых единиц языка, преобразовывать модели и схемы для решения учебных и практических лингвистических задач;</w:t>
      </w:r>
    </w:p>
    <w:p w:rsidR="00FC2060" w:rsidRDefault="0044477E">
      <w:pPr>
        <w:pStyle w:val="af5"/>
        <w:shd w:val="clear" w:color="auto" w:fill="FFFFFF"/>
        <w:spacing w:beforeAutospacing="0" w:after="0" w:afterAutospacing="0" w:line="307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• </w:t>
      </w:r>
      <w:r>
        <w:rPr>
          <w:color w:val="000000"/>
        </w:rPr>
        <w:t>овладевать навыками смыслового чтения текстов различных стилей и жанров в соответствии с конкретными целями и задачами; извлекать необходимую информацию из текста художественного или познавательного, анализировать и оценивать содержание, языковые особенности и структуру текста; передавать устно или письменно содержание текста;</w:t>
      </w:r>
    </w:p>
    <w:p w:rsidR="00FC2060" w:rsidRDefault="0044477E">
      <w:pPr>
        <w:pStyle w:val="af5"/>
        <w:shd w:val="clear" w:color="auto" w:fill="FFFFFF"/>
        <w:spacing w:beforeAutospacing="0" w:after="0" w:afterAutospacing="0" w:line="307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• </w:t>
      </w:r>
      <w:r>
        <w:rPr>
          <w:color w:val="000000"/>
        </w:rPr>
        <w:t>осознанно и произвольно строить речевое высказывание в соответствии с задачами коммуникации и составлять тексты в устной и письменной формах; выступать перед аудиторией с небольшими сообщениями, используя аудио-, видеосопровождение и графическое сопровождение;</w:t>
      </w:r>
    </w:p>
    <w:p w:rsidR="00FC2060" w:rsidRDefault="0044477E">
      <w:pPr>
        <w:pStyle w:val="af5"/>
        <w:shd w:val="clear" w:color="auto" w:fill="FFFFFF"/>
        <w:spacing w:beforeAutospacing="0" w:after="0" w:afterAutospacing="0" w:line="307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• </w:t>
      </w:r>
      <w:r>
        <w:rPr>
          <w:color w:val="000000"/>
        </w:rPr>
        <w:t>осуществлять логические действия сравнения, анализа, синтеза, обобщения, классификации по родовидовым признакам, устанавливать аналогии и причинно-следственные связи, строить рассуждение, подводить факты языка под понятие на основе выделения комплекса существенных признаков и их синтеза.</w:t>
      </w:r>
    </w:p>
    <w:p w:rsidR="00FC2060" w:rsidRDefault="0044477E">
      <w:pPr>
        <w:pStyle w:val="af5"/>
        <w:shd w:val="clear" w:color="auto" w:fill="FFFFFF"/>
        <w:spacing w:beforeAutospacing="0" w:after="0" w:afterAutospacing="0" w:line="307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i/>
          <w:iCs/>
          <w:color w:val="000000"/>
        </w:rPr>
        <w:t>Коммуникативные.</w:t>
      </w:r>
    </w:p>
    <w:p w:rsidR="00FC2060" w:rsidRDefault="0044477E">
      <w:pPr>
        <w:pStyle w:val="af5"/>
        <w:shd w:val="clear" w:color="auto" w:fill="FFFFFF"/>
        <w:spacing w:beforeAutospacing="0" w:after="0" w:afterAutospacing="0" w:line="307" w:lineRule="atLeast"/>
        <w:rPr>
          <w:rFonts w:ascii="Arial" w:hAnsi="Arial" w:cs="Arial"/>
          <w:color w:val="000000"/>
          <w:sz w:val="22"/>
          <w:szCs w:val="22"/>
        </w:rPr>
      </w:pPr>
      <w:r>
        <w:rPr>
          <w:i/>
          <w:iCs/>
          <w:color w:val="000000"/>
        </w:rPr>
        <w:t>Обучающийся получит возможность</w:t>
      </w:r>
      <w:r>
        <w:rPr>
          <w:color w:val="000000"/>
        </w:rPr>
        <w:t> для формирования </w:t>
      </w:r>
      <w:r>
        <w:rPr>
          <w:i/>
          <w:iCs/>
          <w:color w:val="000000"/>
        </w:rPr>
        <w:t>коммуникативных УУД:</w:t>
      </w:r>
    </w:p>
    <w:p w:rsidR="00FC2060" w:rsidRDefault="0044477E">
      <w:pPr>
        <w:pStyle w:val="af5"/>
        <w:shd w:val="clear" w:color="auto" w:fill="FFFFFF"/>
        <w:spacing w:beforeAutospacing="0" w:after="0" w:afterAutospacing="0" w:line="307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• </w:t>
      </w:r>
      <w:r>
        <w:rPr>
          <w:color w:val="000000"/>
        </w:rPr>
        <w:t>уметь слушать и слышать собеседника, вести диалог;</w:t>
      </w:r>
    </w:p>
    <w:p w:rsidR="00FC2060" w:rsidRDefault="0044477E">
      <w:pPr>
        <w:pStyle w:val="af5"/>
        <w:shd w:val="clear" w:color="auto" w:fill="FFFFFF"/>
        <w:spacing w:beforeAutospacing="0" w:after="0" w:afterAutospacing="0" w:line="307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• </w:t>
      </w:r>
      <w:r>
        <w:rPr>
          <w:color w:val="000000"/>
        </w:rPr>
        <w:t>ориентироваться в целях, задачах, средствах и условиях общения;</w:t>
      </w:r>
    </w:p>
    <w:p w:rsidR="00FC2060" w:rsidRDefault="0044477E">
      <w:pPr>
        <w:pStyle w:val="af5"/>
        <w:shd w:val="clear" w:color="auto" w:fill="FFFFFF"/>
        <w:spacing w:beforeAutospacing="0" w:after="0" w:afterAutospacing="0" w:line="307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• </w:t>
      </w:r>
      <w:r>
        <w:rPr>
          <w:color w:val="000000"/>
        </w:rPr>
        <w:t>понимать необходимость ориентироваться на позицию партнёра в общении, учитывать различные мнения и координировать различные позиции в сотрудничестве с целью успешного участия в диалоге;</w:t>
      </w:r>
    </w:p>
    <w:p w:rsidR="00FC2060" w:rsidRDefault="0044477E">
      <w:pPr>
        <w:pStyle w:val="af5"/>
        <w:shd w:val="clear" w:color="auto" w:fill="FFFFFF"/>
        <w:spacing w:beforeAutospacing="0" w:after="0" w:afterAutospacing="0" w:line="307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• </w:t>
      </w:r>
      <w:r>
        <w:rPr>
          <w:color w:val="000000"/>
        </w:rPr>
        <w:t>строить понятные высказывания; проявлять доброжелательное отношение к партнёру;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FC2060" w:rsidRDefault="0044477E">
      <w:pPr>
        <w:pStyle w:val="af5"/>
        <w:shd w:val="clear" w:color="auto" w:fill="FFFFFF"/>
        <w:spacing w:beforeAutospacing="0" w:after="0" w:afterAutospacing="0" w:line="307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• </w:t>
      </w:r>
      <w:r>
        <w:rPr>
          <w:color w:val="000000"/>
        </w:rPr>
        <w:t>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FC2060" w:rsidRDefault="0044477E">
      <w:pPr>
        <w:pStyle w:val="af5"/>
        <w:shd w:val="clear" w:color="auto" w:fill="FFFFFF"/>
        <w:spacing w:beforeAutospacing="0" w:after="0" w:afterAutospacing="0" w:line="307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• </w:t>
      </w:r>
      <w:r>
        <w:rPr>
          <w:color w:val="000000"/>
        </w:rPr>
        <w:t>стремиться к точному выражению собственного мнения и позиции;</w:t>
      </w:r>
    </w:p>
    <w:p w:rsidR="00FC2060" w:rsidRDefault="0044477E">
      <w:pPr>
        <w:pStyle w:val="af5"/>
        <w:shd w:val="clear" w:color="auto" w:fill="FFFFFF"/>
        <w:spacing w:beforeAutospacing="0" w:after="0" w:afterAutospacing="0" w:line="307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• </w:t>
      </w:r>
      <w:r>
        <w:rPr>
          <w:color w:val="000000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FC2060" w:rsidRDefault="0044477E">
      <w:pPr>
        <w:pStyle w:val="af5"/>
        <w:shd w:val="clear" w:color="auto" w:fill="FFFFFF"/>
        <w:spacing w:beforeAutospacing="0" w:after="0" w:afterAutospacing="0" w:line="307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• </w:t>
      </w:r>
      <w:r>
        <w:rPr>
          <w:color w:val="000000"/>
        </w:rPr>
        <w:t>задавать вопросы, необходимые для организации собственной деятельности и сотрудничества с партнёром;</w:t>
      </w:r>
    </w:p>
    <w:p w:rsidR="00FC2060" w:rsidRDefault="0044477E">
      <w:pPr>
        <w:pStyle w:val="af5"/>
        <w:shd w:val="clear" w:color="auto" w:fill="FFFFFF"/>
        <w:spacing w:beforeAutospacing="0" w:after="0" w:afterAutospacing="0" w:line="307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• </w:t>
      </w:r>
      <w:r>
        <w:rPr>
          <w:color w:val="000000"/>
        </w:rPr>
        <w:t>уметь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учётом особенностей разных видов речи, ситуаций общения;</w:t>
      </w:r>
    </w:p>
    <w:p w:rsidR="00FC2060" w:rsidRDefault="0044477E">
      <w:pPr>
        <w:pStyle w:val="af5"/>
        <w:shd w:val="clear" w:color="auto" w:fill="FFFFFF"/>
        <w:spacing w:beforeAutospacing="0" w:after="0" w:afterAutospacing="0" w:line="307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• </w:t>
      </w:r>
      <w:r>
        <w:rPr>
          <w:color w:val="000000"/>
        </w:rPr>
        <w:t>строить монологическое высказывание с учётом ситуации общения и конкретной речевой задачи, выбирая соответствующие языковые средства, соблюдая нормы литературного языка и нормы «хорошей» речи (ясность, точность, содержательность, последовательность выражения мысли и др.);</w:t>
      </w:r>
    </w:p>
    <w:p w:rsidR="00FC2060" w:rsidRDefault="0044477E">
      <w:pPr>
        <w:pStyle w:val="af5"/>
        <w:shd w:val="clear" w:color="auto" w:fill="FFFFFF"/>
        <w:spacing w:beforeAutospacing="0" w:after="0" w:afterAutospacing="0" w:line="307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• </w:t>
      </w:r>
      <w:r>
        <w:rPr>
          <w:color w:val="000000"/>
        </w:rPr>
        <w:t>активно использовать речевые средства и средства ИКТ для решения коммуникативных и познавательных задач;</w:t>
      </w:r>
    </w:p>
    <w:p w:rsidR="00FC2060" w:rsidRDefault="0044477E">
      <w:pPr>
        <w:pStyle w:val="af5"/>
        <w:shd w:val="clear" w:color="auto" w:fill="FFFFFF"/>
        <w:spacing w:beforeAutospacing="0" w:after="0" w:afterAutospacing="0" w:line="307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• </w:t>
      </w:r>
      <w:r>
        <w:rPr>
          <w:color w:val="000000"/>
        </w:rPr>
        <w:t>применять приобретённые коммуникативные умения в практике свободного общения.</w:t>
      </w:r>
    </w:p>
    <w:p w:rsidR="00FC2060" w:rsidRDefault="00FC2060" w:rsidP="00287F62">
      <w:pPr>
        <w:rPr>
          <w:rFonts w:ascii="Times New Roman" w:hAnsi="Times New Roman" w:cs="Times New Roman"/>
          <w:b/>
          <w:sz w:val="24"/>
          <w:szCs w:val="24"/>
        </w:rPr>
      </w:pPr>
    </w:p>
    <w:p w:rsidR="00FC2060" w:rsidRDefault="004447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3.Содержание учебного предмета.</w:t>
      </w:r>
    </w:p>
    <w:p w:rsidR="00FC2060" w:rsidRDefault="0044477E">
      <w:pPr>
        <w:pStyle w:val="c12"/>
        <w:shd w:val="clear" w:color="auto" w:fill="FFFFFF"/>
        <w:spacing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7"/>
          <w:b/>
          <w:bCs/>
          <w:color w:val="000000"/>
          <w:sz w:val="22"/>
          <w:szCs w:val="22"/>
        </w:rPr>
        <w:t xml:space="preserve">Лексика, фонетика, грамматика, правописание и развитие речи </w:t>
      </w:r>
    </w:p>
    <w:p w:rsidR="00FC2060" w:rsidRDefault="0044477E">
      <w:pPr>
        <w:pStyle w:val="c12"/>
        <w:shd w:val="clear" w:color="auto" w:fill="FFFFFF"/>
        <w:spacing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7"/>
          <w:b/>
          <w:bCs/>
          <w:color w:val="000000"/>
          <w:sz w:val="22"/>
          <w:szCs w:val="22"/>
        </w:rPr>
        <w:t>Повторение изученного</w:t>
      </w:r>
    </w:p>
    <w:p w:rsidR="00FC2060" w:rsidRDefault="0044477E">
      <w:pPr>
        <w:pStyle w:val="c12"/>
        <w:shd w:val="clear" w:color="auto" w:fill="FFFFFF"/>
        <w:spacing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  <w:sz w:val="22"/>
          <w:szCs w:val="22"/>
        </w:rPr>
        <w:t>Наша речь и наш язык. Формулы вежливости.</w:t>
      </w:r>
    </w:p>
    <w:p w:rsidR="00FC2060" w:rsidRDefault="0044477E">
      <w:pPr>
        <w:pStyle w:val="c12"/>
        <w:shd w:val="clear" w:color="auto" w:fill="FFFFFF"/>
        <w:spacing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  <w:sz w:val="22"/>
          <w:szCs w:val="22"/>
        </w:rPr>
        <w:t>Текст и его признаки. Тема, основная мысль, заголовок текста. Построение (композиция) текста. Связь между частями текста. План. Типы текста (повествование, описание, рассуждение, смешанный текст).</w:t>
      </w:r>
    </w:p>
    <w:p w:rsidR="00FC2060" w:rsidRDefault="0044477E">
      <w:pPr>
        <w:pStyle w:val="c12"/>
        <w:shd w:val="clear" w:color="auto" w:fill="FFFFFF"/>
        <w:spacing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8"/>
          <w:b/>
          <w:bCs/>
          <w:color w:val="000000"/>
          <w:sz w:val="22"/>
          <w:szCs w:val="22"/>
        </w:rPr>
        <w:t>   Предложение  </w:t>
      </w:r>
      <w:r>
        <w:rPr>
          <w:rStyle w:val="c10"/>
          <w:color w:val="000000"/>
          <w:sz w:val="22"/>
          <w:szCs w:val="22"/>
        </w:rPr>
        <w:t>Предложение как единица речи. Виды предложений по цели высказывания и интонации. Знаки препинания в конце предложений. Диалог. Обращение. Знаки препинания в предложениях с обращением в начале, середине, конце предложения (общее представление).</w:t>
      </w:r>
    </w:p>
    <w:p w:rsidR="00FC2060" w:rsidRDefault="0044477E">
      <w:pPr>
        <w:pStyle w:val="c12"/>
        <w:shd w:val="clear" w:color="auto" w:fill="FFFFFF"/>
        <w:spacing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  <w:sz w:val="22"/>
          <w:szCs w:val="22"/>
        </w:rPr>
        <w:t>  Составление предложений с обращением.</w:t>
      </w:r>
    </w:p>
    <w:p w:rsidR="00FC2060" w:rsidRDefault="0044477E">
      <w:pPr>
        <w:pStyle w:val="c12"/>
        <w:shd w:val="clear" w:color="auto" w:fill="FFFFFF"/>
        <w:spacing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  <w:sz w:val="22"/>
          <w:szCs w:val="22"/>
        </w:rPr>
        <w:t>  Основа предложения. Главные и второстепенные члены предложения.</w:t>
      </w:r>
    </w:p>
    <w:p w:rsidR="00FC2060" w:rsidRDefault="0044477E">
      <w:pPr>
        <w:pStyle w:val="c12"/>
        <w:shd w:val="clear" w:color="auto" w:fill="FFFFFF"/>
        <w:spacing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  <w:sz w:val="22"/>
          <w:szCs w:val="22"/>
        </w:rPr>
        <w:t>  Словосочетание. Вычленение из предложения основы и словосочетаний.</w:t>
      </w:r>
    </w:p>
    <w:p w:rsidR="00FC2060" w:rsidRDefault="0044477E">
      <w:pPr>
        <w:pStyle w:val="c12"/>
        <w:shd w:val="clear" w:color="auto" w:fill="FFFFFF"/>
        <w:spacing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2"/>
          <w:szCs w:val="22"/>
        </w:rPr>
        <w:t>  Разбор предложения по членам предложения.</w:t>
      </w:r>
    </w:p>
    <w:p w:rsidR="00FC2060" w:rsidRDefault="0044477E">
      <w:pPr>
        <w:pStyle w:val="c12"/>
        <w:shd w:val="clear" w:color="auto" w:fill="FFFFFF"/>
        <w:spacing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0"/>
          <w:rFonts w:ascii="Calibri" w:hAnsi="Calibri" w:cs="Calibri"/>
          <w:b/>
          <w:bCs/>
          <w:color w:val="000000"/>
          <w:sz w:val="22"/>
          <w:szCs w:val="22"/>
        </w:rPr>
        <w:t>    </w:t>
      </w:r>
      <w:r>
        <w:rPr>
          <w:rStyle w:val="c10"/>
          <w:color w:val="000000"/>
          <w:sz w:val="22"/>
          <w:szCs w:val="22"/>
        </w:rPr>
        <w:t>Однородные члены предложения (общее представление). Предложения с однородными членами без союзов. Интонация перечисления, запятая при перечислении. Предложения с однородными членами, связанными союзами и (без перечисления), а, но. Интонация, знаки препинания при однородных членах с союзами и, а, но. Составление и запись предложений с однородными членами с союзами и без союзов.</w:t>
      </w:r>
    </w:p>
    <w:p w:rsidR="00FC2060" w:rsidRDefault="0044477E">
      <w:pPr>
        <w:pStyle w:val="c12"/>
        <w:shd w:val="clear" w:color="auto" w:fill="FFFFFF"/>
        <w:spacing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  <w:sz w:val="22"/>
          <w:szCs w:val="22"/>
        </w:rPr>
        <w:t>Простые и сложные предложения (общее представление). Знаки препинания в сложных предложениях. Сложное предложение и предложение </w:t>
      </w:r>
      <w:r>
        <w:rPr>
          <w:rStyle w:val="c10"/>
          <w:i/>
          <w:iCs/>
          <w:color w:val="000000"/>
          <w:sz w:val="22"/>
          <w:szCs w:val="22"/>
        </w:rPr>
        <w:t>с </w:t>
      </w:r>
      <w:r>
        <w:rPr>
          <w:rStyle w:val="c10"/>
          <w:color w:val="000000"/>
          <w:sz w:val="22"/>
          <w:szCs w:val="22"/>
        </w:rPr>
        <w:t>однородными членами.</w:t>
      </w:r>
    </w:p>
    <w:p w:rsidR="00FC2060" w:rsidRDefault="0044477E">
      <w:pPr>
        <w:pStyle w:val="c12"/>
        <w:shd w:val="clear" w:color="auto" w:fill="FFFFFF"/>
        <w:spacing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7"/>
          <w:b/>
          <w:bCs/>
          <w:color w:val="000000"/>
          <w:sz w:val="22"/>
          <w:szCs w:val="22"/>
        </w:rPr>
        <w:t xml:space="preserve">Слово в языке и речи </w:t>
      </w:r>
    </w:p>
    <w:p w:rsidR="00FC2060" w:rsidRDefault="0044477E">
      <w:pPr>
        <w:pStyle w:val="c12"/>
        <w:shd w:val="clear" w:color="auto" w:fill="FFFFFF"/>
        <w:spacing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  <w:sz w:val="22"/>
          <w:szCs w:val="22"/>
        </w:rPr>
        <w:t>Обобщение знаний о словах. Лексическое значение слова. Однозначные и многозначные слова. Прямое и переносное значения слов. Синонимы, антонимы, омонимы. Устаревшие и новые слова. Заимствованные слова. Устойчивые сочетания слов (фразеологизмы). Ознакомление со словарем иностранных слов учебника.</w:t>
      </w:r>
    </w:p>
    <w:p w:rsidR="00FC2060" w:rsidRDefault="0044477E">
      <w:pPr>
        <w:pStyle w:val="c12"/>
        <w:shd w:val="clear" w:color="auto" w:fill="FFFFFF"/>
        <w:spacing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  <w:sz w:val="22"/>
          <w:szCs w:val="22"/>
        </w:rPr>
        <w:t>Состав слова. Распознавание значимых частей слова. Морфемный и словообразовательный разбор слов типа </w:t>
      </w:r>
      <w:r>
        <w:rPr>
          <w:rStyle w:val="c10"/>
          <w:i/>
          <w:iCs/>
          <w:color w:val="000000"/>
          <w:sz w:val="22"/>
          <w:szCs w:val="22"/>
        </w:rPr>
        <w:t>подснежник, русский, травинка, смелость, маленький. </w:t>
      </w:r>
      <w:r>
        <w:rPr>
          <w:rStyle w:val="c10"/>
          <w:color w:val="000000"/>
          <w:sz w:val="22"/>
          <w:szCs w:val="22"/>
        </w:rPr>
        <w:t>Развитие навыка правописания гласных и согласных в корнях слов на более сложном материале. Упражнение в правописании приставок и суффиксов, разделительных твердого (ъ) и мягкого (ь) знаков. Совершенствование звуко-буквенного анализа с привлечением слов более сложного слого-звукового </w:t>
      </w:r>
      <w:r>
        <w:rPr>
          <w:rStyle w:val="c10"/>
          <w:i/>
          <w:iCs/>
          <w:color w:val="000000"/>
          <w:sz w:val="22"/>
          <w:szCs w:val="22"/>
        </w:rPr>
        <w:t>состава </w:t>
      </w:r>
      <w:r>
        <w:rPr>
          <w:rStyle w:val="c10"/>
          <w:color w:val="000000"/>
          <w:sz w:val="22"/>
          <w:szCs w:val="22"/>
        </w:rPr>
        <w:t>типа </w:t>
      </w:r>
      <w:r>
        <w:rPr>
          <w:rStyle w:val="c10"/>
          <w:i/>
          <w:iCs/>
          <w:color w:val="000000"/>
          <w:sz w:val="22"/>
          <w:szCs w:val="22"/>
        </w:rPr>
        <w:t>сильный, водичка, ёлка, вьюга, съел.</w:t>
      </w:r>
    </w:p>
    <w:p w:rsidR="00FC2060" w:rsidRDefault="0044477E">
      <w:pPr>
        <w:pStyle w:val="c12"/>
        <w:shd w:val="clear" w:color="auto" w:fill="FFFFFF"/>
        <w:spacing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  <w:sz w:val="22"/>
          <w:szCs w:val="22"/>
        </w:rPr>
        <w:t>Обобщение знаний о частях речи (имя существительное, имя прилагательное, глагол, имя числительное, местоимение, предлог). Наречие как часть речи (общее представление), значение, вопросы. Правописание наиболее употребительных наречий с суффиксами -о, -а </w:t>
      </w:r>
      <w:r>
        <w:rPr>
          <w:rStyle w:val="c10"/>
          <w:i/>
          <w:iCs/>
          <w:color w:val="000000"/>
          <w:sz w:val="22"/>
          <w:szCs w:val="22"/>
        </w:rPr>
        <w:t>(близко, быстро, интересно, влево, направо, заново, справа, слева, издалека). </w:t>
      </w:r>
      <w:r>
        <w:rPr>
          <w:rStyle w:val="c10"/>
          <w:color w:val="000000"/>
          <w:sz w:val="22"/>
          <w:szCs w:val="22"/>
        </w:rPr>
        <w:t>Роль наречий в предложении (второстепенный член предложения).</w:t>
      </w:r>
    </w:p>
    <w:p w:rsidR="00FC2060" w:rsidRDefault="0044477E">
      <w:pPr>
        <w:pStyle w:val="c12"/>
        <w:shd w:val="clear" w:color="auto" w:fill="FFFFFF"/>
        <w:spacing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7"/>
          <w:b/>
          <w:bCs/>
          <w:color w:val="000000"/>
          <w:sz w:val="22"/>
          <w:szCs w:val="22"/>
        </w:rPr>
        <w:t xml:space="preserve">     Имя существительное </w:t>
      </w:r>
    </w:p>
    <w:p w:rsidR="00FC2060" w:rsidRDefault="0044477E">
      <w:pPr>
        <w:pStyle w:val="c12"/>
        <w:shd w:val="clear" w:color="auto" w:fill="FFFFFF"/>
        <w:spacing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  </w:t>
      </w:r>
      <w:r>
        <w:rPr>
          <w:rStyle w:val="c7"/>
          <w:color w:val="000000"/>
          <w:sz w:val="22"/>
          <w:szCs w:val="22"/>
        </w:rPr>
        <w:t>Склонение имен существительных (повторение). Развитие навыка в склонении имен существительных и в распознавании падежей. Несклоняемые имена существительные.</w:t>
      </w:r>
    </w:p>
    <w:p w:rsidR="00FC2060" w:rsidRDefault="0044477E">
      <w:pPr>
        <w:pStyle w:val="c12"/>
        <w:shd w:val="clear" w:color="auto" w:fill="FFFFFF"/>
        <w:spacing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2"/>
          <w:szCs w:val="22"/>
        </w:rPr>
        <w:t>    Основные тины склонения имен существительных (общее представление). Первое склонение имен существительных и упражнение в распознавании имен существительных 1-го склонения. Второе склонение имен существительных и упражнение в распознавании имен существительных 2-го склонения. 3-е склонение имен существительных и упражнение в распознавании имен существительных 3-го склонения.</w:t>
      </w:r>
    </w:p>
    <w:p w:rsidR="00FC2060" w:rsidRDefault="0044477E">
      <w:pPr>
        <w:pStyle w:val="c12"/>
        <w:shd w:val="clear" w:color="auto" w:fill="FFFFFF"/>
        <w:spacing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  <w:sz w:val="22"/>
          <w:szCs w:val="22"/>
        </w:rPr>
        <w:t>    Правописание безударных падежных окончаний имен существительных 1, 2 и 3-го склонения в единственном числе (кроме имен существительных на -мя, -ий, </w:t>
      </w:r>
      <w:r>
        <w:rPr>
          <w:rStyle w:val="c28"/>
          <w:b/>
          <w:bCs/>
          <w:color w:val="000000"/>
          <w:sz w:val="22"/>
          <w:szCs w:val="22"/>
        </w:rPr>
        <w:t>-</w:t>
      </w:r>
      <w:r>
        <w:rPr>
          <w:rStyle w:val="c10"/>
          <w:color w:val="000000"/>
          <w:sz w:val="22"/>
          <w:szCs w:val="22"/>
        </w:rPr>
        <w:t>ие</w:t>
      </w:r>
      <w:r>
        <w:rPr>
          <w:rStyle w:val="c28"/>
          <w:b/>
          <w:bCs/>
          <w:color w:val="000000"/>
          <w:sz w:val="22"/>
          <w:szCs w:val="22"/>
        </w:rPr>
        <w:t>, </w:t>
      </w:r>
      <w:r>
        <w:rPr>
          <w:rStyle w:val="c10"/>
          <w:color w:val="000000"/>
          <w:sz w:val="22"/>
          <w:szCs w:val="22"/>
        </w:rPr>
        <w:t>-ия). Ознакомление со способами проверки безударных падежных окончаний имен существительных (общее представление). Развитие навыка правописания безударных падежных окончаний имен существительных 1, 2 и 3-го склонения в единственном числе в каждом из падежей. Упражнение в употреблении падежных форм имен существительных с предлогом и без предлога в речи </w:t>
      </w:r>
      <w:r>
        <w:rPr>
          <w:rStyle w:val="c10"/>
          <w:i/>
          <w:iCs/>
          <w:color w:val="000000"/>
          <w:sz w:val="22"/>
          <w:szCs w:val="22"/>
        </w:rPr>
        <w:t>(пришёл из школы, из магазина, с вокзала; работать в магазине, на почте; гордиться товарищем, гордость за товарища; слушать музыку, прислушиваться к музыке).</w:t>
      </w:r>
    </w:p>
    <w:p w:rsidR="00FC2060" w:rsidRDefault="0044477E">
      <w:pPr>
        <w:pStyle w:val="c12"/>
        <w:shd w:val="clear" w:color="auto" w:fill="FFFFFF"/>
        <w:spacing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  <w:sz w:val="22"/>
          <w:szCs w:val="22"/>
        </w:rPr>
        <w:t>    Склонение имен существительных во множественном числе. Развитие навыка правописания окончаний имен существительных во множественном числе. Формирование умений образовывать формы именительного и родительного падежей множественного числа </w:t>
      </w:r>
      <w:r>
        <w:rPr>
          <w:rStyle w:val="c10"/>
          <w:i/>
          <w:iCs/>
          <w:color w:val="000000"/>
          <w:sz w:val="22"/>
          <w:szCs w:val="22"/>
        </w:rPr>
        <w:t>(инженеры, учителя, директора; урожай помидоров, яблок) </w:t>
      </w:r>
      <w:r>
        <w:rPr>
          <w:rStyle w:val="c7"/>
          <w:color w:val="000000"/>
          <w:sz w:val="22"/>
          <w:szCs w:val="22"/>
        </w:rPr>
        <w:t>и правильно употреблять их в речи.</w:t>
      </w:r>
    </w:p>
    <w:p w:rsidR="00FC2060" w:rsidRDefault="0044477E">
      <w:pPr>
        <w:pStyle w:val="c12"/>
        <w:shd w:val="clear" w:color="auto" w:fill="FFFFFF"/>
        <w:spacing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7"/>
          <w:b/>
          <w:bCs/>
          <w:color w:val="000000"/>
          <w:sz w:val="22"/>
          <w:szCs w:val="22"/>
        </w:rPr>
        <w:t xml:space="preserve">Имя прилагательное </w:t>
      </w:r>
    </w:p>
    <w:p w:rsidR="00FC2060" w:rsidRDefault="0044477E">
      <w:pPr>
        <w:pStyle w:val="c12"/>
        <w:shd w:val="clear" w:color="auto" w:fill="FFFFFF"/>
        <w:spacing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  </w:t>
      </w:r>
      <w:r>
        <w:rPr>
          <w:rStyle w:val="c7"/>
          <w:color w:val="000000"/>
          <w:sz w:val="22"/>
          <w:szCs w:val="22"/>
        </w:rPr>
        <w:t>Имя прилагательное как часть речи. Связь имен прилагательных с именем существительным. Упражнение в распознавании имен прилагательных по общему лексическому значению, в изменении имен прилагательных по числам.в единственном числе по родам, в правописании родовых окончаний.</w:t>
      </w:r>
    </w:p>
    <w:p w:rsidR="00FC2060" w:rsidRDefault="0044477E">
      <w:pPr>
        <w:pStyle w:val="c12"/>
        <w:shd w:val="clear" w:color="auto" w:fill="FFFFFF"/>
        <w:spacing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2"/>
          <w:szCs w:val="22"/>
        </w:rPr>
        <w:t>    Склонение имен прилагательных (кроме прилагательных с основой на шипящий и оканчивающихся на -ья, -ье, -ов, -ин). Способы проверки правописания безударных падежных окончаний имен прилагательных (общее представление).</w:t>
      </w:r>
    </w:p>
    <w:p w:rsidR="00FC2060" w:rsidRDefault="0044477E">
      <w:pPr>
        <w:pStyle w:val="c12"/>
        <w:shd w:val="clear" w:color="auto" w:fill="FFFFFF"/>
        <w:spacing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2"/>
          <w:szCs w:val="22"/>
        </w:rPr>
        <w:lastRenderedPageBreak/>
        <w:t>   Склонение имен прилагательных в мужском и среднем роде в единственном числе. Развитие навыка правописания падежных окончаний имен прилагательных мужского и среднего рода в единственном числе.</w:t>
      </w:r>
    </w:p>
    <w:p w:rsidR="00FC2060" w:rsidRDefault="0044477E">
      <w:pPr>
        <w:pStyle w:val="c12"/>
        <w:shd w:val="clear" w:color="auto" w:fill="FFFFFF"/>
        <w:spacing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2"/>
          <w:szCs w:val="22"/>
        </w:rPr>
        <w:t>     Склонение имен прилагательных в женском роде в единственном числе. Развитие навыка правописания падежных окончаний имен прилагательных женского рода в единственном числе.</w:t>
      </w:r>
    </w:p>
    <w:p w:rsidR="00FC2060" w:rsidRDefault="0044477E">
      <w:pPr>
        <w:pStyle w:val="c12"/>
        <w:shd w:val="clear" w:color="auto" w:fill="FFFFFF"/>
        <w:spacing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2"/>
          <w:szCs w:val="22"/>
        </w:rPr>
        <w:t>   Склонение и правописание имен прилагательных во множественном числе.</w:t>
      </w:r>
    </w:p>
    <w:p w:rsidR="00FC2060" w:rsidRDefault="0044477E">
      <w:pPr>
        <w:pStyle w:val="c12"/>
        <w:shd w:val="clear" w:color="auto" w:fill="FFFFFF"/>
        <w:spacing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2"/>
          <w:szCs w:val="22"/>
        </w:rPr>
        <w:t>   Употребление в речи имен прилагательных в прямом и переносном значениях, прилагательных-синонимов, прилагательных-антонимов, прилагательных-паронимов.</w:t>
      </w:r>
    </w:p>
    <w:p w:rsidR="00FC2060" w:rsidRDefault="0044477E">
      <w:pPr>
        <w:pStyle w:val="c12"/>
        <w:shd w:val="clear" w:color="auto" w:fill="FFFFFF"/>
        <w:spacing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7"/>
          <w:b/>
          <w:bCs/>
          <w:color w:val="000000"/>
          <w:sz w:val="22"/>
          <w:szCs w:val="22"/>
        </w:rPr>
        <w:t xml:space="preserve">Местоимение </w:t>
      </w:r>
    </w:p>
    <w:p w:rsidR="00FC2060" w:rsidRDefault="0044477E">
      <w:pPr>
        <w:pStyle w:val="c12"/>
        <w:shd w:val="clear" w:color="auto" w:fill="FFFFFF"/>
        <w:spacing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  <w:sz w:val="22"/>
          <w:szCs w:val="22"/>
        </w:rPr>
        <w:t>   Местоимение как часть речи. Личные местоимения 1, 2 и 3-го лица единственного и множественного числа. Склонение личных местоимений с предлогами и без предлогов. Раздельное написание предлогов с местоимениями </w:t>
      </w:r>
      <w:r>
        <w:rPr>
          <w:rStyle w:val="c10"/>
          <w:i/>
          <w:iCs/>
          <w:color w:val="000000"/>
          <w:sz w:val="22"/>
          <w:szCs w:val="22"/>
        </w:rPr>
        <w:t>(к тебе, у тебя, к ним). </w:t>
      </w:r>
      <w:r>
        <w:rPr>
          <w:rStyle w:val="c10"/>
          <w:color w:val="000000"/>
          <w:sz w:val="22"/>
          <w:szCs w:val="22"/>
        </w:rPr>
        <w:t>Развитие навыка правописания падежных форм личных местоимений в косвенных падежах </w:t>
      </w:r>
      <w:r>
        <w:rPr>
          <w:rStyle w:val="c10"/>
          <w:i/>
          <w:iCs/>
          <w:color w:val="000000"/>
          <w:sz w:val="22"/>
          <w:szCs w:val="22"/>
        </w:rPr>
        <w:t>(тебя, меня, его, её, у него, с нею). </w:t>
      </w:r>
      <w:r>
        <w:rPr>
          <w:rStyle w:val="c7"/>
          <w:color w:val="000000"/>
          <w:sz w:val="22"/>
          <w:szCs w:val="22"/>
        </w:rPr>
        <w:t>Упражнение в правильном употреблении местоимений в речи. Использование местоимений как одного из средств связи предложений в тексте.</w:t>
      </w:r>
    </w:p>
    <w:p w:rsidR="00FC2060" w:rsidRDefault="0044477E">
      <w:pPr>
        <w:pStyle w:val="c12"/>
        <w:shd w:val="clear" w:color="auto" w:fill="FFFFFF"/>
        <w:spacing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7"/>
          <w:b/>
          <w:bCs/>
          <w:color w:val="000000"/>
          <w:sz w:val="22"/>
          <w:szCs w:val="22"/>
        </w:rPr>
        <w:t xml:space="preserve">Глагол </w:t>
      </w:r>
    </w:p>
    <w:p w:rsidR="00FC2060" w:rsidRDefault="0044477E">
      <w:pPr>
        <w:pStyle w:val="c12"/>
        <w:shd w:val="clear" w:color="auto" w:fill="FFFFFF"/>
        <w:spacing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2"/>
          <w:szCs w:val="22"/>
        </w:rPr>
        <w:t>    Глагол как часть речи. Упражнение в распознавании глаголов по общему лексическому значению, в изменении глаголов по временам и числам, глаголов прошедшего времени по родам в единственном числе.</w:t>
      </w:r>
    </w:p>
    <w:p w:rsidR="00FC2060" w:rsidRDefault="0044477E">
      <w:pPr>
        <w:pStyle w:val="c12"/>
        <w:shd w:val="clear" w:color="auto" w:fill="FFFFFF"/>
        <w:spacing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2"/>
          <w:szCs w:val="22"/>
        </w:rPr>
        <w:t>     Неопределенная форма глагола (особенности данной формы). Образование временных форм от неопределенной формы глагола. Возвратные глаголы (общее представление). Правописание возвратных глаголов в неопределенной форме.</w:t>
      </w:r>
    </w:p>
    <w:p w:rsidR="00FC2060" w:rsidRDefault="0044477E">
      <w:pPr>
        <w:pStyle w:val="c12"/>
        <w:shd w:val="clear" w:color="auto" w:fill="FFFFFF"/>
        <w:spacing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2"/>
          <w:szCs w:val="22"/>
        </w:rPr>
        <w:t>    Изменение глаголов по лицам и числам в настоящем и будущем времени (спряжение). Развитие умения изменять глаголы в настоящем и будущем времени по лицам и числам, распознавать лицо и число глаголов. Правописание мягкого знака (ь) в окончаниях глаголов 2-го лица единственного числа после шипящих.</w:t>
      </w:r>
    </w:p>
    <w:p w:rsidR="00FC2060" w:rsidRDefault="0044477E">
      <w:pPr>
        <w:pStyle w:val="c12"/>
        <w:shd w:val="clear" w:color="auto" w:fill="FFFFFF"/>
        <w:spacing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  <w:sz w:val="22"/>
          <w:szCs w:val="22"/>
        </w:rPr>
        <w:t>    Глаголы I и II спряжения (общее представление). Глаголы-исключения. Правописание безударных личных окончаний глаголов в настоящем и будущем времени. Распознавание возвратных глаголов в 3-м лице и в неопределенной форме по вопросам (что делает? </w:t>
      </w:r>
      <w:r>
        <w:rPr>
          <w:rStyle w:val="c10"/>
          <w:i/>
          <w:iCs/>
          <w:color w:val="000000"/>
          <w:sz w:val="22"/>
          <w:szCs w:val="22"/>
        </w:rPr>
        <w:t>умывается, </w:t>
      </w:r>
      <w:r>
        <w:rPr>
          <w:rStyle w:val="c10"/>
          <w:color w:val="000000"/>
          <w:sz w:val="22"/>
          <w:szCs w:val="22"/>
        </w:rPr>
        <w:t>что делать? </w:t>
      </w:r>
      <w:r>
        <w:rPr>
          <w:rStyle w:val="c10"/>
          <w:i/>
          <w:iCs/>
          <w:color w:val="000000"/>
          <w:sz w:val="22"/>
          <w:szCs w:val="22"/>
        </w:rPr>
        <w:t>умываться). </w:t>
      </w:r>
      <w:r>
        <w:rPr>
          <w:rStyle w:val="c10"/>
          <w:color w:val="000000"/>
          <w:sz w:val="22"/>
          <w:szCs w:val="22"/>
        </w:rPr>
        <w:t>Правописание буквосочетаний -тся в возвратных глаголах в 3-м лице и </w:t>
      </w:r>
      <w:r>
        <w:rPr>
          <w:rStyle w:val="c28"/>
          <w:b/>
          <w:bCs/>
          <w:color w:val="000000"/>
          <w:sz w:val="22"/>
          <w:szCs w:val="22"/>
        </w:rPr>
        <w:t>-ться </w:t>
      </w:r>
      <w:r>
        <w:rPr>
          <w:rStyle w:val="c7"/>
          <w:color w:val="000000"/>
          <w:sz w:val="22"/>
          <w:szCs w:val="22"/>
        </w:rPr>
        <w:t>в возвратных глаголах неопределенной формы (общее представление).</w:t>
      </w:r>
    </w:p>
    <w:p w:rsidR="00FC2060" w:rsidRDefault="0044477E">
      <w:pPr>
        <w:pStyle w:val="c12"/>
        <w:shd w:val="clear" w:color="auto" w:fill="FFFFFF"/>
        <w:spacing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  <w:sz w:val="22"/>
          <w:szCs w:val="22"/>
        </w:rPr>
        <w:t>    Правописание глаголов в прошедшем времени. Правописание родовых окончаний глаголов в прошедшем времени, правописание суффиксов глаголов в прошедшем времени </w:t>
      </w:r>
      <w:r>
        <w:rPr>
          <w:rStyle w:val="c10"/>
          <w:i/>
          <w:iCs/>
          <w:color w:val="000000"/>
          <w:sz w:val="22"/>
          <w:szCs w:val="22"/>
        </w:rPr>
        <w:t>(видеть — видел, слышать — слышал)</w:t>
      </w:r>
    </w:p>
    <w:p w:rsidR="00FC2060" w:rsidRDefault="0044477E">
      <w:pPr>
        <w:pStyle w:val="c12"/>
        <w:shd w:val="clear" w:color="auto" w:fill="FFFFFF"/>
        <w:spacing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  <w:sz w:val="22"/>
          <w:szCs w:val="22"/>
        </w:rPr>
        <w:t>   Употребление в речи глаголов в прямом и переносном значении, глаголов-синонимов, глаголов-антонимов. Развитие умения правильно употреблять при глаголах имена существительные в нужных падежах с предлогами и без предлогов </w:t>
      </w:r>
      <w:r>
        <w:rPr>
          <w:rStyle w:val="c10"/>
          <w:i/>
          <w:iCs/>
          <w:color w:val="000000"/>
          <w:sz w:val="22"/>
          <w:szCs w:val="22"/>
        </w:rPr>
        <w:t>(тревожиться за отца, беспокоиться об отце, любоваться закатом, смотреть на закат).</w:t>
      </w:r>
      <w:r>
        <w:rPr>
          <w:rStyle w:val="c20"/>
          <w:b/>
          <w:bCs/>
          <w:color w:val="000000"/>
          <w:sz w:val="22"/>
          <w:szCs w:val="22"/>
        </w:rPr>
        <w:t>  </w:t>
      </w:r>
      <w:r>
        <w:rPr>
          <w:rStyle w:val="c20"/>
          <w:rFonts w:ascii="Calibri" w:hAnsi="Calibri" w:cs="Calibri"/>
          <w:b/>
          <w:bCs/>
          <w:color w:val="000000"/>
          <w:sz w:val="22"/>
          <w:szCs w:val="22"/>
        </w:rPr>
        <w:t>                               </w:t>
      </w:r>
    </w:p>
    <w:p w:rsidR="00FC2060" w:rsidRDefault="0044477E">
      <w:pPr>
        <w:pStyle w:val="c12"/>
        <w:shd w:val="clear" w:color="auto" w:fill="FFFFFF"/>
        <w:spacing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7"/>
          <w:b/>
          <w:bCs/>
          <w:color w:val="000000"/>
          <w:sz w:val="22"/>
          <w:szCs w:val="22"/>
        </w:rPr>
        <w:t>Повторение изученного</w:t>
      </w:r>
    </w:p>
    <w:p w:rsidR="00FC2060" w:rsidRDefault="0044477E">
      <w:pPr>
        <w:pStyle w:val="c12"/>
        <w:shd w:val="clear" w:color="auto" w:fill="FFFFFF"/>
        <w:spacing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2"/>
          <w:szCs w:val="22"/>
        </w:rPr>
        <w:t>     Речь и ее значение в речевой практике человека. Место и роль речи в общении между людьми. Зависимость речи от речевой ситуации. Текст. Текст, основная мысль, заголовок. Построение (композиция) текста. План. Составление плана к изложению и сочинению (коллективно и самостоятельно). Связь между предложениями в тексте, частями текста. Структура текста-повествования, текста-описания, текста-рассуждения.</w:t>
      </w:r>
    </w:p>
    <w:p w:rsidR="00FC2060" w:rsidRDefault="0044477E">
      <w:pPr>
        <w:pStyle w:val="c12"/>
        <w:shd w:val="clear" w:color="auto" w:fill="FFFFFF"/>
        <w:spacing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2"/>
          <w:szCs w:val="22"/>
        </w:rPr>
        <w:t>    Составление небольшого рассказа с элементами описания и рассуждения с учетом разновидностей речи (о случае из жизни, об экскурсии, наблюдениях и др.).</w:t>
      </w:r>
    </w:p>
    <w:p w:rsidR="00FC2060" w:rsidRDefault="0044477E">
      <w:pPr>
        <w:pStyle w:val="c12"/>
        <w:shd w:val="clear" w:color="auto" w:fill="FFFFFF"/>
        <w:spacing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2"/>
          <w:szCs w:val="22"/>
        </w:rPr>
        <w:t>     Изложение. Изложение (подробное, сжатое) текста по коллективно или самостоятельно составленному плану.</w:t>
      </w:r>
    </w:p>
    <w:p w:rsidR="00FC2060" w:rsidRDefault="0044477E">
      <w:pPr>
        <w:pStyle w:val="c12"/>
        <w:shd w:val="clear" w:color="auto" w:fill="FFFFFF"/>
        <w:spacing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2"/>
          <w:szCs w:val="22"/>
        </w:rPr>
        <w:t>    Использование при создании текста изобразительно-выразительных средств (эпитетов, сравнений, олицетворений), глаголов-синонимов, прилагательных-синонимов, существительных-синонимов и др.</w:t>
      </w:r>
    </w:p>
    <w:p w:rsidR="00FC2060" w:rsidRDefault="0044477E">
      <w:pPr>
        <w:pStyle w:val="c12"/>
        <w:shd w:val="clear" w:color="auto" w:fill="FFFFFF"/>
        <w:spacing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2"/>
          <w:szCs w:val="22"/>
        </w:rPr>
        <w:t>     Сочинение. Сочинения (устные и письменные) по сюжетному рисунку, серии сюжетных рисунков, демонстрационной картине, по заданной теме и собственному выбору темы с предварительной коллективной подготовкой под руководством учителя либо без помощи учителя.</w:t>
      </w:r>
    </w:p>
    <w:p w:rsidR="00FC2060" w:rsidRDefault="0044477E">
      <w:pPr>
        <w:pStyle w:val="c12"/>
        <w:shd w:val="clear" w:color="auto" w:fill="FFFFFF"/>
        <w:spacing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2"/>
          <w:szCs w:val="22"/>
        </w:rPr>
        <w:t>     Речевая этика: слова приветствия, прощания, благодарности, просьбы; слова, используемые при извинении и отказе.</w:t>
      </w:r>
    </w:p>
    <w:p w:rsidR="00FC2060" w:rsidRDefault="0044477E">
      <w:pPr>
        <w:pStyle w:val="c12"/>
        <w:shd w:val="clear" w:color="auto" w:fill="FFFFFF"/>
        <w:spacing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  </w:t>
      </w:r>
      <w:r>
        <w:rPr>
          <w:rStyle w:val="c7"/>
          <w:color w:val="000000"/>
          <w:sz w:val="22"/>
          <w:szCs w:val="22"/>
        </w:rPr>
        <w:t>Закрепление навыка правильного начертания букв, рациональных способов соединений букв в словах, предложениях, небольших текстах при несколько ускоренном письме. Упражнение в развитии ритмичности, плавности письма, способствующих формированию скорости.</w:t>
      </w:r>
    </w:p>
    <w:p w:rsidR="00FC2060" w:rsidRDefault="0044477E">
      <w:pPr>
        <w:pStyle w:val="c12"/>
        <w:shd w:val="clear" w:color="auto" w:fill="FFFFFF"/>
        <w:spacing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  <w:sz w:val="22"/>
          <w:szCs w:val="22"/>
        </w:rPr>
        <w:t>   Работа по устранению недочетов графического характера в почерках учащихся</w:t>
      </w:r>
      <w:r>
        <w:rPr>
          <w:rStyle w:val="c15"/>
          <w:rFonts w:ascii="Calibri" w:hAnsi="Calibri" w:cs="Calibri"/>
          <w:color w:val="000000"/>
          <w:sz w:val="22"/>
          <w:szCs w:val="22"/>
        </w:rPr>
        <w:t>.</w:t>
      </w:r>
    </w:p>
    <w:p w:rsidR="00FC2060" w:rsidRDefault="00FC20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2060" w:rsidRDefault="00FC20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2060" w:rsidRDefault="00FC20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2060" w:rsidRDefault="004447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4.Тематическое планирование</w:t>
      </w:r>
    </w:p>
    <w:tbl>
      <w:tblPr>
        <w:tblStyle w:val="af8"/>
        <w:tblW w:w="10598" w:type="dxa"/>
        <w:tblLook w:val="04A0" w:firstRow="1" w:lastRow="0" w:firstColumn="1" w:lastColumn="0" w:noHBand="0" w:noVBand="1"/>
      </w:tblPr>
      <w:tblGrid>
        <w:gridCol w:w="1101"/>
        <w:gridCol w:w="3067"/>
        <w:gridCol w:w="3595"/>
        <w:gridCol w:w="1276"/>
        <w:gridCol w:w="1559"/>
      </w:tblGrid>
      <w:tr w:rsidR="00FC2060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067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(кол-во часов)</w:t>
            </w:r>
          </w:p>
          <w:p w:rsidR="00FC2060" w:rsidRDefault="00444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урока.</w:t>
            </w:r>
          </w:p>
        </w:tc>
        <w:tc>
          <w:tcPr>
            <w:tcW w:w="3595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FC2060">
        <w:tc>
          <w:tcPr>
            <w:tcW w:w="10598" w:type="dxa"/>
            <w:gridSpan w:val="5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Повторение – 10 часов</w:t>
            </w:r>
          </w:p>
        </w:tc>
      </w:tr>
      <w:tr w:rsidR="00FC2060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7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Наша речь и наш язык</w:t>
            </w:r>
          </w:p>
        </w:tc>
        <w:tc>
          <w:tcPr>
            <w:tcW w:w="3595" w:type="dxa"/>
            <w:vMerge w:val="restart"/>
            <w:shd w:val="clear" w:color="auto" w:fill="auto"/>
            <w:tcMar>
              <w:left w:w="108" w:type="dxa"/>
            </w:tcMar>
          </w:tcPr>
          <w:p w:rsidR="00FC2060" w:rsidRDefault="0044477E">
            <w:pPr>
              <w:pStyle w:val="c19"/>
              <w:shd w:val="clear" w:color="auto" w:fill="FFFFFF"/>
              <w:spacing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 воспринимать на слух тексты в исполнении учителя, учащихся;</w:t>
            </w:r>
          </w:p>
          <w:p w:rsidR="00FC2060" w:rsidRDefault="0044477E">
            <w:pPr>
              <w:pStyle w:val="c19"/>
              <w:shd w:val="clear" w:color="auto" w:fill="FFFFFF"/>
              <w:spacing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– осознанно, правильно, выразительно читать вслух;</w:t>
            </w:r>
          </w:p>
          <w:p w:rsidR="00FC2060" w:rsidRDefault="0044477E">
            <w:pPr>
              <w:pStyle w:val="c19"/>
              <w:shd w:val="clear" w:color="auto" w:fill="FFFFFF"/>
              <w:spacing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– самостоятельно прогнозировать содержание текста по заглавию, ключевым словам;</w:t>
            </w:r>
          </w:p>
          <w:p w:rsidR="00FC2060" w:rsidRDefault="0044477E">
            <w:pPr>
              <w:pStyle w:val="c19"/>
              <w:shd w:val="clear" w:color="auto" w:fill="FFFFFF"/>
              <w:spacing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– производить звуко-буквенный анализ доступных слов;</w:t>
            </w:r>
          </w:p>
          <w:p w:rsidR="00FC2060" w:rsidRDefault="0044477E">
            <w:pPr>
              <w:pStyle w:val="c19"/>
              <w:shd w:val="clear" w:color="auto" w:fill="FFFFFF"/>
              <w:spacing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– видеть в словах изученные орфограммы по их опознавательным признакам (без введения этого понятия), правильно писать слова с буквами безударных гласных в корне, буквами проверяемых и непроизносимых согласных, с удвоенными буквами согласных в корне, с ь</w:t>
            </w:r>
          </w:p>
          <w:p w:rsidR="00FC2060" w:rsidRDefault="0044477E">
            <w:pPr>
              <w:pStyle w:val="c19"/>
              <w:shd w:val="clear" w:color="auto" w:fill="FFFFFF"/>
              <w:spacing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для обозначения мягкости, ь разделительным; владеть способами проверки букв гласных и согласных в корне; писать слова с непроверяемыми написаниями по программе; сложные слова с соединительной буквой о и е; частицу не с глаголами; буквы безударных гласных в</w:t>
            </w:r>
          </w:p>
          <w:p w:rsidR="00FC2060" w:rsidRDefault="0044477E">
            <w:pPr>
              <w:pStyle w:val="c19"/>
              <w:shd w:val="clear" w:color="auto" w:fill="FFFFFF"/>
              <w:spacing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окончаниях имён прилагательных; графически обозначать изученные орфограммы и условия их выбора (без использования термина «условия выбора орфограммы»); находить и исправлять ошибки в словах с изученными орфограммами;</w:t>
            </w:r>
          </w:p>
          <w:p w:rsidR="00FC2060" w:rsidRDefault="00FC206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FC2060" w:rsidRDefault="00AD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</w:tr>
      <w:tr w:rsidR="00FC2060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7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Язык и речь. Формулы вежливости.</w:t>
            </w:r>
          </w:p>
        </w:tc>
        <w:tc>
          <w:tcPr>
            <w:tcW w:w="3595" w:type="dxa"/>
            <w:vMerge/>
            <w:shd w:val="clear" w:color="auto" w:fill="auto"/>
            <w:tcMar>
              <w:left w:w="108" w:type="dxa"/>
            </w:tcMar>
          </w:tcPr>
          <w:p w:rsidR="00FC2060" w:rsidRDefault="00FC20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FC2060" w:rsidRDefault="00AD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</w:tr>
      <w:tr w:rsidR="00FC2060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7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Текст и его план</w:t>
            </w:r>
          </w:p>
        </w:tc>
        <w:tc>
          <w:tcPr>
            <w:tcW w:w="3595" w:type="dxa"/>
            <w:vMerge/>
            <w:shd w:val="clear" w:color="auto" w:fill="auto"/>
            <w:tcMar>
              <w:left w:w="108" w:type="dxa"/>
            </w:tcMar>
          </w:tcPr>
          <w:p w:rsidR="00FC2060" w:rsidRDefault="00FC20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FC2060" w:rsidRDefault="00AD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</w:tr>
      <w:tr w:rsidR="00FC2060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67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Обучающее изложение по тексту Е. Пермяка</w:t>
            </w:r>
          </w:p>
        </w:tc>
        <w:tc>
          <w:tcPr>
            <w:tcW w:w="3595" w:type="dxa"/>
            <w:vMerge/>
            <w:shd w:val="clear" w:color="auto" w:fill="auto"/>
            <w:tcMar>
              <w:left w:w="108" w:type="dxa"/>
            </w:tcMar>
          </w:tcPr>
          <w:p w:rsidR="00FC2060" w:rsidRDefault="00FC20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FC2060" w:rsidRDefault="00AD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</w:tr>
      <w:tr w:rsidR="00FC2060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67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Анализ изложения. Типы текста</w:t>
            </w:r>
          </w:p>
        </w:tc>
        <w:tc>
          <w:tcPr>
            <w:tcW w:w="3595" w:type="dxa"/>
            <w:vMerge/>
            <w:shd w:val="clear" w:color="auto" w:fill="auto"/>
            <w:tcMar>
              <w:left w:w="108" w:type="dxa"/>
            </w:tcMar>
          </w:tcPr>
          <w:p w:rsidR="00FC2060" w:rsidRDefault="00FC20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FC2060" w:rsidRDefault="00AD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</w:tr>
      <w:tr w:rsidR="00FC2060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67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Виды предложений по цели высказывания и по интонации.</w:t>
            </w:r>
          </w:p>
        </w:tc>
        <w:tc>
          <w:tcPr>
            <w:tcW w:w="3595" w:type="dxa"/>
            <w:vMerge/>
            <w:shd w:val="clear" w:color="auto" w:fill="auto"/>
            <w:tcMar>
              <w:left w:w="108" w:type="dxa"/>
            </w:tcMar>
          </w:tcPr>
          <w:p w:rsidR="00FC2060" w:rsidRDefault="00FC20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FC2060" w:rsidRDefault="00AD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</w:tr>
      <w:tr w:rsidR="00FC2060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67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Обращение.</w:t>
            </w:r>
          </w:p>
        </w:tc>
        <w:tc>
          <w:tcPr>
            <w:tcW w:w="3595" w:type="dxa"/>
            <w:vMerge/>
            <w:shd w:val="clear" w:color="auto" w:fill="auto"/>
            <w:tcMar>
              <w:left w:w="108" w:type="dxa"/>
            </w:tcMar>
          </w:tcPr>
          <w:p w:rsidR="00FC2060" w:rsidRDefault="00FC20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FC2060" w:rsidRDefault="00AD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</w:tr>
      <w:tr w:rsidR="00FC2060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67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Главные и второстепенные члены предложения</w:t>
            </w:r>
          </w:p>
        </w:tc>
        <w:tc>
          <w:tcPr>
            <w:tcW w:w="3595" w:type="dxa"/>
            <w:vMerge/>
            <w:shd w:val="clear" w:color="auto" w:fill="auto"/>
            <w:tcMar>
              <w:left w:w="108" w:type="dxa"/>
            </w:tcMar>
          </w:tcPr>
          <w:p w:rsidR="00FC2060" w:rsidRDefault="00FC20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FC2060" w:rsidRDefault="00AD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</w:tr>
      <w:tr w:rsidR="00FC2060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67" w:type="dxa"/>
            <w:shd w:val="clear" w:color="auto" w:fill="auto"/>
            <w:tcMar>
              <w:left w:w="108" w:type="dxa"/>
            </w:tcMar>
          </w:tcPr>
          <w:p w:rsidR="00FC2060" w:rsidRDefault="001255D7" w:rsidP="001255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Диктант (входной)</w:t>
            </w:r>
            <w:r w:rsidR="0044477E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595" w:type="dxa"/>
            <w:vMerge/>
            <w:shd w:val="clear" w:color="auto" w:fill="auto"/>
            <w:tcMar>
              <w:left w:w="108" w:type="dxa"/>
            </w:tcMar>
          </w:tcPr>
          <w:p w:rsidR="00FC2060" w:rsidRDefault="00FC20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FC2060" w:rsidRDefault="00AD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</w:tr>
      <w:tr w:rsidR="00FC2060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67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Работа над ошибками. Словосочетание.</w:t>
            </w:r>
          </w:p>
        </w:tc>
        <w:tc>
          <w:tcPr>
            <w:tcW w:w="3595" w:type="dxa"/>
            <w:vMerge/>
            <w:shd w:val="clear" w:color="auto" w:fill="auto"/>
            <w:tcMar>
              <w:left w:w="108" w:type="dxa"/>
            </w:tcMar>
          </w:tcPr>
          <w:p w:rsidR="00FC2060" w:rsidRDefault="00FC20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FC2060" w:rsidRDefault="00AD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</w:tr>
      <w:tr w:rsidR="00FC2060">
        <w:tc>
          <w:tcPr>
            <w:tcW w:w="10598" w:type="dxa"/>
            <w:gridSpan w:val="5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Предложение – 6 часов</w:t>
            </w:r>
          </w:p>
        </w:tc>
      </w:tr>
      <w:tr w:rsidR="00FC2060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67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Однородные члены предложения (общее понятие)</w:t>
            </w:r>
          </w:p>
        </w:tc>
        <w:tc>
          <w:tcPr>
            <w:tcW w:w="3595" w:type="dxa"/>
            <w:vMerge w:val="restart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Однородные члены предложения. Связь однородных членов предложения с помощью интонации перечисления и союзов.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FC2060" w:rsidRDefault="00AD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</w:tr>
      <w:tr w:rsidR="00FC2060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67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Запятая между однородными членами, соединёнными союзами.</w:t>
            </w:r>
          </w:p>
        </w:tc>
        <w:tc>
          <w:tcPr>
            <w:tcW w:w="3595" w:type="dxa"/>
            <w:vMerge/>
            <w:shd w:val="clear" w:color="auto" w:fill="auto"/>
            <w:tcMar>
              <w:left w:w="108" w:type="dxa"/>
            </w:tcMar>
          </w:tcPr>
          <w:p w:rsidR="00FC2060" w:rsidRDefault="00FC20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FC2060" w:rsidRDefault="00AD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</w:tr>
      <w:tr w:rsidR="00FC2060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67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Сочинение по репродукции  картины 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lastRenderedPageBreak/>
              <w:t>И.И. Левитана «Золотая осень»</w:t>
            </w:r>
          </w:p>
        </w:tc>
        <w:tc>
          <w:tcPr>
            <w:tcW w:w="3595" w:type="dxa"/>
            <w:shd w:val="clear" w:color="auto" w:fill="auto"/>
            <w:tcMar>
              <w:left w:w="108" w:type="dxa"/>
            </w:tcMar>
          </w:tcPr>
          <w:p w:rsidR="00FC2060" w:rsidRDefault="00FC20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FC2060" w:rsidRDefault="00AD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</w:tr>
      <w:tr w:rsidR="00FC2060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067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Простые и сложные предложения.</w:t>
            </w:r>
          </w:p>
        </w:tc>
        <w:tc>
          <w:tcPr>
            <w:tcW w:w="3595" w:type="dxa"/>
            <w:vMerge w:val="restart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Отличие простого предложения от сложного, отличие сложного предложения от предложения с однородными членами предложения. Знаки препинания в сложном предложении и предложении с однородными членами</w:t>
            </w:r>
            <w:r>
              <w:rPr>
                <w:color w:val="000000"/>
                <w:sz w:val="25"/>
                <w:szCs w:val="25"/>
                <w:shd w:val="clear" w:color="auto" w:fill="FFFFFF"/>
              </w:rPr>
              <w:t>.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FC2060" w:rsidRDefault="00AD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</w:tr>
      <w:tr w:rsidR="00FC2060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67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Как отличить сложное предложение от простого предложения с однородными членами.</w:t>
            </w:r>
          </w:p>
        </w:tc>
        <w:tc>
          <w:tcPr>
            <w:tcW w:w="3595" w:type="dxa"/>
            <w:vMerge/>
            <w:shd w:val="clear" w:color="auto" w:fill="auto"/>
            <w:tcMar>
              <w:left w:w="108" w:type="dxa"/>
            </w:tcMar>
          </w:tcPr>
          <w:p w:rsidR="00FC2060" w:rsidRDefault="00FC20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FC2060" w:rsidRDefault="00AD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</w:tr>
      <w:tr w:rsidR="00FC2060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67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Контрольный диктант по теме «Предложение»</w:t>
            </w:r>
          </w:p>
        </w:tc>
        <w:tc>
          <w:tcPr>
            <w:tcW w:w="3595" w:type="dxa"/>
            <w:shd w:val="clear" w:color="auto" w:fill="auto"/>
            <w:tcMar>
              <w:left w:w="108" w:type="dxa"/>
            </w:tcMar>
          </w:tcPr>
          <w:p w:rsidR="00FC2060" w:rsidRDefault="00FC20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FC2060" w:rsidRDefault="00AD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</w:tr>
      <w:tr w:rsidR="00FC2060">
        <w:tc>
          <w:tcPr>
            <w:tcW w:w="10598" w:type="dxa"/>
            <w:gridSpan w:val="5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Слово в языке и речи  (17 ч)</w:t>
            </w:r>
          </w:p>
        </w:tc>
      </w:tr>
      <w:tr w:rsidR="00FC2060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67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Слово и его лексическое значение</w:t>
            </w:r>
          </w:p>
        </w:tc>
        <w:tc>
          <w:tcPr>
            <w:tcW w:w="3595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pStyle w:val="c9"/>
              <w:shd w:val="clear" w:color="auto" w:fill="FFFFFF"/>
              <w:spacing w:beforeAutospacing="0" w:after="0" w:afterAutospacing="0"/>
              <w:rPr>
                <w:b/>
              </w:rPr>
            </w:pPr>
            <w:r>
              <w:rPr>
                <w:rStyle w:val="c0"/>
                <w:color w:val="000000"/>
              </w:rPr>
              <w:t>Слово и его лексическое значение.  Правильный выбор и употребление слов в устной и письменной речи.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FC2060" w:rsidRDefault="00AD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</w:tr>
      <w:tr w:rsidR="00FC2060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67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Многозначные слова. Заимствованные слова. Устаревшие слова</w:t>
            </w:r>
          </w:p>
        </w:tc>
        <w:tc>
          <w:tcPr>
            <w:tcW w:w="3595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Распознавать многозначные слова, слова в прямом и переносном значениях, устаревшие заимствованные слова. Анализировать и определять значения многозначного слова, его употребление в прямом и переносном значениях.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FC2060" w:rsidRDefault="00AD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</w:tr>
      <w:tr w:rsidR="00FC2060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67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Синонимы, антонимы, омонимы</w:t>
            </w:r>
          </w:p>
        </w:tc>
        <w:tc>
          <w:tcPr>
            <w:tcW w:w="3595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Синонимы, омонимы, антонимы. Работа с лингвистическим словарём.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FC2060" w:rsidRDefault="00AD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</w:tr>
      <w:tr w:rsidR="00FC2060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67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Фразеологизмы. </w:t>
            </w:r>
          </w:p>
        </w:tc>
        <w:tc>
          <w:tcPr>
            <w:tcW w:w="3595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Наблюдать за значениями фразеологизмов.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FC2060" w:rsidRDefault="00AD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</w:tr>
      <w:tr w:rsidR="00FC2060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3067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Состав слова. Распознавание значимых частей слова</w:t>
            </w:r>
          </w:p>
        </w:tc>
        <w:tc>
          <w:tcPr>
            <w:tcW w:w="3595" w:type="dxa"/>
            <w:vMerge w:val="restart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Пользоваться в речи словами-понятиями: корень, приставка, суффикс, окончание;</w:t>
            </w:r>
          </w:p>
          <w:p w:rsidR="00FC2060" w:rsidRDefault="00444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знать существенные признаки понятий и использовать их при опознавании значимых частей слова. Выделять в слове значимые части.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FC2060" w:rsidRDefault="00AD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  <w:p w:rsidR="00AD19B4" w:rsidRDefault="00AD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</w:tr>
      <w:tr w:rsidR="00FC2060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67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Правописание  гласных и согласных в значимых частях слов.</w:t>
            </w:r>
          </w:p>
        </w:tc>
        <w:tc>
          <w:tcPr>
            <w:tcW w:w="3595" w:type="dxa"/>
            <w:vMerge/>
            <w:shd w:val="clear" w:color="auto" w:fill="auto"/>
            <w:tcMar>
              <w:left w:w="108" w:type="dxa"/>
            </w:tcMar>
          </w:tcPr>
          <w:p w:rsidR="00FC2060" w:rsidRDefault="00FC20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FC2060" w:rsidRDefault="00AD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</w:tr>
      <w:tr w:rsidR="00FC2060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67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Правописание  приставок и суффиксов</w:t>
            </w:r>
          </w:p>
        </w:tc>
        <w:tc>
          <w:tcPr>
            <w:tcW w:w="3595" w:type="dxa"/>
            <w:vMerge/>
            <w:shd w:val="clear" w:color="auto" w:fill="auto"/>
            <w:tcMar>
              <w:left w:w="108" w:type="dxa"/>
            </w:tcMar>
          </w:tcPr>
          <w:p w:rsidR="00FC2060" w:rsidRDefault="00FC20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FC2060" w:rsidRDefault="00AD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</w:tr>
      <w:tr w:rsidR="00FC2060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67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Правописание слов с буквами ь и ъ.</w:t>
            </w:r>
          </w:p>
        </w:tc>
        <w:tc>
          <w:tcPr>
            <w:tcW w:w="3595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Мягкий знак после шипящих на конце имен существительных женского рода.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FC2060" w:rsidRDefault="00AD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</w:tr>
      <w:tr w:rsidR="00FC2060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67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Обучающее изложение по тексту Ю. Дмитриева</w:t>
            </w:r>
          </w:p>
        </w:tc>
        <w:tc>
          <w:tcPr>
            <w:tcW w:w="3595" w:type="dxa"/>
            <w:shd w:val="clear" w:color="auto" w:fill="auto"/>
            <w:tcMar>
              <w:left w:w="108" w:type="dxa"/>
            </w:tcMar>
          </w:tcPr>
          <w:p w:rsidR="00FC2060" w:rsidRDefault="00FC20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FC2060" w:rsidRDefault="00AD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</w:tr>
      <w:tr w:rsidR="00FC2060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67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изложения. Части речи.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Морфологические признаки частей речи</w:t>
            </w:r>
          </w:p>
        </w:tc>
        <w:tc>
          <w:tcPr>
            <w:tcW w:w="3595" w:type="dxa"/>
            <w:shd w:val="clear" w:color="auto" w:fill="auto"/>
            <w:tcMar>
              <w:left w:w="108" w:type="dxa"/>
            </w:tcMar>
          </w:tcPr>
          <w:p w:rsidR="00FC2060" w:rsidRDefault="00FC2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FC2060" w:rsidRDefault="00AD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</w:tr>
      <w:tr w:rsidR="00FC2060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3067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 речи.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Морфологические признаки частей речи</w:t>
            </w:r>
          </w:p>
        </w:tc>
        <w:tc>
          <w:tcPr>
            <w:tcW w:w="3595" w:type="dxa"/>
            <w:shd w:val="clear" w:color="auto" w:fill="auto"/>
            <w:tcMar>
              <w:left w:w="108" w:type="dxa"/>
            </w:tcMar>
          </w:tcPr>
          <w:p w:rsidR="00FC2060" w:rsidRDefault="00FC2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FC2060" w:rsidRDefault="00AD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  <w:p w:rsidR="00AD19B4" w:rsidRDefault="00AD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</w:tr>
      <w:tr w:rsidR="00FC2060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67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Наречие как часть речи</w:t>
            </w:r>
          </w:p>
        </w:tc>
        <w:tc>
          <w:tcPr>
            <w:tcW w:w="3595" w:type="dxa"/>
            <w:shd w:val="clear" w:color="auto" w:fill="auto"/>
            <w:tcMar>
              <w:left w:w="108" w:type="dxa"/>
            </w:tcMar>
          </w:tcPr>
          <w:p w:rsidR="00FC2060" w:rsidRDefault="00FC2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FC2060" w:rsidRDefault="00AD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</w:tr>
      <w:tr w:rsidR="00FC2060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067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наречий</w:t>
            </w:r>
          </w:p>
        </w:tc>
        <w:tc>
          <w:tcPr>
            <w:tcW w:w="3595" w:type="dxa"/>
            <w:shd w:val="clear" w:color="auto" w:fill="auto"/>
            <w:tcMar>
              <w:left w:w="108" w:type="dxa"/>
            </w:tcMar>
          </w:tcPr>
          <w:p w:rsidR="00FC2060" w:rsidRDefault="00FC2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FC2060" w:rsidRDefault="00AD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</w:tr>
      <w:tr w:rsidR="00FC2060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067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 xml:space="preserve">Контрольный диктант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lastRenderedPageBreak/>
              <w:t>по теме «Части речи»</w:t>
            </w:r>
          </w:p>
        </w:tc>
        <w:tc>
          <w:tcPr>
            <w:tcW w:w="3595" w:type="dxa"/>
            <w:shd w:val="clear" w:color="auto" w:fill="auto"/>
            <w:tcMar>
              <w:left w:w="108" w:type="dxa"/>
            </w:tcMar>
          </w:tcPr>
          <w:p w:rsidR="00FC2060" w:rsidRDefault="00FC2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FC2060" w:rsidRDefault="00AD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</w:tr>
      <w:tr w:rsidR="00FC2060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3067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Сочинение-отзыв по репродукции картины В.М. Васнецова «Иван Царевич на Сером волке»</w:t>
            </w:r>
          </w:p>
        </w:tc>
        <w:tc>
          <w:tcPr>
            <w:tcW w:w="3595" w:type="dxa"/>
            <w:shd w:val="clear" w:color="auto" w:fill="auto"/>
            <w:tcMar>
              <w:left w:w="108" w:type="dxa"/>
            </w:tcMar>
          </w:tcPr>
          <w:p w:rsidR="00FC2060" w:rsidRDefault="00FC2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FC2060" w:rsidRDefault="00AD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</w:tr>
      <w:tr w:rsidR="00FC2060">
        <w:tc>
          <w:tcPr>
            <w:tcW w:w="10598" w:type="dxa"/>
            <w:gridSpan w:val="5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Имя существительное (30 ч)</w:t>
            </w:r>
          </w:p>
        </w:tc>
      </w:tr>
      <w:tr w:rsidR="00FC2060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067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Как определить падеж имени существительного.</w:t>
            </w:r>
          </w:p>
        </w:tc>
        <w:tc>
          <w:tcPr>
            <w:tcW w:w="3595" w:type="dxa"/>
            <w:shd w:val="clear" w:color="auto" w:fill="auto"/>
            <w:tcMar>
              <w:left w:w="108" w:type="dxa"/>
            </w:tcMar>
          </w:tcPr>
          <w:p w:rsidR="00FC2060" w:rsidRDefault="00FC2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FC2060" w:rsidRDefault="00AD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</w:tr>
      <w:tr w:rsidR="00FC2060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3067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Признаки падежных форм имён существительных.</w:t>
            </w:r>
          </w:p>
        </w:tc>
        <w:tc>
          <w:tcPr>
            <w:tcW w:w="3595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Особенности падежей и способы их распознавания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FC2060" w:rsidRDefault="00AD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  <w:p w:rsidR="00AD19B4" w:rsidRDefault="00AD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</w:tr>
      <w:tr w:rsidR="00FC2060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067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Повторение сведений о падежах и приёмах их распознавания. Несклоняемые имена существительные</w:t>
            </w:r>
          </w:p>
        </w:tc>
        <w:tc>
          <w:tcPr>
            <w:tcW w:w="3595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Особенности падежей и способы их распознавания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FC2060" w:rsidRDefault="00AD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</w:tr>
      <w:tr w:rsidR="00FC2060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067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Три склонения имён существительных (общее представление). 1-е склонение имён существительных</w:t>
            </w:r>
          </w:p>
        </w:tc>
        <w:tc>
          <w:tcPr>
            <w:tcW w:w="3595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Три типа склонения имен существительных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FC2060" w:rsidRDefault="00AD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</w:tr>
      <w:tr w:rsidR="00FC2060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067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Сочинение по репродукции картины А.А. Пластова «Первый снег»</w:t>
            </w:r>
          </w:p>
        </w:tc>
        <w:tc>
          <w:tcPr>
            <w:tcW w:w="3595" w:type="dxa"/>
            <w:shd w:val="clear" w:color="auto" w:fill="auto"/>
            <w:tcMar>
              <w:left w:w="108" w:type="dxa"/>
            </w:tcMar>
          </w:tcPr>
          <w:p w:rsidR="00FC2060" w:rsidRDefault="00FC2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FC2060" w:rsidRDefault="00AD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</w:tr>
      <w:tr w:rsidR="00FC2060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067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2-склонение имён существительных</w:t>
            </w:r>
          </w:p>
        </w:tc>
        <w:tc>
          <w:tcPr>
            <w:tcW w:w="3595" w:type="dxa"/>
            <w:shd w:val="clear" w:color="auto" w:fill="auto"/>
            <w:tcMar>
              <w:left w:w="108" w:type="dxa"/>
            </w:tcMar>
          </w:tcPr>
          <w:p w:rsidR="00FC2060" w:rsidRDefault="00FC2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FC2060" w:rsidRDefault="00AD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</w:tr>
      <w:tr w:rsidR="00FC2060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067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Падежные окончания  имён существительных 2-го склонения</w:t>
            </w:r>
          </w:p>
        </w:tc>
        <w:tc>
          <w:tcPr>
            <w:tcW w:w="3595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Правописание ударных и безударных окончаний  имен существительных 1,2 и 3 склонения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FC2060" w:rsidRDefault="00AD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</w:tr>
      <w:tr w:rsidR="00FC2060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067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3-е склонение имён существительных</w:t>
            </w:r>
          </w:p>
        </w:tc>
        <w:tc>
          <w:tcPr>
            <w:tcW w:w="3595" w:type="dxa"/>
            <w:shd w:val="clear" w:color="auto" w:fill="auto"/>
            <w:tcMar>
              <w:left w:w="108" w:type="dxa"/>
            </w:tcMar>
          </w:tcPr>
          <w:p w:rsidR="00FC2060" w:rsidRDefault="00FC2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FC2060" w:rsidRDefault="00AD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</w:tr>
      <w:tr w:rsidR="00FC2060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067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Падежные окончания имён существительных 3-го склонения</w:t>
            </w:r>
          </w:p>
        </w:tc>
        <w:tc>
          <w:tcPr>
            <w:tcW w:w="3595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Правописание ударных и безударных окончаний  имен существительных 1,2 и 3 склонения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FC2060" w:rsidRDefault="00AD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</w:tr>
      <w:tr w:rsidR="00FC2060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067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tabs>
                <w:tab w:val="center" w:pos="348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Обучающее изложение по тексту Н. Сладкова</w:t>
            </w:r>
          </w:p>
        </w:tc>
        <w:tc>
          <w:tcPr>
            <w:tcW w:w="3595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умение передавать содержание текста в подробном изложении;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FC2060" w:rsidRDefault="00AD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</w:tr>
      <w:tr w:rsidR="00FC2060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067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Падежные окончаний имён существительных в единственном числе.</w:t>
            </w:r>
          </w:p>
        </w:tc>
        <w:tc>
          <w:tcPr>
            <w:tcW w:w="3595" w:type="dxa"/>
            <w:shd w:val="clear" w:color="auto" w:fill="auto"/>
            <w:tcMar>
              <w:left w:w="108" w:type="dxa"/>
            </w:tcMar>
          </w:tcPr>
          <w:p w:rsidR="00FC2060" w:rsidRDefault="00FC2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FC2060" w:rsidRDefault="00AD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</w:tr>
      <w:tr w:rsidR="00FC2060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067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Именительный и винительный падежи</w:t>
            </w:r>
          </w:p>
        </w:tc>
        <w:tc>
          <w:tcPr>
            <w:tcW w:w="3595" w:type="dxa"/>
            <w:shd w:val="clear" w:color="auto" w:fill="auto"/>
            <w:tcMar>
              <w:left w:w="108" w:type="dxa"/>
            </w:tcMar>
          </w:tcPr>
          <w:p w:rsidR="00FC2060" w:rsidRDefault="00FC2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FC2060" w:rsidRDefault="00AD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</w:tr>
      <w:tr w:rsidR="00FC2060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067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Родительный падеж.</w:t>
            </w:r>
          </w:p>
        </w:tc>
        <w:tc>
          <w:tcPr>
            <w:tcW w:w="3595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Правописание ударных и безударных окончаний  имен существительных 1,2 и 3 склонения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FC2060" w:rsidRDefault="00AD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</w:tr>
      <w:tr w:rsidR="00FC2060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067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И.п., Р.п. и В.п. одушевлённых имён существительных.</w:t>
            </w:r>
          </w:p>
        </w:tc>
        <w:tc>
          <w:tcPr>
            <w:tcW w:w="3595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Различать имена существительные в родительном и дательном падежах. Определять способы проверки написания безударного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падежного окончания в родительном и дательном падежах. 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FC2060" w:rsidRDefault="00AD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</w:tr>
      <w:tr w:rsidR="00FC2060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3067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Дательный  падеж.</w:t>
            </w:r>
          </w:p>
        </w:tc>
        <w:tc>
          <w:tcPr>
            <w:tcW w:w="3595" w:type="dxa"/>
            <w:shd w:val="clear" w:color="auto" w:fill="auto"/>
            <w:tcMar>
              <w:left w:w="108" w:type="dxa"/>
            </w:tcMar>
          </w:tcPr>
          <w:p w:rsidR="00FC2060" w:rsidRDefault="00FC20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FC2060" w:rsidRDefault="00DA1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</w:tr>
      <w:tr w:rsidR="00FC2060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067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Творительный  падеж.</w:t>
            </w:r>
          </w:p>
        </w:tc>
        <w:tc>
          <w:tcPr>
            <w:tcW w:w="3595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Распознавать имена существительные в творительном падеже. Определять способы проверки написания безударного падежного окончания в творительном падеже. 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FC2060" w:rsidRDefault="00DA1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</w:tr>
      <w:tr w:rsidR="00FC2060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067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Правописание окончаний имён существительных в предложном падеже</w:t>
            </w:r>
          </w:p>
        </w:tc>
        <w:tc>
          <w:tcPr>
            <w:tcW w:w="3595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Различать имена существительные в предложном падеже. Определять способы проверки написания безударного падежного окончания в предложном падеже. Писать слова в данной падежной форме и обосновывать написание безударного падежного окончания.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FC2060" w:rsidRDefault="00DA1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</w:tr>
      <w:tr w:rsidR="00FC2060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067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Правописание безударных  окончаний имён существительных во всех падежах</w:t>
            </w:r>
          </w:p>
        </w:tc>
        <w:tc>
          <w:tcPr>
            <w:tcW w:w="3595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Правописание ударных и безударных окончаний  имен существительных 1,2 и 3 склонения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FC2060" w:rsidRDefault="00DA1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</w:tr>
      <w:tr w:rsidR="00FC2060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067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Обучающее сочинение по картине В.А. Тропинина «Кружевница»</w:t>
            </w:r>
          </w:p>
        </w:tc>
        <w:tc>
          <w:tcPr>
            <w:tcW w:w="3595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Составлять текст-отзыв по репродукции картины художника В. А. Тропинина «Кружевница (под руководством учителя) Оценивать результаты своей деятельности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FC2060" w:rsidRDefault="00DA1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</w:tr>
      <w:tr w:rsidR="00FC2060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067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Контрольный диктант по теме «Правописание безударных падежных окончаний имён существительных в единственном числе»</w:t>
            </w:r>
          </w:p>
        </w:tc>
        <w:tc>
          <w:tcPr>
            <w:tcW w:w="3595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Писать под диктовку в соответствии с изученными правилами орфографии и пунктуации. Контролировать правильность записи текста, находить неправильно написанные слова и исправлять ошибки.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FC2060" w:rsidRDefault="00DA1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</w:tr>
      <w:tr w:rsidR="00FC2060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067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Работа над ошибками. Повторение.</w:t>
            </w:r>
          </w:p>
        </w:tc>
        <w:tc>
          <w:tcPr>
            <w:tcW w:w="3595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Создать условия для выполнения работы над ошибками; совершенствовать умения правильно писать безударные падежные окончания имён существительных; способствовать развитию орфографической зоркости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FC2060" w:rsidRDefault="00DA1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</w:tr>
      <w:tr w:rsidR="00FC2060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067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Правописание безударных падежных окончаний имён существительных во множественном числе</w:t>
            </w:r>
          </w:p>
        </w:tc>
        <w:tc>
          <w:tcPr>
            <w:tcW w:w="3595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Правильно употреблять в устной и письменной речи имена  существительные во множественном числе. Работать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 орфоэпическим словарём.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FC2060" w:rsidRDefault="00DA1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</w:tr>
      <w:tr w:rsidR="00FC2060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3067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Именительный падеж имён существительных множественного числа</w:t>
            </w:r>
          </w:p>
        </w:tc>
        <w:tc>
          <w:tcPr>
            <w:tcW w:w="3595" w:type="dxa"/>
            <w:vMerge w:val="restart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 падеж имён существительных. Различать имена существительные, употреблённые в именительном, родительном падежах.</w:t>
            </w:r>
          </w:p>
          <w:p w:rsidR="00FC2060" w:rsidRDefault="0044477E">
            <w:pPr>
              <w:spacing w:after="15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Сравнивать их признаки. Обосновывать правильность определения падежа. </w:t>
            </w:r>
          </w:p>
          <w:p w:rsidR="00FC2060" w:rsidRDefault="00FC20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FC2060" w:rsidRDefault="00DA1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</w:tr>
      <w:tr w:rsidR="00FC2060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067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Родительный падеж имён существительных множественного числа</w:t>
            </w:r>
          </w:p>
        </w:tc>
        <w:tc>
          <w:tcPr>
            <w:tcW w:w="3595" w:type="dxa"/>
            <w:vMerge/>
            <w:shd w:val="clear" w:color="auto" w:fill="auto"/>
            <w:tcMar>
              <w:left w:w="108" w:type="dxa"/>
            </w:tcMar>
          </w:tcPr>
          <w:p w:rsidR="00FC2060" w:rsidRDefault="00FC20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FC2060" w:rsidRDefault="00DA1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</w:tr>
      <w:tr w:rsidR="00FC2060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067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Винительный падеж одушевлённых имён существительных.</w:t>
            </w:r>
          </w:p>
        </w:tc>
        <w:tc>
          <w:tcPr>
            <w:tcW w:w="3595" w:type="dxa"/>
            <w:vMerge/>
            <w:shd w:val="clear" w:color="auto" w:fill="auto"/>
            <w:tcMar>
              <w:left w:w="108" w:type="dxa"/>
            </w:tcMar>
          </w:tcPr>
          <w:p w:rsidR="00FC2060" w:rsidRDefault="00FC20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FC2060" w:rsidRDefault="00DA1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</w:tr>
      <w:tr w:rsidR="00FC2060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067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Контрольный диктант  за первое  полугодие</w:t>
            </w:r>
          </w:p>
        </w:tc>
        <w:tc>
          <w:tcPr>
            <w:tcW w:w="3595" w:type="dxa"/>
            <w:vMerge/>
            <w:shd w:val="clear" w:color="auto" w:fill="auto"/>
            <w:tcMar>
              <w:left w:w="108" w:type="dxa"/>
            </w:tcMar>
          </w:tcPr>
          <w:p w:rsidR="00FC2060" w:rsidRDefault="00FC20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FC2060" w:rsidRDefault="00DA1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</w:tr>
      <w:tr w:rsidR="00FC2060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067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Дательный, творительный, предложный падежи имён существительных во множественном  числе</w:t>
            </w:r>
          </w:p>
        </w:tc>
        <w:tc>
          <w:tcPr>
            <w:tcW w:w="3595" w:type="dxa"/>
            <w:vMerge/>
            <w:shd w:val="clear" w:color="auto" w:fill="auto"/>
            <w:tcMar>
              <w:left w:w="108" w:type="dxa"/>
            </w:tcMar>
          </w:tcPr>
          <w:p w:rsidR="00FC2060" w:rsidRDefault="00FC20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FC2060" w:rsidRDefault="00DA1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</w:tr>
      <w:tr w:rsidR="00FC2060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067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Правописание падежных окончаний имён существительных в единственном и множественном числе</w:t>
            </w:r>
          </w:p>
        </w:tc>
        <w:tc>
          <w:tcPr>
            <w:tcW w:w="3595" w:type="dxa"/>
            <w:shd w:val="clear" w:color="auto" w:fill="auto"/>
            <w:tcMar>
              <w:left w:w="108" w:type="dxa"/>
            </w:tcMar>
          </w:tcPr>
          <w:p w:rsidR="00FC2060" w:rsidRDefault="00FC20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FC2060" w:rsidRDefault="00DA1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</w:tr>
      <w:tr w:rsidR="00FC2060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067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Проект «Говорите правильно»</w:t>
            </w:r>
          </w:p>
        </w:tc>
        <w:tc>
          <w:tcPr>
            <w:tcW w:w="3595" w:type="dxa"/>
            <w:shd w:val="clear" w:color="auto" w:fill="auto"/>
            <w:tcMar>
              <w:left w:w="108" w:type="dxa"/>
            </w:tcMar>
          </w:tcPr>
          <w:p w:rsidR="00FC2060" w:rsidRDefault="00FC20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FC2060" w:rsidRDefault="00DA1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</w:tr>
      <w:tr w:rsidR="00FC2060">
        <w:tc>
          <w:tcPr>
            <w:tcW w:w="10598" w:type="dxa"/>
            <w:gridSpan w:val="5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Имя прилагательное  (25 ч)</w:t>
            </w:r>
          </w:p>
        </w:tc>
      </w:tr>
      <w:tr w:rsidR="00FC2060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067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Роль имён прилагательных в языке.</w:t>
            </w:r>
          </w:p>
        </w:tc>
        <w:tc>
          <w:tcPr>
            <w:tcW w:w="3595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Находить имена прилагательные среди других слов и в тексте.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FC2060" w:rsidRDefault="00DA1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09.01.2023</w:t>
            </w:r>
          </w:p>
        </w:tc>
      </w:tr>
      <w:tr w:rsidR="00FC2060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067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Род и число имён прилагательных</w:t>
            </w:r>
          </w:p>
        </w:tc>
        <w:tc>
          <w:tcPr>
            <w:tcW w:w="3595" w:type="dxa"/>
            <w:shd w:val="clear" w:color="auto" w:fill="auto"/>
            <w:tcMar>
              <w:left w:w="108" w:type="dxa"/>
            </w:tcMar>
          </w:tcPr>
          <w:p w:rsidR="00FC2060" w:rsidRDefault="00FC20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FC2060" w:rsidRDefault="00DA1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</w:tr>
      <w:tr w:rsidR="00FC2060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067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Составление текста-описания на тему «Моя любимая игрушка»</w:t>
            </w:r>
          </w:p>
        </w:tc>
        <w:tc>
          <w:tcPr>
            <w:tcW w:w="3595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Сочинять текст о любимой игрушке. Оценивать результаты своей деятельности 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FC2060" w:rsidRDefault="00DA1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</w:tr>
      <w:tr w:rsidR="00FC2060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067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Склонение имён прилагательных</w:t>
            </w:r>
          </w:p>
        </w:tc>
        <w:tc>
          <w:tcPr>
            <w:tcW w:w="3595" w:type="dxa"/>
            <w:shd w:val="clear" w:color="auto" w:fill="auto"/>
            <w:tcMar>
              <w:left w:w="108" w:type="dxa"/>
            </w:tcMar>
          </w:tcPr>
          <w:p w:rsidR="00FC2060" w:rsidRDefault="00FC20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FC2060" w:rsidRDefault="00DA1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</w:tr>
      <w:tr w:rsidR="00FC2060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067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Склонение имён прилагательных мужского и среднего рода в единственном числе</w:t>
            </w:r>
          </w:p>
        </w:tc>
        <w:tc>
          <w:tcPr>
            <w:tcW w:w="3595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Различать имена прилагательные в именительном падеже и обосновывать написание их падежных окончаний.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FC2060" w:rsidRDefault="00DA1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</w:tr>
      <w:tr w:rsidR="00FC2060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067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окончаний имён прилагательных мужского и среднего рода в И.п.  </w:t>
            </w:r>
          </w:p>
        </w:tc>
        <w:tc>
          <w:tcPr>
            <w:tcW w:w="3595" w:type="dxa"/>
            <w:vMerge w:val="restart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Различать имена прилагательные в родительном падеже и обосновывать написание их безударных падежных окончаний, проверять правильность написанного.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FC2060" w:rsidRDefault="00DA1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</w:tr>
      <w:tr w:rsidR="00FC2060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067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имён прилагательных мужского и среднего рода в Р.п.</w:t>
            </w:r>
          </w:p>
        </w:tc>
        <w:tc>
          <w:tcPr>
            <w:tcW w:w="3595" w:type="dxa"/>
            <w:vMerge/>
            <w:shd w:val="clear" w:color="auto" w:fill="auto"/>
            <w:tcMar>
              <w:left w:w="108" w:type="dxa"/>
            </w:tcMar>
          </w:tcPr>
          <w:p w:rsidR="00FC2060" w:rsidRDefault="00FC2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FC2060" w:rsidRDefault="00DA1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</w:tr>
      <w:tr w:rsidR="00FC2060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067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имён прилагательных мужского и среднего рода в Д.п.</w:t>
            </w:r>
          </w:p>
        </w:tc>
        <w:tc>
          <w:tcPr>
            <w:tcW w:w="3595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Различать имена прилагательные в дательном падеже и обосновывать написание их безударных падежных окончаний, проверять правильность написанного.</w:t>
            </w:r>
          </w:p>
          <w:p w:rsidR="00FC2060" w:rsidRDefault="00FC20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FC2060" w:rsidRDefault="00DA1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</w:tr>
      <w:tr w:rsidR="00FC2060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3067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Именительный, винительный, родительный падежи имен прилагательных</w:t>
            </w:r>
          </w:p>
        </w:tc>
        <w:tc>
          <w:tcPr>
            <w:tcW w:w="3595" w:type="dxa"/>
            <w:shd w:val="clear" w:color="auto" w:fill="auto"/>
            <w:tcMar>
              <w:left w:w="108" w:type="dxa"/>
            </w:tcMar>
          </w:tcPr>
          <w:p w:rsidR="00FC2060" w:rsidRDefault="00FC20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FC2060" w:rsidRDefault="00DA1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</w:tr>
      <w:tr w:rsidR="00FC2060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067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имён прилагательных мужского и среднего рода в Т.п. и П.п.</w:t>
            </w:r>
          </w:p>
        </w:tc>
        <w:tc>
          <w:tcPr>
            <w:tcW w:w="3595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 имена прилагательные в творительном и предложном падежах, правильно ставить вопросы к именам прилагательным в данных формах, различать их падежные окончания, обосновывать написание безударных падежных окончаний, проверять правильность написанного.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FC2060" w:rsidRDefault="00DA1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</w:tr>
      <w:tr w:rsidR="00FC2060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067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Выборочное изложение описательного текста. Наши проекты.</w:t>
            </w:r>
          </w:p>
        </w:tc>
        <w:tc>
          <w:tcPr>
            <w:tcW w:w="3595" w:type="dxa"/>
            <w:shd w:val="clear" w:color="auto" w:fill="auto"/>
            <w:tcMar>
              <w:left w:w="108" w:type="dxa"/>
            </w:tcMar>
          </w:tcPr>
          <w:p w:rsidR="00FC2060" w:rsidRDefault="00FC20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FC2060" w:rsidRDefault="00DA1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</w:tr>
      <w:tr w:rsidR="00FC2060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067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Анализ изложения. Склонение имён прилагательных  женского  рода.</w:t>
            </w:r>
          </w:p>
        </w:tc>
        <w:tc>
          <w:tcPr>
            <w:tcW w:w="3595" w:type="dxa"/>
            <w:vMerge w:val="restart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Различать падежные окончания, обосновывать написание безударных падежных окончаний, проверять правильность написанного.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FC2060" w:rsidRDefault="00DA1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</w:tr>
      <w:tr w:rsidR="00FC2060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067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Именительный и винительный  падежи имён прилагательных женского рода</w:t>
            </w:r>
          </w:p>
        </w:tc>
        <w:tc>
          <w:tcPr>
            <w:tcW w:w="3595" w:type="dxa"/>
            <w:vMerge/>
            <w:shd w:val="clear" w:color="auto" w:fill="auto"/>
            <w:tcMar>
              <w:left w:w="108" w:type="dxa"/>
            </w:tcMar>
          </w:tcPr>
          <w:p w:rsidR="00FC2060" w:rsidRDefault="00FC20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FC2060" w:rsidRDefault="00DA1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</w:tr>
      <w:tr w:rsidR="00FC2060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067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Родительный, дательный, творительный и предложный падежи имён прилагательных женского рода</w:t>
            </w:r>
          </w:p>
        </w:tc>
        <w:tc>
          <w:tcPr>
            <w:tcW w:w="3595" w:type="dxa"/>
            <w:vMerge/>
            <w:shd w:val="clear" w:color="auto" w:fill="auto"/>
            <w:tcMar>
              <w:left w:w="108" w:type="dxa"/>
            </w:tcMar>
          </w:tcPr>
          <w:p w:rsidR="00FC2060" w:rsidRDefault="00FC20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FC2060" w:rsidRDefault="00DA1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</w:tr>
      <w:tr w:rsidR="00FC2060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067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Винительный и творительный падежи имён прилагательных женского рода</w:t>
            </w:r>
          </w:p>
        </w:tc>
        <w:tc>
          <w:tcPr>
            <w:tcW w:w="3595" w:type="dxa"/>
            <w:vMerge/>
            <w:shd w:val="clear" w:color="auto" w:fill="auto"/>
            <w:tcMar>
              <w:left w:w="108" w:type="dxa"/>
            </w:tcMar>
          </w:tcPr>
          <w:p w:rsidR="00FC2060" w:rsidRDefault="00FC20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FC2060" w:rsidRDefault="00DA1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</w:tr>
      <w:tr w:rsidR="00FC2060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067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Контрольный диктант  по теме «Безударные падежные окончания имен прилагательных.»</w:t>
            </w:r>
          </w:p>
        </w:tc>
        <w:tc>
          <w:tcPr>
            <w:tcW w:w="3595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Записывать под диктовку текст и оценивать правильность написания в словах изученных орфограмм.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FC2060" w:rsidRDefault="00DA1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</w:tr>
      <w:tr w:rsidR="00FC2060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067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Работа над ошибками. Склонение имен прилагательных во множественном числе</w:t>
            </w:r>
          </w:p>
        </w:tc>
        <w:tc>
          <w:tcPr>
            <w:tcW w:w="3595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Сравнивать по таблице падежные окончания имён прилагательных множественного числа. Изменять по падежам имена прилагательные множественного числа. Определять падеж имён прилагательных в форме множественного числа.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FC2060" w:rsidRDefault="00DA1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</w:tr>
      <w:tr w:rsidR="00FC2060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067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Сочинение-отзыв по картине Н.К. Рериха «Заморские гости»</w:t>
            </w:r>
          </w:p>
        </w:tc>
        <w:tc>
          <w:tcPr>
            <w:tcW w:w="3595" w:type="dxa"/>
            <w:shd w:val="clear" w:color="auto" w:fill="auto"/>
            <w:tcMar>
              <w:left w:w="108" w:type="dxa"/>
            </w:tcMar>
          </w:tcPr>
          <w:p w:rsidR="00FC2060" w:rsidRDefault="00FC20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FC2060" w:rsidRDefault="00DA1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</w:tr>
      <w:tr w:rsidR="00FC2060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067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Именительный и винительный падежи имён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прилагательных.</w:t>
            </w:r>
          </w:p>
        </w:tc>
        <w:tc>
          <w:tcPr>
            <w:tcW w:w="3595" w:type="dxa"/>
            <w:vMerge w:val="restart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Изменять по падежам имена прилагательные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множественного числа. Определять падеж имён прилагательных в форме множественного числа.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FC2060" w:rsidRDefault="00DA1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</w:tr>
      <w:tr w:rsidR="00FC2060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3067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Родительный и предложный падежи имён прилагательных.</w:t>
            </w:r>
          </w:p>
        </w:tc>
        <w:tc>
          <w:tcPr>
            <w:tcW w:w="3595" w:type="dxa"/>
            <w:vMerge/>
            <w:shd w:val="clear" w:color="auto" w:fill="auto"/>
            <w:tcMar>
              <w:left w:w="108" w:type="dxa"/>
            </w:tcMar>
          </w:tcPr>
          <w:p w:rsidR="00FC2060" w:rsidRDefault="00FC20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FC2060" w:rsidRDefault="00DA1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</w:tr>
      <w:tr w:rsidR="00FC2060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067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Дательный и творительный падежи имён прилагательных.</w:t>
            </w:r>
          </w:p>
        </w:tc>
        <w:tc>
          <w:tcPr>
            <w:tcW w:w="3595" w:type="dxa"/>
            <w:vMerge/>
            <w:shd w:val="clear" w:color="auto" w:fill="auto"/>
            <w:tcMar>
              <w:left w:w="108" w:type="dxa"/>
            </w:tcMar>
          </w:tcPr>
          <w:p w:rsidR="00FC2060" w:rsidRDefault="00FC20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FC2060" w:rsidRDefault="00DA1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</w:tr>
      <w:tr w:rsidR="00FC2060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067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Обобщение по теме «Имя прилагательное»</w:t>
            </w:r>
          </w:p>
        </w:tc>
        <w:tc>
          <w:tcPr>
            <w:tcW w:w="3595" w:type="dxa"/>
            <w:shd w:val="clear" w:color="auto" w:fill="auto"/>
            <w:tcMar>
              <w:left w:w="108" w:type="dxa"/>
            </w:tcMar>
          </w:tcPr>
          <w:p w:rsidR="00FC2060" w:rsidRDefault="00FC20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FC2060" w:rsidRDefault="00DA1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</w:tr>
      <w:tr w:rsidR="00FC2060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067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Сочинение-отзыв по картине И.Г. Грабаря «Февральская лазурь»</w:t>
            </w:r>
          </w:p>
        </w:tc>
        <w:tc>
          <w:tcPr>
            <w:tcW w:w="3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</w:tcMar>
          </w:tcPr>
          <w:p w:rsidR="00FC2060" w:rsidRDefault="00444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Понимать и сохранять в памяти учебную задачу урока. Работать с познавательным текстом. Составлять устное сообщение о своих впечатлениях, связанных с восприятием репродукции картины И. Э. Грабаря «Февральская лазурь». 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FC2060" w:rsidRDefault="00DA1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</w:tr>
      <w:tr w:rsidR="00FC2060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067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Диктант  по теме «Имя прилагательное»</w:t>
            </w:r>
          </w:p>
        </w:tc>
        <w:tc>
          <w:tcPr>
            <w:tcW w:w="3595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Писать под диктовку в соответствии с изученными правилами орфографии и пунктуации. Контролировать правильность записи текста, находить неправильно написанные слова и исправлять ошибки.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FC2060" w:rsidRDefault="00DA1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</w:tr>
      <w:tr w:rsidR="00FC2060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067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Работа над ошибками. Повторение.</w:t>
            </w:r>
          </w:p>
        </w:tc>
        <w:tc>
          <w:tcPr>
            <w:tcW w:w="3595" w:type="dxa"/>
            <w:shd w:val="clear" w:color="auto" w:fill="auto"/>
            <w:tcMar>
              <w:left w:w="108" w:type="dxa"/>
            </w:tcMar>
          </w:tcPr>
          <w:p w:rsidR="00FC2060" w:rsidRDefault="00FC20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FC2060" w:rsidRDefault="00DA1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</w:tr>
      <w:tr w:rsidR="00FC2060">
        <w:tc>
          <w:tcPr>
            <w:tcW w:w="10598" w:type="dxa"/>
            <w:gridSpan w:val="5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Местоимение  (7 ч)</w:t>
            </w:r>
          </w:p>
        </w:tc>
      </w:tr>
      <w:tr w:rsidR="00FC2060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067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Роль местоимений в речи.</w:t>
            </w:r>
          </w:p>
        </w:tc>
        <w:tc>
          <w:tcPr>
            <w:tcW w:w="3595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Распознавать местоимения среди других частей речи. Определять роль местоимений в речи.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FC2060" w:rsidRDefault="00DA1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</w:tr>
      <w:tr w:rsidR="00FC2060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067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Изменение личных местоимений 1-го и 2-го лица по падежам</w:t>
            </w:r>
          </w:p>
        </w:tc>
        <w:tc>
          <w:tcPr>
            <w:tcW w:w="3595" w:type="dxa"/>
            <w:vMerge w:val="restart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Работать с таблицей «Личные местоимения», составлять по ней сообщение. Определять лицо, число личных местоимений, род у личных местоимений3-го лица. Употреблять личные местоимения в предложении; понимать, вместо какого имени существительного они употреблены.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FC2060" w:rsidRDefault="00DA1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</w:tr>
      <w:tr w:rsidR="00FC2060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067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Изменение личных местоимений 3-го лица по падежам</w:t>
            </w:r>
          </w:p>
        </w:tc>
        <w:tc>
          <w:tcPr>
            <w:tcW w:w="3595" w:type="dxa"/>
            <w:vMerge/>
            <w:shd w:val="clear" w:color="auto" w:fill="auto"/>
            <w:tcMar>
              <w:left w:w="108" w:type="dxa"/>
            </w:tcMar>
          </w:tcPr>
          <w:p w:rsidR="00FC2060" w:rsidRDefault="00FC20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FC2060" w:rsidRDefault="00DA1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</w:tr>
      <w:tr w:rsidR="00FC2060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067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Изменение личных местоимений по падежам</w:t>
            </w:r>
          </w:p>
        </w:tc>
        <w:tc>
          <w:tcPr>
            <w:tcW w:w="3595" w:type="dxa"/>
            <w:vMerge/>
            <w:shd w:val="clear" w:color="auto" w:fill="auto"/>
            <w:tcMar>
              <w:left w:w="108" w:type="dxa"/>
            </w:tcMar>
          </w:tcPr>
          <w:p w:rsidR="00FC2060" w:rsidRDefault="00FC20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FC2060" w:rsidRDefault="00DA1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</w:tr>
      <w:tr w:rsidR="00FC2060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067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Изложение повествовательного текста с элементами описания.</w:t>
            </w:r>
          </w:p>
        </w:tc>
        <w:tc>
          <w:tcPr>
            <w:tcW w:w="3595" w:type="dxa"/>
            <w:shd w:val="clear" w:color="auto" w:fill="auto"/>
            <w:tcMar>
              <w:left w:w="108" w:type="dxa"/>
            </w:tcMar>
          </w:tcPr>
          <w:p w:rsidR="00FC2060" w:rsidRDefault="00FC20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FC2060" w:rsidRDefault="00DA1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</w:tr>
      <w:tr w:rsidR="00FC2060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067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по теме «Местоимение»</w:t>
            </w:r>
            <w:bookmarkEnd w:id="0"/>
          </w:p>
        </w:tc>
        <w:tc>
          <w:tcPr>
            <w:tcW w:w="3595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Записывать под диктовку текст и оценивать правильность написания в словах изученных орфограмм.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FC2060" w:rsidRDefault="00DA1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</w:tr>
      <w:tr w:rsidR="00FC2060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067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диктанта. Повторение.</w:t>
            </w:r>
          </w:p>
        </w:tc>
        <w:tc>
          <w:tcPr>
            <w:tcW w:w="3595" w:type="dxa"/>
            <w:shd w:val="clear" w:color="auto" w:fill="auto"/>
            <w:tcMar>
              <w:left w:w="108" w:type="dxa"/>
            </w:tcMar>
          </w:tcPr>
          <w:p w:rsidR="00FC2060" w:rsidRDefault="00FC20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FC2060" w:rsidRDefault="00DA1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</w:tr>
      <w:tr w:rsidR="00FC2060">
        <w:tc>
          <w:tcPr>
            <w:tcW w:w="10598" w:type="dxa"/>
            <w:gridSpan w:val="5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lastRenderedPageBreak/>
              <w:t>Глагол  (27 ч)</w:t>
            </w:r>
          </w:p>
        </w:tc>
      </w:tr>
      <w:tr w:rsidR="00FC2060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067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Роль глаголов в языке</w:t>
            </w:r>
          </w:p>
        </w:tc>
        <w:tc>
          <w:tcPr>
            <w:tcW w:w="3595" w:type="dxa"/>
            <w:vMerge w:val="restart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15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 лексическое значение глаголов и роль глаголов в предложении.</w:t>
            </w:r>
          </w:p>
          <w:p w:rsidR="00FC2060" w:rsidRDefault="00FC20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FC2060" w:rsidRDefault="00DA1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</w:tr>
      <w:tr w:rsidR="00FC2060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067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Время глагола.</w:t>
            </w:r>
          </w:p>
        </w:tc>
        <w:tc>
          <w:tcPr>
            <w:tcW w:w="3595" w:type="dxa"/>
            <w:vMerge/>
            <w:shd w:val="clear" w:color="auto" w:fill="auto"/>
            <w:tcMar>
              <w:left w:w="108" w:type="dxa"/>
            </w:tcMar>
          </w:tcPr>
          <w:p w:rsidR="00FC2060" w:rsidRDefault="00FC20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FC2060" w:rsidRDefault="00DA1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</w:tr>
      <w:tr w:rsidR="00FC2060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067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Неопределённая форма глагола</w:t>
            </w:r>
          </w:p>
        </w:tc>
        <w:tc>
          <w:tcPr>
            <w:tcW w:w="3595" w:type="dxa"/>
            <w:vMerge/>
            <w:shd w:val="clear" w:color="auto" w:fill="auto"/>
            <w:tcMar>
              <w:left w:w="108" w:type="dxa"/>
            </w:tcMar>
          </w:tcPr>
          <w:p w:rsidR="00FC2060" w:rsidRDefault="00FC20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FC2060" w:rsidRDefault="00DA1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</w:tr>
      <w:tr w:rsidR="00FC2060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067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Изменение глаголов по временам</w:t>
            </w:r>
          </w:p>
        </w:tc>
        <w:tc>
          <w:tcPr>
            <w:tcW w:w="3595" w:type="dxa"/>
            <w:vMerge/>
            <w:shd w:val="clear" w:color="auto" w:fill="auto"/>
            <w:tcMar>
              <w:left w:w="108" w:type="dxa"/>
            </w:tcMar>
          </w:tcPr>
          <w:p w:rsidR="00FC2060" w:rsidRDefault="00FC20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FC2060" w:rsidRDefault="00DA1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</w:tr>
      <w:tr w:rsidR="00FC2060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67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Обучающее изложение по тексту В. Бочарникова</w:t>
            </w:r>
          </w:p>
        </w:tc>
        <w:tc>
          <w:tcPr>
            <w:tcW w:w="3595" w:type="dxa"/>
            <w:shd w:val="clear" w:color="auto" w:fill="auto"/>
            <w:tcMar>
              <w:left w:w="108" w:type="dxa"/>
            </w:tcMar>
          </w:tcPr>
          <w:p w:rsidR="00FC2060" w:rsidRDefault="00FC20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FC2060" w:rsidRDefault="00DA1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</w:tr>
      <w:tr w:rsidR="00FC2060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067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Спряжение глаголов.</w:t>
            </w:r>
          </w:p>
        </w:tc>
        <w:tc>
          <w:tcPr>
            <w:tcW w:w="3595" w:type="dxa"/>
            <w:shd w:val="clear" w:color="auto" w:fill="auto"/>
            <w:tcMar>
              <w:left w:w="108" w:type="dxa"/>
            </w:tcMar>
          </w:tcPr>
          <w:p w:rsidR="00FC2060" w:rsidRDefault="00FC20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FC2060" w:rsidRDefault="00DA1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</w:tr>
      <w:tr w:rsidR="00FC2060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067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Спряжение глаголов</w:t>
            </w:r>
          </w:p>
        </w:tc>
        <w:tc>
          <w:tcPr>
            <w:tcW w:w="3595" w:type="dxa"/>
            <w:shd w:val="clear" w:color="auto" w:fill="auto"/>
            <w:tcMar>
              <w:left w:w="108" w:type="dxa"/>
            </w:tcMar>
          </w:tcPr>
          <w:p w:rsidR="00FC2060" w:rsidRDefault="00FC20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FC2060" w:rsidRDefault="00DA1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</w:tr>
      <w:tr w:rsidR="00FC2060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067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2-е лицо глаголов настоящего и будущего времени в единственном числе</w:t>
            </w:r>
          </w:p>
        </w:tc>
        <w:tc>
          <w:tcPr>
            <w:tcW w:w="3595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Распознавать глаголы2-го лица в настоящем и будущем времени. Определять роль мягкого знака (ь) в окончаниях глаголов 2-го лица единственного числа в настоящем и будущем времени (-ешь, -ишь). Использовать правило при написании глаголов 2-го лица единственного числа в настоящем и будущем времени.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FC2060" w:rsidRDefault="00DA1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</w:tr>
      <w:tr w:rsidR="00FC2060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067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Сочинение по репродукции картины И.И. Левитана «Весна. Большая вода»</w:t>
            </w:r>
          </w:p>
        </w:tc>
        <w:tc>
          <w:tcPr>
            <w:tcW w:w="3595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правило при написании глаголов 2-го лица единственного числа в настоящем и будущем времени. Писать сочинение на основе анализа искусствоведческого текста и репродукции картины И. И. Левитана «Весна. Большая вода».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FC2060" w:rsidRDefault="00DA1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</w:tr>
      <w:tr w:rsidR="00FC2060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067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ar-SA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  <w:lang w:val="en-US" w:eastAsia="ar-SA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спряжение глаголов в настоящем времени</w:t>
            </w:r>
          </w:p>
        </w:tc>
        <w:tc>
          <w:tcPr>
            <w:tcW w:w="3595" w:type="dxa"/>
            <w:vMerge w:val="restart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 в тексте глаголы с безударными личными окончаниями. Работать с памяткой определения безударного личного окончания глагола по неопределённой форме. Различать спряжение глаголов с безударными личными окончаниями по неопределённой форме. Различать глаголы-исключения среди других глаголов. Учиться рассуждать при определении спряжения глагола по  неопределённой форме.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FC2060" w:rsidRDefault="00DA1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</w:tr>
      <w:tr w:rsidR="00FC2060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067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ar-SA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  <w:lang w:val="en-US" w:eastAsia="ar-SA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спряжение глаголов в будущем времени</w:t>
            </w:r>
          </w:p>
        </w:tc>
        <w:tc>
          <w:tcPr>
            <w:tcW w:w="3595" w:type="dxa"/>
            <w:vMerge/>
            <w:shd w:val="clear" w:color="auto" w:fill="auto"/>
            <w:tcMar>
              <w:left w:w="108" w:type="dxa"/>
            </w:tcMar>
          </w:tcPr>
          <w:p w:rsidR="00FC2060" w:rsidRDefault="00FC20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FC2060" w:rsidRDefault="00DA1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</w:tr>
      <w:tr w:rsidR="00FC2060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067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Проект «Пословицы и поговорки»</w:t>
            </w:r>
          </w:p>
        </w:tc>
        <w:tc>
          <w:tcPr>
            <w:tcW w:w="3595" w:type="dxa"/>
            <w:vMerge/>
            <w:shd w:val="clear" w:color="auto" w:fill="auto"/>
            <w:tcMar>
              <w:left w:w="108" w:type="dxa"/>
            </w:tcMar>
          </w:tcPr>
          <w:p w:rsidR="00FC2060" w:rsidRDefault="00FC20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FC2060" w:rsidRDefault="00DA1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</w:tr>
      <w:tr w:rsidR="00FC2060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108-110</w:t>
            </w:r>
          </w:p>
          <w:p w:rsidR="00FC2060" w:rsidRDefault="00FC20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67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Правописание безударных личных   окончаний глаголов в настоящем и будущем времени</w:t>
            </w:r>
          </w:p>
        </w:tc>
        <w:tc>
          <w:tcPr>
            <w:tcW w:w="3595" w:type="dxa"/>
            <w:vMerge/>
            <w:shd w:val="clear" w:color="auto" w:fill="auto"/>
            <w:tcMar>
              <w:left w:w="108" w:type="dxa"/>
            </w:tcMar>
          </w:tcPr>
          <w:p w:rsidR="00FC2060" w:rsidRDefault="00FC20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C2060" w:rsidRDefault="00FC20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FC2060" w:rsidRDefault="00DA1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  <w:p w:rsidR="00DA10E3" w:rsidRDefault="00DA1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  <w:p w:rsidR="00DA10E3" w:rsidRDefault="00DA1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</w:tr>
      <w:tr w:rsidR="00FC2060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067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Возвратные глаголы</w:t>
            </w:r>
          </w:p>
        </w:tc>
        <w:tc>
          <w:tcPr>
            <w:tcW w:w="3595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Узнавать возвратные глаголы среди других форм глагола. Правильно произносить и писать возвратные глаголы.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FC2060" w:rsidRDefault="00DA1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</w:tr>
      <w:tr w:rsidR="00FC2060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067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Правописание </w:t>
            </w:r>
            <w:r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 xml:space="preserve">–тся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и</w:t>
            </w:r>
            <w:r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 xml:space="preserve">–ться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 возвратных глаголах</w:t>
            </w:r>
          </w:p>
        </w:tc>
        <w:tc>
          <w:tcPr>
            <w:tcW w:w="3595" w:type="dxa"/>
            <w:shd w:val="clear" w:color="auto" w:fill="auto"/>
            <w:tcMar>
              <w:left w:w="108" w:type="dxa"/>
            </w:tcMar>
          </w:tcPr>
          <w:p w:rsidR="00FC2060" w:rsidRDefault="00FC20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FC2060" w:rsidRDefault="00DA1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</w:tr>
      <w:tr w:rsidR="00FC2060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067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Составление рассказа по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серии картинок</w:t>
            </w:r>
          </w:p>
        </w:tc>
        <w:tc>
          <w:tcPr>
            <w:tcW w:w="3595" w:type="dxa"/>
            <w:shd w:val="clear" w:color="auto" w:fill="auto"/>
            <w:tcMar>
              <w:left w:w="108" w:type="dxa"/>
            </w:tcMar>
          </w:tcPr>
          <w:p w:rsidR="00FC2060" w:rsidRDefault="00FC20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FC2060" w:rsidRDefault="00DA1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</w:tr>
      <w:tr w:rsidR="00FC2060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114</w:t>
            </w:r>
          </w:p>
        </w:tc>
        <w:tc>
          <w:tcPr>
            <w:tcW w:w="3067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Правописание глаголов в прошедшем времени</w:t>
            </w:r>
          </w:p>
        </w:tc>
        <w:tc>
          <w:tcPr>
            <w:tcW w:w="3595" w:type="dxa"/>
            <w:shd w:val="clear" w:color="auto" w:fill="auto"/>
            <w:tcMar>
              <w:left w:w="108" w:type="dxa"/>
            </w:tcMar>
          </w:tcPr>
          <w:p w:rsidR="00FC2060" w:rsidRDefault="00FC20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FC2060" w:rsidRDefault="00DA1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</w:tr>
      <w:tr w:rsidR="00FC2060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067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Изложение повествовательного текста по вопросам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595" w:type="dxa"/>
            <w:shd w:val="clear" w:color="auto" w:fill="auto"/>
            <w:tcMar>
              <w:left w:w="108" w:type="dxa"/>
            </w:tcMar>
          </w:tcPr>
          <w:p w:rsidR="00FC2060" w:rsidRDefault="00FC20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FC2060" w:rsidRDefault="00DA1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</w:tr>
      <w:tr w:rsidR="00FC2060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067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Диктант по теме «Глагол».</w:t>
            </w:r>
          </w:p>
        </w:tc>
        <w:tc>
          <w:tcPr>
            <w:tcW w:w="3595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Записывать под диктовку текст и оценивать правильность написания в словах изученных орфограмм.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FC2060" w:rsidRDefault="00DA1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</w:tr>
      <w:tr w:rsidR="00FC2060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067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Работа над ошибками. Повторение.</w:t>
            </w:r>
          </w:p>
        </w:tc>
        <w:tc>
          <w:tcPr>
            <w:tcW w:w="3595" w:type="dxa"/>
            <w:shd w:val="clear" w:color="auto" w:fill="auto"/>
            <w:tcMar>
              <w:left w:w="108" w:type="dxa"/>
            </w:tcMar>
          </w:tcPr>
          <w:p w:rsidR="00FC2060" w:rsidRDefault="00FC20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FC2060" w:rsidRDefault="00DA1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</w:tr>
      <w:tr w:rsidR="00FC2060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067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Обобщение по теме «Глагол»</w:t>
            </w:r>
          </w:p>
        </w:tc>
        <w:tc>
          <w:tcPr>
            <w:tcW w:w="3595" w:type="dxa"/>
            <w:shd w:val="clear" w:color="auto" w:fill="auto"/>
            <w:tcMar>
              <w:left w:w="108" w:type="dxa"/>
            </w:tcMar>
          </w:tcPr>
          <w:p w:rsidR="00FC2060" w:rsidRDefault="00FC20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FC2060" w:rsidRDefault="00DA1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</w:tr>
      <w:tr w:rsidR="00FC2060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067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Промежуточная аттестация. Диагностическая работа.</w:t>
            </w:r>
          </w:p>
        </w:tc>
        <w:tc>
          <w:tcPr>
            <w:tcW w:w="3595" w:type="dxa"/>
            <w:shd w:val="clear" w:color="auto" w:fill="auto"/>
            <w:tcMar>
              <w:left w:w="108" w:type="dxa"/>
            </w:tcMar>
          </w:tcPr>
          <w:p w:rsidR="00FC2060" w:rsidRDefault="00FC20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FC2060" w:rsidRDefault="00DA1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</w:tr>
      <w:tr w:rsidR="00FC2060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067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Обучающее изложение по тексту К. Паустовского</w:t>
            </w:r>
          </w:p>
        </w:tc>
        <w:tc>
          <w:tcPr>
            <w:tcW w:w="3595" w:type="dxa"/>
            <w:shd w:val="clear" w:color="auto" w:fill="auto"/>
            <w:tcMar>
              <w:left w:w="108" w:type="dxa"/>
            </w:tcMar>
          </w:tcPr>
          <w:p w:rsidR="00FC2060" w:rsidRDefault="00FC20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FC2060" w:rsidRDefault="00DA1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</w:tr>
      <w:tr w:rsidR="00FC2060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067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Проверка знаний по теме «Глагол»</w:t>
            </w:r>
          </w:p>
        </w:tc>
        <w:tc>
          <w:tcPr>
            <w:tcW w:w="3595" w:type="dxa"/>
            <w:shd w:val="clear" w:color="auto" w:fill="auto"/>
            <w:tcMar>
              <w:left w:w="108" w:type="dxa"/>
            </w:tcMar>
          </w:tcPr>
          <w:p w:rsidR="00FC2060" w:rsidRDefault="00FC20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FC2060" w:rsidRDefault="00DA1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</w:tr>
      <w:tr w:rsidR="00FC2060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067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Повторение.</w:t>
            </w:r>
          </w:p>
        </w:tc>
        <w:tc>
          <w:tcPr>
            <w:tcW w:w="3595" w:type="dxa"/>
            <w:shd w:val="clear" w:color="auto" w:fill="auto"/>
            <w:tcMar>
              <w:left w:w="108" w:type="dxa"/>
            </w:tcMar>
          </w:tcPr>
          <w:p w:rsidR="00FC2060" w:rsidRDefault="00FC20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FC2060" w:rsidRDefault="00DA1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</w:tr>
      <w:tr w:rsidR="00FC2060">
        <w:tc>
          <w:tcPr>
            <w:tcW w:w="10598" w:type="dxa"/>
            <w:gridSpan w:val="5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Повторение  (11 ч)</w:t>
            </w:r>
          </w:p>
        </w:tc>
      </w:tr>
      <w:tr w:rsidR="00FC2060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067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Язык. Текст. Речь</w:t>
            </w:r>
          </w:p>
        </w:tc>
        <w:tc>
          <w:tcPr>
            <w:tcW w:w="3595" w:type="dxa"/>
            <w:shd w:val="clear" w:color="auto" w:fill="auto"/>
            <w:tcMar>
              <w:left w:w="108" w:type="dxa"/>
            </w:tcMar>
          </w:tcPr>
          <w:p w:rsidR="00FC2060" w:rsidRDefault="00FC20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FC2060" w:rsidRDefault="00DA1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</w:tr>
      <w:tr w:rsidR="00FC2060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124-125</w:t>
            </w:r>
          </w:p>
        </w:tc>
        <w:tc>
          <w:tcPr>
            <w:tcW w:w="3067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Предложение и словосочетание</w:t>
            </w:r>
          </w:p>
        </w:tc>
        <w:tc>
          <w:tcPr>
            <w:tcW w:w="3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</w:tcMar>
          </w:tcPr>
          <w:p w:rsidR="00FC2060" w:rsidRDefault="00444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Воспроизводить знания о предложении и словосочетании. Различать предложение и словосочетание, выделять основу предложения и словосочетания. Определять роль главных и второстепенных членов предложения. Разбирать предложение по членам предложения. Различать распространённые и нераспространённые предложения. 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C2060" w:rsidRDefault="00FC20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FC2060" w:rsidRDefault="00DA1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  <w:p w:rsidR="00DA10E3" w:rsidRDefault="00DA1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</w:tr>
      <w:tr w:rsidR="00FC2060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067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Изложение по  тексту А.Н. Толстого «Желтухин» </w:t>
            </w:r>
          </w:p>
        </w:tc>
        <w:tc>
          <w:tcPr>
            <w:tcW w:w="3595" w:type="dxa"/>
            <w:shd w:val="clear" w:color="auto" w:fill="auto"/>
            <w:tcMar>
              <w:left w:w="108" w:type="dxa"/>
            </w:tcMar>
          </w:tcPr>
          <w:p w:rsidR="00FC2060" w:rsidRDefault="00FC20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FC2060" w:rsidRDefault="00DA1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</w:tr>
      <w:tr w:rsidR="00FC2060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067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Анализ изложения. Лексическое значение слова.</w:t>
            </w:r>
          </w:p>
        </w:tc>
        <w:tc>
          <w:tcPr>
            <w:tcW w:w="3595" w:type="dxa"/>
            <w:shd w:val="clear" w:color="auto" w:fill="auto"/>
            <w:tcMar>
              <w:left w:w="108" w:type="dxa"/>
            </w:tcMar>
          </w:tcPr>
          <w:p w:rsidR="00FC2060" w:rsidRDefault="00FC20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FC2060" w:rsidRDefault="00DA1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</w:tr>
      <w:tr w:rsidR="00FC2060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128-129</w:t>
            </w:r>
          </w:p>
        </w:tc>
        <w:tc>
          <w:tcPr>
            <w:tcW w:w="3067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Состав слова </w:t>
            </w:r>
          </w:p>
        </w:tc>
        <w:tc>
          <w:tcPr>
            <w:tcW w:w="3595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Определять значение каждой значимой части в слове, различать значимые части в слове с обоснованием своего ответа. Определять последовательность действий при нахождении в слове значимых частей (корня, приставки, суффикса и окончания). Различать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однокоренные слова от форм слова, слов с омонимичными корнями, слов-синонимов. Подбирать слова с заданным составом и сложные слова.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FC2060" w:rsidRDefault="00DA1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  <w:p w:rsidR="00DA10E3" w:rsidRDefault="00DA1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</w:tr>
      <w:tr w:rsidR="00FC2060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130</w:t>
            </w:r>
          </w:p>
        </w:tc>
        <w:tc>
          <w:tcPr>
            <w:tcW w:w="3067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Итоговый диктант.</w:t>
            </w:r>
          </w:p>
        </w:tc>
        <w:tc>
          <w:tcPr>
            <w:tcW w:w="3595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Записывать под диктовку текст и оценивать правильность написания в словах изученных орфограмм.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FC2060" w:rsidRDefault="00041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</w:tr>
      <w:tr w:rsidR="00FC2060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067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Работа над ошибками.</w:t>
            </w:r>
          </w:p>
          <w:p w:rsidR="00FC2060" w:rsidRDefault="0044477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Части речи.</w:t>
            </w:r>
          </w:p>
        </w:tc>
        <w:tc>
          <w:tcPr>
            <w:tcW w:w="3595" w:type="dxa"/>
            <w:shd w:val="clear" w:color="auto" w:fill="auto"/>
            <w:tcMar>
              <w:left w:w="108" w:type="dxa"/>
            </w:tcMar>
          </w:tcPr>
          <w:p w:rsidR="00FC2060" w:rsidRDefault="00FC20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FC2060" w:rsidRDefault="00041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</w:tr>
      <w:tr w:rsidR="00FC2060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067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Части речи</w:t>
            </w:r>
          </w:p>
        </w:tc>
        <w:tc>
          <w:tcPr>
            <w:tcW w:w="3595" w:type="dxa"/>
            <w:shd w:val="clear" w:color="auto" w:fill="auto"/>
            <w:tcMar>
              <w:left w:w="108" w:type="dxa"/>
            </w:tcMar>
          </w:tcPr>
          <w:p w:rsidR="00FC2060" w:rsidRDefault="00FC20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FC2060" w:rsidRDefault="00041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</w:tr>
      <w:tr w:rsidR="00FC2060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067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Части речи.</w:t>
            </w:r>
          </w:p>
        </w:tc>
        <w:tc>
          <w:tcPr>
            <w:tcW w:w="3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</w:tcMar>
          </w:tcPr>
          <w:p w:rsidR="00FC2060" w:rsidRDefault="00FC20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FC2060" w:rsidRDefault="00041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</w:tr>
      <w:tr w:rsidR="006F436A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6F436A" w:rsidRDefault="006F4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3067" w:type="dxa"/>
            <w:shd w:val="clear" w:color="auto" w:fill="auto"/>
            <w:tcMar>
              <w:left w:w="108" w:type="dxa"/>
            </w:tcMar>
          </w:tcPr>
          <w:p w:rsidR="006F436A" w:rsidRDefault="006F4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Повторение изученного</w:t>
            </w:r>
          </w:p>
        </w:tc>
        <w:tc>
          <w:tcPr>
            <w:tcW w:w="3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</w:tcMar>
          </w:tcPr>
          <w:p w:rsidR="006F436A" w:rsidRDefault="006F4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6F436A" w:rsidRDefault="006F4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6F436A" w:rsidRDefault="006F4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</w:tr>
      <w:tr w:rsidR="00FC2060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FC2060" w:rsidRDefault="00FC2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shd w:val="clear" w:color="auto" w:fill="auto"/>
            <w:tcMar>
              <w:left w:w="108" w:type="dxa"/>
            </w:tcMar>
          </w:tcPr>
          <w:p w:rsidR="00FC2060" w:rsidRDefault="00FC20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5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133ч </w:t>
            </w:r>
          </w:p>
          <w:p w:rsidR="00FC2060" w:rsidRDefault="00FC20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FC2060" w:rsidRDefault="00FC20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C2060" w:rsidRDefault="00FC2060">
      <w:pPr>
        <w:rPr>
          <w:rFonts w:ascii="Times New Roman" w:hAnsi="Times New Roman" w:cs="Times New Roman"/>
          <w:b/>
          <w:sz w:val="24"/>
          <w:szCs w:val="24"/>
        </w:rPr>
      </w:pPr>
    </w:p>
    <w:p w:rsidR="00FC2060" w:rsidRDefault="00FC2060">
      <w:pPr>
        <w:rPr>
          <w:rFonts w:ascii="Times New Roman" w:hAnsi="Times New Roman" w:cs="Times New Roman"/>
          <w:b/>
          <w:sz w:val="24"/>
          <w:szCs w:val="24"/>
        </w:rPr>
      </w:pPr>
    </w:p>
    <w:p w:rsidR="00FC2060" w:rsidRDefault="00FC2060">
      <w:pPr>
        <w:rPr>
          <w:rFonts w:ascii="Times New Roman" w:hAnsi="Times New Roman" w:cs="Times New Roman"/>
          <w:b/>
          <w:sz w:val="24"/>
          <w:szCs w:val="24"/>
        </w:rPr>
      </w:pPr>
    </w:p>
    <w:p w:rsidR="00FC2060" w:rsidRDefault="00FC2060">
      <w:pPr>
        <w:rPr>
          <w:rFonts w:ascii="Times New Roman" w:hAnsi="Times New Roman" w:cs="Times New Roman"/>
          <w:b/>
          <w:sz w:val="24"/>
          <w:szCs w:val="24"/>
        </w:rPr>
      </w:pPr>
    </w:p>
    <w:p w:rsidR="00FC2060" w:rsidRDefault="00FC2060">
      <w:pPr>
        <w:rPr>
          <w:rFonts w:ascii="Times New Roman" w:hAnsi="Times New Roman" w:cs="Times New Roman"/>
          <w:b/>
          <w:sz w:val="24"/>
          <w:szCs w:val="24"/>
        </w:rPr>
      </w:pPr>
    </w:p>
    <w:p w:rsidR="00FC2060" w:rsidRDefault="00FC2060">
      <w:pPr>
        <w:rPr>
          <w:rFonts w:ascii="Times New Roman" w:hAnsi="Times New Roman" w:cs="Times New Roman"/>
          <w:b/>
          <w:sz w:val="24"/>
          <w:szCs w:val="24"/>
        </w:rPr>
      </w:pPr>
    </w:p>
    <w:p w:rsidR="00FC2060" w:rsidRDefault="00FC2060">
      <w:pPr>
        <w:rPr>
          <w:rFonts w:ascii="Times New Roman" w:hAnsi="Times New Roman" w:cs="Times New Roman"/>
          <w:b/>
          <w:sz w:val="24"/>
          <w:szCs w:val="24"/>
        </w:rPr>
      </w:pPr>
    </w:p>
    <w:p w:rsidR="00FC2060" w:rsidRDefault="00FC2060">
      <w:pPr>
        <w:rPr>
          <w:rFonts w:ascii="Times New Roman" w:hAnsi="Times New Roman" w:cs="Times New Roman"/>
          <w:b/>
          <w:sz w:val="24"/>
          <w:szCs w:val="24"/>
        </w:rPr>
      </w:pPr>
    </w:p>
    <w:p w:rsidR="00FC2060" w:rsidRDefault="00FC2060">
      <w:pPr>
        <w:rPr>
          <w:rFonts w:ascii="Times New Roman" w:hAnsi="Times New Roman" w:cs="Times New Roman"/>
          <w:b/>
          <w:sz w:val="24"/>
          <w:szCs w:val="24"/>
        </w:rPr>
      </w:pPr>
    </w:p>
    <w:p w:rsidR="00FC2060" w:rsidRDefault="00FC2060">
      <w:pPr>
        <w:rPr>
          <w:rFonts w:ascii="Times New Roman" w:hAnsi="Times New Roman" w:cs="Times New Roman"/>
          <w:b/>
          <w:sz w:val="24"/>
          <w:szCs w:val="24"/>
        </w:rPr>
      </w:pPr>
    </w:p>
    <w:p w:rsidR="00FC2060" w:rsidRDefault="00FC2060">
      <w:pPr>
        <w:rPr>
          <w:rFonts w:ascii="Times New Roman" w:hAnsi="Times New Roman" w:cs="Times New Roman"/>
          <w:b/>
          <w:sz w:val="24"/>
          <w:szCs w:val="24"/>
        </w:rPr>
      </w:pPr>
    </w:p>
    <w:p w:rsidR="00FC2060" w:rsidRDefault="00FC2060">
      <w:pPr>
        <w:rPr>
          <w:rFonts w:ascii="Times New Roman" w:hAnsi="Times New Roman" w:cs="Times New Roman"/>
          <w:b/>
          <w:sz w:val="24"/>
          <w:szCs w:val="24"/>
        </w:rPr>
      </w:pPr>
    </w:p>
    <w:p w:rsidR="00FC2060" w:rsidRDefault="00FC2060">
      <w:pPr>
        <w:rPr>
          <w:rFonts w:ascii="Times New Roman" w:hAnsi="Times New Roman" w:cs="Times New Roman"/>
          <w:b/>
          <w:sz w:val="24"/>
          <w:szCs w:val="24"/>
        </w:rPr>
      </w:pPr>
    </w:p>
    <w:p w:rsidR="00FC2060" w:rsidRDefault="00FC2060">
      <w:pPr>
        <w:rPr>
          <w:rFonts w:ascii="Times New Roman" w:hAnsi="Times New Roman" w:cs="Times New Roman"/>
          <w:b/>
          <w:sz w:val="24"/>
          <w:szCs w:val="24"/>
        </w:rPr>
      </w:pPr>
    </w:p>
    <w:p w:rsidR="00FC2060" w:rsidRDefault="00FC2060">
      <w:pPr>
        <w:rPr>
          <w:rFonts w:ascii="Times New Roman" w:hAnsi="Times New Roman" w:cs="Times New Roman"/>
          <w:b/>
          <w:sz w:val="24"/>
          <w:szCs w:val="24"/>
        </w:rPr>
      </w:pPr>
    </w:p>
    <w:p w:rsidR="00FC2060" w:rsidRDefault="00FC2060">
      <w:pPr>
        <w:rPr>
          <w:rFonts w:ascii="Times New Roman" w:hAnsi="Times New Roman" w:cs="Times New Roman"/>
          <w:b/>
          <w:sz w:val="24"/>
          <w:szCs w:val="24"/>
        </w:rPr>
      </w:pPr>
    </w:p>
    <w:p w:rsidR="00FC2060" w:rsidRDefault="00FC2060">
      <w:pPr>
        <w:rPr>
          <w:rFonts w:ascii="Times New Roman" w:hAnsi="Times New Roman" w:cs="Times New Roman"/>
          <w:b/>
          <w:sz w:val="24"/>
          <w:szCs w:val="24"/>
        </w:rPr>
      </w:pPr>
    </w:p>
    <w:p w:rsidR="00FC2060" w:rsidRDefault="00FC2060">
      <w:pPr>
        <w:rPr>
          <w:rFonts w:ascii="Times New Roman" w:hAnsi="Times New Roman" w:cs="Times New Roman"/>
          <w:b/>
          <w:sz w:val="24"/>
          <w:szCs w:val="24"/>
        </w:rPr>
      </w:pPr>
    </w:p>
    <w:p w:rsidR="00FC2060" w:rsidRDefault="00FC2060">
      <w:pPr>
        <w:rPr>
          <w:rFonts w:ascii="Times New Roman" w:hAnsi="Times New Roman" w:cs="Times New Roman"/>
          <w:b/>
          <w:sz w:val="24"/>
          <w:szCs w:val="24"/>
        </w:rPr>
      </w:pPr>
    </w:p>
    <w:p w:rsidR="00FC2060" w:rsidRDefault="00FC2060">
      <w:pPr>
        <w:rPr>
          <w:rFonts w:ascii="Times New Roman" w:hAnsi="Times New Roman" w:cs="Times New Roman"/>
          <w:b/>
          <w:sz w:val="24"/>
          <w:szCs w:val="24"/>
        </w:rPr>
      </w:pPr>
    </w:p>
    <w:p w:rsidR="00287F62" w:rsidRDefault="00287F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2060" w:rsidRDefault="004447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5.Лист корректировки рабочей программы</w:t>
      </w:r>
    </w:p>
    <w:tbl>
      <w:tblPr>
        <w:tblStyle w:val="af8"/>
        <w:tblW w:w="10740" w:type="dxa"/>
        <w:tblLook w:val="04A0" w:firstRow="1" w:lastRow="0" w:firstColumn="1" w:lastColumn="0" w:noHBand="0" w:noVBand="1"/>
      </w:tblPr>
      <w:tblGrid>
        <w:gridCol w:w="1871"/>
        <w:gridCol w:w="1536"/>
        <w:gridCol w:w="1499"/>
        <w:gridCol w:w="1902"/>
        <w:gridCol w:w="1339"/>
        <w:gridCol w:w="1499"/>
        <w:gridCol w:w="1094"/>
      </w:tblGrid>
      <w:tr w:rsidR="00FC2060">
        <w:tc>
          <w:tcPr>
            <w:tcW w:w="817" w:type="dxa"/>
            <w:vMerge w:val="restart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  урока по тематическому планированию</w:t>
            </w:r>
          </w:p>
        </w:tc>
        <w:tc>
          <w:tcPr>
            <w:tcW w:w="3744" w:type="dxa"/>
            <w:gridSpan w:val="2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корректировки</w:t>
            </w:r>
          </w:p>
        </w:tc>
        <w:tc>
          <w:tcPr>
            <w:tcW w:w="1217" w:type="dxa"/>
            <w:vMerge w:val="restart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 корректировки</w:t>
            </w:r>
          </w:p>
        </w:tc>
        <w:tc>
          <w:tcPr>
            <w:tcW w:w="4961" w:type="dxa"/>
            <w:gridSpan w:val="3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После корректировки</w:t>
            </w:r>
          </w:p>
        </w:tc>
      </w:tr>
      <w:tr w:rsidR="00FC2060">
        <w:tc>
          <w:tcPr>
            <w:tcW w:w="817" w:type="dxa"/>
            <w:vMerge/>
            <w:shd w:val="clear" w:color="auto" w:fill="auto"/>
            <w:tcMar>
              <w:left w:w="108" w:type="dxa"/>
            </w:tcMar>
          </w:tcPr>
          <w:p w:rsidR="00FC2060" w:rsidRDefault="00FC20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09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217" w:type="dxa"/>
            <w:vMerge/>
            <w:shd w:val="clear" w:color="auto" w:fill="auto"/>
            <w:tcMar>
              <w:left w:w="108" w:type="dxa"/>
            </w:tcMar>
          </w:tcPr>
          <w:p w:rsidR="00FC2060" w:rsidRDefault="00FC20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FC2060" w:rsidRDefault="00444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урока</w:t>
            </w:r>
          </w:p>
        </w:tc>
      </w:tr>
      <w:tr w:rsidR="00FC2060"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FC2060" w:rsidRDefault="00FC2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FC2060" w:rsidRDefault="00FC2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auto"/>
            <w:tcMar>
              <w:left w:w="108" w:type="dxa"/>
            </w:tcMar>
          </w:tcPr>
          <w:p w:rsidR="00FC2060" w:rsidRDefault="00FC2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  <w:tcMar>
              <w:left w:w="108" w:type="dxa"/>
            </w:tcMar>
          </w:tcPr>
          <w:p w:rsidR="00FC2060" w:rsidRDefault="00FC2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FC2060" w:rsidRDefault="00FC20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C2060" w:rsidRDefault="00FC2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FC2060" w:rsidRDefault="00FC2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060"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FC2060" w:rsidRDefault="00FC2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FC2060" w:rsidRDefault="00FC20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9" w:type="dxa"/>
            <w:shd w:val="clear" w:color="auto" w:fill="auto"/>
            <w:tcMar>
              <w:left w:w="108" w:type="dxa"/>
            </w:tcMar>
          </w:tcPr>
          <w:p w:rsidR="00FC2060" w:rsidRDefault="00FC2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  <w:tcMar>
              <w:left w:w="108" w:type="dxa"/>
            </w:tcMar>
          </w:tcPr>
          <w:p w:rsidR="00FC2060" w:rsidRDefault="00FC2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FC2060" w:rsidRDefault="00FC20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C2060" w:rsidRDefault="00FC2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FC2060" w:rsidRDefault="00FC2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060"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FC2060" w:rsidRDefault="00FC2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FC2060" w:rsidRDefault="00FC20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9" w:type="dxa"/>
            <w:shd w:val="clear" w:color="auto" w:fill="auto"/>
            <w:tcMar>
              <w:left w:w="108" w:type="dxa"/>
            </w:tcMar>
          </w:tcPr>
          <w:p w:rsidR="00FC2060" w:rsidRDefault="00FC2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  <w:tcMar>
              <w:left w:w="108" w:type="dxa"/>
            </w:tcMar>
          </w:tcPr>
          <w:p w:rsidR="00FC2060" w:rsidRDefault="00FC2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FC2060" w:rsidRDefault="00FC20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C2060" w:rsidRDefault="00FC2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FC2060" w:rsidRDefault="00FC2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060"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FC2060" w:rsidRDefault="00FC2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FC2060" w:rsidRDefault="00FC20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9" w:type="dxa"/>
            <w:shd w:val="clear" w:color="auto" w:fill="auto"/>
            <w:tcMar>
              <w:left w:w="108" w:type="dxa"/>
            </w:tcMar>
          </w:tcPr>
          <w:p w:rsidR="00FC2060" w:rsidRDefault="00FC2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  <w:tcMar>
              <w:left w:w="108" w:type="dxa"/>
            </w:tcMar>
          </w:tcPr>
          <w:p w:rsidR="00FC2060" w:rsidRDefault="00FC2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FC2060" w:rsidRDefault="00FC20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C2060" w:rsidRDefault="00FC2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FC2060" w:rsidRDefault="00FC2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060"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FC2060" w:rsidRDefault="00FC2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FC2060" w:rsidRDefault="00FC20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9" w:type="dxa"/>
            <w:shd w:val="clear" w:color="auto" w:fill="auto"/>
            <w:tcMar>
              <w:left w:w="108" w:type="dxa"/>
            </w:tcMar>
          </w:tcPr>
          <w:p w:rsidR="00FC2060" w:rsidRDefault="00FC2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  <w:tcMar>
              <w:left w:w="108" w:type="dxa"/>
            </w:tcMar>
          </w:tcPr>
          <w:p w:rsidR="00FC2060" w:rsidRDefault="00FC2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FC2060" w:rsidRDefault="00FC2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C2060" w:rsidRDefault="00FC2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FC2060" w:rsidRDefault="00FC2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060"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FC2060" w:rsidRDefault="00FC2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FC2060" w:rsidRDefault="00FC20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9" w:type="dxa"/>
            <w:shd w:val="clear" w:color="auto" w:fill="auto"/>
            <w:tcMar>
              <w:left w:w="108" w:type="dxa"/>
            </w:tcMar>
          </w:tcPr>
          <w:p w:rsidR="00FC2060" w:rsidRDefault="00FC2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  <w:tcMar>
              <w:left w:w="108" w:type="dxa"/>
            </w:tcMar>
          </w:tcPr>
          <w:p w:rsidR="00FC2060" w:rsidRDefault="00FC2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FC2060" w:rsidRDefault="00FC2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C2060" w:rsidRDefault="00FC2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FC2060" w:rsidRDefault="00FC2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060"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FC2060" w:rsidRDefault="00FC2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FC2060" w:rsidRDefault="00FC20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9" w:type="dxa"/>
            <w:shd w:val="clear" w:color="auto" w:fill="auto"/>
            <w:tcMar>
              <w:left w:w="108" w:type="dxa"/>
            </w:tcMar>
          </w:tcPr>
          <w:p w:rsidR="00FC2060" w:rsidRDefault="00FC2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  <w:tcMar>
              <w:left w:w="108" w:type="dxa"/>
            </w:tcMar>
          </w:tcPr>
          <w:p w:rsidR="00FC2060" w:rsidRDefault="00FC2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FC2060" w:rsidRDefault="00FC2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C2060" w:rsidRDefault="00FC2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FC2060" w:rsidRDefault="00FC2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060"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FC2060" w:rsidRDefault="00FC20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FC2060" w:rsidRDefault="00FC2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  <w:shd w:val="clear" w:color="auto" w:fill="auto"/>
            <w:tcMar>
              <w:left w:w="108" w:type="dxa"/>
            </w:tcMar>
          </w:tcPr>
          <w:p w:rsidR="00FC2060" w:rsidRDefault="00FC2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  <w:shd w:val="clear" w:color="auto" w:fill="auto"/>
            <w:tcMar>
              <w:left w:w="108" w:type="dxa"/>
            </w:tcMar>
          </w:tcPr>
          <w:p w:rsidR="00FC2060" w:rsidRDefault="00FC2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FC2060" w:rsidRDefault="00FC2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C2060" w:rsidRDefault="00FC2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FC2060" w:rsidRDefault="00FC2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060"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FC2060" w:rsidRDefault="00FC2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FC2060" w:rsidRDefault="00FC2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  <w:shd w:val="clear" w:color="auto" w:fill="auto"/>
            <w:tcMar>
              <w:left w:w="108" w:type="dxa"/>
            </w:tcMar>
          </w:tcPr>
          <w:p w:rsidR="00FC2060" w:rsidRDefault="00FC2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  <w:shd w:val="clear" w:color="auto" w:fill="auto"/>
            <w:tcMar>
              <w:left w:w="108" w:type="dxa"/>
            </w:tcMar>
          </w:tcPr>
          <w:p w:rsidR="00FC2060" w:rsidRDefault="00FC2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FC2060" w:rsidRDefault="00FC2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C2060" w:rsidRDefault="00FC2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FC2060" w:rsidRDefault="00FC2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060"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FC2060" w:rsidRDefault="00FC2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FC2060" w:rsidRDefault="00FC2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  <w:shd w:val="clear" w:color="auto" w:fill="auto"/>
            <w:tcMar>
              <w:left w:w="108" w:type="dxa"/>
            </w:tcMar>
          </w:tcPr>
          <w:p w:rsidR="00FC2060" w:rsidRDefault="00FC2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  <w:shd w:val="clear" w:color="auto" w:fill="auto"/>
            <w:tcMar>
              <w:left w:w="108" w:type="dxa"/>
            </w:tcMar>
          </w:tcPr>
          <w:p w:rsidR="00FC2060" w:rsidRDefault="00FC2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FC2060" w:rsidRDefault="00FC2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C2060" w:rsidRDefault="00FC2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FC2060" w:rsidRDefault="00FC2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060"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FC2060" w:rsidRDefault="00FC2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FC2060" w:rsidRDefault="00FC2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  <w:shd w:val="clear" w:color="auto" w:fill="auto"/>
            <w:tcMar>
              <w:left w:w="108" w:type="dxa"/>
            </w:tcMar>
          </w:tcPr>
          <w:p w:rsidR="00FC2060" w:rsidRDefault="00FC2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  <w:shd w:val="clear" w:color="auto" w:fill="auto"/>
            <w:tcMar>
              <w:left w:w="108" w:type="dxa"/>
            </w:tcMar>
          </w:tcPr>
          <w:p w:rsidR="00FC2060" w:rsidRDefault="00FC2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FC2060" w:rsidRDefault="00FC2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C2060" w:rsidRDefault="00FC2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FC2060" w:rsidRDefault="00FC2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060"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FC2060" w:rsidRDefault="00FC2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FC2060" w:rsidRDefault="00FC2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  <w:shd w:val="clear" w:color="auto" w:fill="auto"/>
            <w:tcMar>
              <w:left w:w="108" w:type="dxa"/>
            </w:tcMar>
          </w:tcPr>
          <w:p w:rsidR="00FC2060" w:rsidRDefault="00FC2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  <w:shd w:val="clear" w:color="auto" w:fill="auto"/>
            <w:tcMar>
              <w:left w:w="108" w:type="dxa"/>
            </w:tcMar>
          </w:tcPr>
          <w:p w:rsidR="00FC2060" w:rsidRDefault="00FC2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FC2060" w:rsidRDefault="00FC2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C2060" w:rsidRDefault="00FC2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FC2060" w:rsidRDefault="00FC2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060"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FC2060" w:rsidRDefault="00FC2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FC2060" w:rsidRDefault="00FC2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  <w:shd w:val="clear" w:color="auto" w:fill="auto"/>
            <w:tcMar>
              <w:left w:w="108" w:type="dxa"/>
            </w:tcMar>
          </w:tcPr>
          <w:p w:rsidR="00FC2060" w:rsidRDefault="00FC2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  <w:shd w:val="clear" w:color="auto" w:fill="auto"/>
            <w:tcMar>
              <w:left w:w="108" w:type="dxa"/>
            </w:tcMar>
          </w:tcPr>
          <w:p w:rsidR="00FC2060" w:rsidRDefault="00FC2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FC2060" w:rsidRDefault="00FC2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C2060" w:rsidRDefault="00FC2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FC2060" w:rsidRDefault="00FC2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060"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FC2060" w:rsidRDefault="00FC2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FC2060" w:rsidRDefault="00FC2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  <w:shd w:val="clear" w:color="auto" w:fill="auto"/>
            <w:tcMar>
              <w:left w:w="108" w:type="dxa"/>
            </w:tcMar>
          </w:tcPr>
          <w:p w:rsidR="00FC2060" w:rsidRDefault="00FC2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  <w:shd w:val="clear" w:color="auto" w:fill="auto"/>
            <w:tcMar>
              <w:left w:w="108" w:type="dxa"/>
            </w:tcMar>
          </w:tcPr>
          <w:p w:rsidR="00FC2060" w:rsidRDefault="00FC2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FC2060" w:rsidRDefault="00FC2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C2060" w:rsidRDefault="00FC2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FC2060" w:rsidRDefault="00FC2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060"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FC2060" w:rsidRDefault="00FC2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FC2060" w:rsidRDefault="00FC2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  <w:shd w:val="clear" w:color="auto" w:fill="auto"/>
            <w:tcMar>
              <w:left w:w="108" w:type="dxa"/>
            </w:tcMar>
          </w:tcPr>
          <w:p w:rsidR="00FC2060" w:rsidRDefault="00FC2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  <w:shd w:val="clear" w:color="auto" w:fill="auto"/>
            <w:tcMar>
              <w:left w:w="108" w:type="dxa"/>
            </w:tcMar>
          </w:tcPr>
          <w:p w:rsidR="00FC2060" w:rsidRDefault="00FC2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FC2060" w:rsidRDefault="00FC2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C2060" w:rsidRDefault="00FC2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FC2060" w:rsidRDefault="00FC2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060"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FC2060" w:rsidRDefault="00FC2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FC2060" w:rsidRDefault="00FC2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  <w:shd w:val="clear" w:color="auto" w:fill="auto"/>
            <w:tcMar>
              <w:left w:w="108" w:type="dxa"/>
            </w:tcMar>
          </w:tcPr>
          <w:p w:rsidR="00FC2060" w:rsidRDefault="00FC2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  <w:shd w:val="clear" w:color="auto" w:fill="auto"/>
            <w:tcMar>
              <w:left w:w="108" w:type="dxa"/>
            </w:tcMar>
          </w:tcPr>
          <w:p w:rsidR="00FC2060" w:rsidRDefault="00FC2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FC2060" w:rsidRDefault="00FC2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C2060" w:rsidRDefault="00FC2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FC2060" w:rsidRDefault="00FC2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060"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FC2060" w:rsidRDefault="00FC2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FC2060" w:rsidRDefault="00FC2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  <w:shd w:val="clear" w:color="auto" w:fill="auto"/>
            <w:tcMar>
              <w:left w:w="108" w:type="dxa"/>
            </w:tcMar>
          </w:tcPr>
          <w:p w:rsidR="00FC2060" w:rsidRDefault="00FC2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  <w:shd w:val="clear" w:color="auto" w:fill="auto"/>
            <w:tcMar>
              <w:left w:w="108" w:type="dxa"/>
            </w:tcMar>
          </w:tcPr>
          <w:p w:rsidR="00FC2060" w:rsidRDefault="00FC2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FC2060" w:rsidRDefault="00FC2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C2060" w:rsidRDefault="00FC2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FC2060" w:rsidRDefault="00FC2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060"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FC2060" w:rsidRDefault="00FC2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FC2060" w:rsidRDefault="00FC2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  <w:shd w:val="clear" w:color="auto" w:fill="auto"/>
            <w:tcMar>
              <w:left w:w="108" w:type="dxa"/>
            </w:tcMar>
          </w:tcPr>
          <w:p w:rsidR="00FC2060" w:rsidRDefault="00FC2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  <w:shd w:val="clear" w:color="auto" w:fill="auto"/>
            <w:tcMar>
              <w:left w:w="108" w:type="dxa"/>
            </w:tcMar>
          </w:tcPr>
          <w:p w:rsidR="00FC2060" w:rsidRDefault="00FC2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FC2060" w:rsidRDefault="00FC2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C2060" w:rsidRDefault="00FC2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FC2060" w:rsidRDefault="00FC2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060"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FC2060" w:rsidRDefault="00FC2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FC2060" w:rsidRDefault="00FC2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  <w:shd w:val="clear" w:color="auto" w:fill="auto"/>
            <w:tcMar>
              <w:left w:w="108" w:type="dxa"/>
            </w:tcMar>
          </w:tcPr>
          <w:p w:rsidR="00FC2060" w:rsidRDefault="00FC2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  <w:shd w:val="clear" w:color="auto" w:fill="auto"/>
            <w:tcMar>
              <w:left w:w="108" w:type="dxa"/>
            </w:tcMar>
          </w:tcPr>
          <w:p w:rsidR="00FC2060" w:rsidRDefault="00FC2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FC2060" w:rsidRDefault="00FC2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C2060" w:rsidRDefault="00FC2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FC2060" w:rsidRDefault="00FC2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060"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FC2060" w:rsidRDefault="00FC2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FC2060" w:rsidRDefault="00FC2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  <w:shd w:val="clear" w:color="auto" w:fill="auto"/>
            <w:tcMar>
              <w:left w:w="108" w:type="dxa"/>
            </w:tcMar>
          </w:tcPr>
          <w:p w:rsidR="00FC2060" w:rsidRDefault="00FC2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  <w:shd w:val="clear" w:color="auto" w:fill="auto"/>
            <w:tcMar>
              <w:left w:w="108" w:type="dxa"/>
            </w:tcMar>
          </w:tcPr>
          <w:p w:rsidR="00FC2060" w:rsidRDefault="00FC2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FC2060" w:rsidRDefault="00FC2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C2060" w:rsidRDefault="00FC2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FC2060" w:rsidRDefault="00FC2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060"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FC2060" w:rsidRDefault="00FC2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FC2060" w:rsidRDefault="00FC2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  <w:shd w:val="clear" w:color="auto" w:fill="auto"/>
            <w:tcMar>
              <w:left w:w="108" w:type="dxa"/>
            </w:tcMar>
          </w:tcPr>
          <w:p w:rsidR="00FC2060" w:rsidRDefault="00FC2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  <w:shd w:val="clear" w:color="auto" w:fill="auto"/>
            <w:tcMar>
              <w:left w:w="108" w:type="dxa"/>
            </w:tcMar>
          </w:tcPr>
          <w:p w:rsidR="00FC2060" w:rsidRDefault="00FC2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FC2060" w:rsidRDefault="00FC2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C2060" w:rsidRDefault="00FC2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FC2060" w:rsidRDefault="00FC2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060"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FC2060" w:rsidRDefault="00FC2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FC2060" w:rsidRDefault="00FC2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  <w:shd w:val="clear" w:color="auto" w:fill="auto"/>
            <w:tcMar>
              <w:left w:w="108" w:type="dxa"/>
            </w:tcMar>
          </w:tcPr>
          <w:p w:rsidR="00FC2060" w:rsidRDefault="00FC2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  <w:shd w:val="clear" w:color="auto" w:fill="auto"/>
            <w:tcMar>
              <w:left w:w="108" w:type="dxa"/>
            </w:tcMar>
          </w:tcPr>
          <w:p w:rsidR="00FC2060" w:rsidRDefault="00FC2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FC2060" w:rsidRDefault="00FC2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C2060" w:rsidRDefault="00FC2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FC2060" w:rsidRDefault="00FC2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060"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FC2060" w:rsidRDefault="00FC2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FC2060" w:rsidRDefault="00FC2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  <w:shd w:val="clear" w:color="auto" w:fill="auto"/>
            <w:tcMar>
              <w:left w:w="108" w:type="dxa"/>
            </w:tcMar>
          </w:tcPr>
          <w:p w:rsidR="00FC2060" w:rsidRDefault="00FC2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  <w:shd w:val="clear" w:color="auto" w:fill="auto"/>
            <w:tcMar>
              <w:left w:w="108" w:type="dxa"/>
            </w:tcMar>
          </w:tcPr>
          <w:p w:rsidR="00FC2060" w:rsidRDefault="00FC2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FC2060" w:rsidRDefault="00FC2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C2060" w:rsidRDefault="00FC2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FC2060" w:rsidRDefault="00FC2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060"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FC2060" w:rsidRDefault="00FC2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FC2060" w:rsidRDefault="00FC2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  <w:shd w:val="clear" w:color="auto" w:fill="auto"/>
            <w:tcMar>
              <w:left w:w="108" w:type="dxa"/>
            </w:tcMar>
          </w:tcPr>
          <w:p w:rsidR="00FC2060" w:rsidRDefault="00FC2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  <w:shd w:val="clear" w:color="auto" w:fill="auto"/>
            <w:tcMar>
              <w:left w:w="108" w:type="dxa"/>
            </w:tcMar>
          </w:tcPr>
          <w:p w:rsidR="00FC2060" w:rsidRDefault="00FC2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FC2060" w:rsidRDefault="00FC2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C2060" w:rsidRDefault="00FC2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FC2060" w:rsidRDefault="00FC2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060"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FC2060" w:rsidRDefault="00FC2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FC2060" w:rsidRDefault="00FC2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  <w:shd w:val="clear" w:color="auto" w:fill="auto"/>
            <w:tcMar>
              <w:left w:w="108" w:type="dxa"/>
            </w:tcMar>
          </w:tcPr>
          <w:p w:rsidR="00FC2060" w:rsidRDefault="00FC2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  <w:shd w:val="clear" w:color="auto" w:fill="auto"/>
            <w:tcMar>
              <w:left w:w="108" w:type="dxa"/>
            </w:tcMar>
          </w:tcPr>
          <w:p w:rsidR="00FC2060" w:rsidRDefault="00FC2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FC2060" w:rsidRDefault="00FC2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C2060" w:rsidRDefault="00FC2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FC2060" w:rsidRDefault="00FC2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060"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FC2060" w:rsidRDefault="00FC2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FC2060" w:rsidRDefault="00FC2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  <w:shd w:val="clear" w:color="auto" w:fill="auto"/>
            <w:tcMar>
              <w:left w:w="108" w:type="dxa"/>
            </w:tcMar>
          </w:tcPr>
          <w:p w:rsidR="00FC2060" w:rsidRDefault="00FC2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  <w:shd w:val="clear" w:color="auto" w:fill="auto"/>
            <w:tcMar>
              <w:left w:w="108" w:type="dxa"/>
            </w:tcMar>
          </w:tcPr>
          <w:p w:rsidR="00FC2060" w:rsidRDefault="00FC2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FC2060" w:rsidRDefault="00FC2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C2060" w:rsidRDefault="00FC2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FC2060" w:rsidRDefault="00FC2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060"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FC2060" w:rsidRDefault="00FC2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FC2060" w:rsidRDefault="00FC2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  <w:shd w:val="clear" w:color="auto" w:fill="auto"/>
            <w:tcMar>
              <w:left w:w="108" w:type="dxa"/>
            </w:tcMar>
          </w:tcPr>
          <w:p w:rsidR="00FC2060" w:rsidRDefault="00FC2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  <w:shd w:val="clear" w:color="auto" w:fill="auto"/>
            <w:tcMar>
              <w:left w:w="108" w:type="dxa"/>
            </w:tcMar>
          </w:tcPr>
          <w:p w:rsidR="00FC2060" w:rsidRDefault="00FC2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FC2060" w:rsidRDefault="00FC2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C2060" w:rsidRDefault="00FC2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FC2060" w:rsidRDefault="00FC2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060"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FC2060" w:rsidRDefault="00FC2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FC2060" w:rsidRDefault="00FC2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  <w:shd w:val="clear" w:color="auto" w:fill="auto"/>
            <w:tcMar>
              <w:left w:w="108" w:type="dxa"/>
            </w:tcMar>
          </w:tcPr>
          <w:p w:rsidR="00FC2060" w:rsidRDefault="00FC2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  <w:shd w:val="clear" w:color="auto" w:fill="auto"/>
            <w:tcMar>
              <w:left w:w="108" w:type="dxa"/>
            </w:tcMar>
          </w:tcPr>
          <w:p w:rsidR="00FC2060" w:rsidRDefault="00FC2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FC2060" w:rsidRDefault="00FC2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C2060" w:rsidRDefault="00FC2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FC2060" w:rsidRDefault="00FC2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060"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FC2060" w:rsidRDefault="00FC2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FC2060" w:rsidRDefault="00FC2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  <w:shd w:val="clear" w:color="auto" w:fill="auto"/>
            <w:tcMar>
              <w:left w:w="108" w:type="dxa"/>
            </w:tcMar>
          </w:tcPr>
          <w:p w:rsidR="00FC2060" w:rsidRDefault="00FC2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  <w:shd w:val="clear" w:color="auto" w:fill="auto"/>
            <w:tcMar>
              <w:left w:w="108" w:type="dxa"/>
            </w:tcMar>
          </w:tcPr>
          <w:p w:rsidR="00FC2060" w:rsidRDefault="00FC2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FC2060" w:rsidRDefault="00FC2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C2060" w:rsidRDefault="00FC2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FC2060" w:rsidRDefault="00FC2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060"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FC2060" w:rsidRDefault="00FC2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FC2060" w:rsidRDefault="00FC2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  <w:shd w:val="clear" w:color="auto" w:fill="auto"/>
            <w:tcMar>
              <w:left w:w="108" w:type="dxa"/>
            </w:tcMar>
          </w:tcPr>
          <w:p w:rsidR="00FC2060" w:rsidRDefault="00FC2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  <w:shd w:val="clear" w:color="auto" w:fill="auto"/>
            <w:tcMar>
              <w:left w:w="108" w:type="dxa"/>
            </w:tcMar>
          </w:tcPr>
          <w:p w:rsidR="00FC2060" w:rsidRDefault="00FC2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FC2060" w:rsidRDefault="00FC2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C2060" w:rsidRDefault="00FC2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FC2060" w:rsidRDefault="00FC2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060"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FC2060" w:rsidRDefault="00FC2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FC2060" w:rsidRDefault="00FC2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  <w:shd w:val="clear" w:color="auto" w:fill="auto"/>
            <w:tcMar>
              <w:left w:w="108" w:type="dxa"/>
            </w:tcMar>
          </w:tcPr>
          <w:p w:rsidR="00FC2060" w:rsidRDefault="00FC2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  <w:shd w:val="clear" w:color="auto" w:fill="auto"/>
            <w:tcMar>
              <w:left w:w="108" w:type="dxa"/>
            </w:tcMar>
          </w:tcPr>
          <w:p w:rsidR="00FC2060" w:rsidRDefault="00FC2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FC2060" w:rsidRDefault="00FC2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C2060" w:rsidRDefault="00FC2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FC2060" w:rsidRDefault="00FC2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060"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FC2060" w:rsidRDefault="00FC2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FC2060" w:rsidRDefault="00FC2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  <w:shd w:val="clear" w:color="auto" w:fill="auto"/>
            <w:tcMar>
              <w:left w:w="108" w:type="dxa"/>
            </w:tcMar>
          </w:tcPr>
          <w:p w:rsidR="00FC2060" w:rsidRDefault="00FC2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  <w:shd w:val="clear" w:color="auto" w:fill="auto"/>
            <w:tcMar>
              <w:left w:w="108" w:type="dxa"/>
            </w:tcMar>
          </w:tcPr>
          <w:p w:rsidR="00FC2060" w:rsidRDefault="00FC2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FC2060" w:rsidRDefault="00FC2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C2060" w:rsidRDefault="00FC2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FC2060" w:rsidRDefault="00FC2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2060" w:rsidRDefault="00FC2060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2060" w:rsidRDefault="00FC2060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2060" w:rsidRDefault="0044477E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6.Система оценивания.</w:t>
      </w:r>
    </w:p>
    <w:p w:rsidR="00FC2060" w:rsidRDefault="0044477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Особенности организации контроляпо русскому языку</w:t>
      </w:r>
    </w:p>
    <w:p w:rsidR="00FC2060" w:rsidRDefault="0044477E">
      <w:pPr>
        <w:pStyle w:val="af1"/>
        <w:tabs>
          <w:tab w:val="left" w:pos="0"/>
          <w:tab w:val="left" w:pos="5560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за уровнем достижений учащихся по русскому языку проводится в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форме письменных работ:</w:t>
      </w:r>
      <w:r>
        <w:rPr>
          <w:rFonts w:ascii="Times New Roman" w:hAnsi="Times New Roman" w:cs="Times New Roman"/>
          <w:sz w:val="24"/>
          <w:szCs w:val="24"/>
        </w:rPr>
        <w:t xml:space="preserve"> диктантов, грамматических заданий, контрольных списываний, изложений, тестовых заданий.</w:t>
      </w:r>
    </w:p>
    <w:p w:rsidR="00FC2060" w:rsidRDefault="0044477E">
      <w:pPr>
        <w:pStyle w:val="af1"/>
        <w:tabs>
          <w:tab w:val="left" w:pos="0"/>
          <w:tab w:val="left" w:pos="5560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Диктант</w:t>
      </w:r>
      <w:r>
        <w:rPr>
          <w:rFonts w:ascii="Times New Roman" w:hAnsi="Times New Roman" w:cs="Times New Roman"/>
          <w:sz w:val="24"/>
          <w:szCs w:val="24"/>
        </w:rPr>
        <w:t xml:space="preserve"> служит средством проверки орфографических и пунктуационных умений и навыков.</w:t>
      </w:r>
    </w:p>
    <w:p w:rsidR="00FC2060" w:rsidRDefault="0044477E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Тексты диктантов подбираются средней труд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ности с расчетом на возможность их выполне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ния всеми детьми. Каждый текст включает достаточное количество изученных орфограмм (примерно 60% от общего числа всех слов дик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танта). Текст не должен иметь слова на не изу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ченные к данному моменту правила или такие слова заранее выписываются на доске. Неце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лесообразно включать в диктанты и слова, правописание которых находится на стадии изучения.</w:t>
      </w:r>
    </w:p>
    <w:p w:rsidR="00FC2060" w:rsidRDefault="0044477E">
      <w:pPr>
        <w:pStyle w:val="af1"/>
        <w:tabs>
          <w:tab w:val="left" w:pos="0"/>
          <w:tab w:val="left" w:pos="5560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качестве диктанта предлагаются связные тексты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0"/>
          <w:sz w:val="24"/>
          <w:szCs w:val="24"/>
        </w:rPr>
        <w:t>либо авторские, адаптированные к возможностям детей, либо составленные учи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телем. Тематика текста должна быть близкой и интересной детям: о природе, дружбе, жизни детей, родной стране, путешествиях и т.п. Предложения должны быть просты по струк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туре, различны по цели высказывания и состо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ять из 2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0"/>
          <w:sz w:val="24"/>
          <w:szCs w:val="24"/>
        </w:rPr>
        <w:t>8 слов с включением синтаксических категорий, которые изучаются в начальной школе (однородные члены предложения).</w:t>
      </w:r>
    </w:p>
    <w:p w:rsidR="00FC2060" w:rsidRDefault="0044477E">
      <w:pPr>
        <w:pStyle w:val="af1"/>
        <w:tabs>
          <w:tab w:val="left" w:pos="0"/>
          <w:tab w:val="left" w:pos="5560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Грамматический разбор</w:t>
      </w:r>
      <w:r>
        <w:rPr>
          <w:rFonts w:ascii="Times New Roman" w:hAnsi="Times New Roman" w:cs="Times New Roman"/>
          <w:sz w:val="24"/>
          <w:szCs w:val="24"/>
        </w:rPr>
        <w:t xml:space="preserve"> есть средство проверки степени понимания учащимися изучаемых грамматических явлений, умения производить простейший языковой анализ слов и предложений.</w:t>
      </w:r>
    </w:p>
    <w:p w:rsidR="00FC2060" w:rsidRDefault="0044477E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Для проверки выполнения грамматических разборов используются контрольные работы, в содержание которых вводится не более 2 ви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дов грамматического разбора.</w:t>
      </w:r>
    </w:p>
    <w:p w:rsidR="00FC2060" w:rsidRDefault="0044477E">
      <w:pPr>
        <w:pStyle w:val="af1"/>
        <w:tabs>
          <w:tab w:val="left" w:pos="0"/>
          <w:tab w:val="left" w:pos="5560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Хорошо успевающим учащимся целесооб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разно предложить дополнительное задание по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вышенной трудности, требующее языкового развития, смекалки и эрудиции.</w:t>
      </w:r>
    </w:p>
    <w:p w:rsidR="00FC2060" w:rsidRDefault="0044477E">
      <w:pPr>
        <w:pStyle w:val="af1"/>
        <w:tabs>
          <w:tab w:val="left" w:pos="0"/>
          <w:tab w:val="left" w:pos="5560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Контрольное списывание</w:t>
      </w:r>
      <w:r>
        <w:rPr>
          <w:rFonts w:ascii="Times New Roman" w:hAnsi="Times New Roman" w:cs="Times New Roman"/>
          <w:sz w:val="24"/>
          <w:szCs w:val="24"/>
        </w:rPr>
        <w:t>, как и диктант, – способ проверки усвоенных орфографических и пунктуационных правил, сформированности умений и навыков. Здесь также проверяется умение списывать с печатного текста, обнаруживать орфограммы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>, находить границы пред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ложения, устанавливать части текста, выписы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вать ту или иную часть текста.</w:t>
      </w:r>
    </w:p>
    <w:p w:rsidR="00FC2060" w:rsidRDefault="0044477E">
      <w:pPr>
        <w:pStyle w:val="af1"/>
        <w:tabs>
          <w:tab w:val="left" w:pos="0"/>
          <w:tab w:val="left" w:pos="5560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Для контрольных списываний предлагают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ся связные тексты с пропущенными знаками препинания.</w:t>
      </w:r>
    </w:p>
    <w:p w:rsidR="00FC2060" w:rsidRDefault="0044477E">
      <w:pPr>
        <w:shd w:val="clear" w:color="auto" w:fill="FFFFFF"/>
        <w:tabs>
          <w:tab w:val="left" w:pos="0"/>
        </w:tabs>
        <w:spacing w:line="240" w:lineRule="auto"/>
        <w:ind w:right="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Изложение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(обучающее) проверяет, как идет формирование навыка письменной речи; умения понимать и передавать основное со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держание текста без пропусков существенных моментов; умение организовать письменный пересказ, соблюдая правила родного языка.</w:t>
      </w:r>
    </w:p>
    <w:p w:rsidR="00FC2060" w:rsidRDefault="0044477E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Для изложений предлагаются тексты повествовательного характера с четкой сюжетной линией. Постепенно можно исполь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зовать тексты с несложными описаниями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0"/>
          <w:sz w:val="24"/>
          <w:szCs w:val="24"/>
        </w:rPr>
        <w:t>пейзажа, портрета и т.п.</w:t>
      </w:r>
    </w:p>
    <w:p w:rsidR="00FC2060" w:rsidRDefault="004447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Тестовые задания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>динамичная форма про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верки, направленная на установление уровня сформированности умения использовать свои знания в нестандартных учебных ситуациях.</w:t>
      </w:r>
    </w:p>
    <w:p w:rsidR="00FC2060" w:rsidRDefault="0044477E">
      <w:pPr>
        <w:shd w:val="clear" w:color="auto" w:fill="FFFFFF"/>
        <w:tabs>
          <w:tab w:val="left" w:pos="0"/>
        </w:tabs>
        <w:spacing w:line="240" w:lineRule="auto"/>
        <w:ind w:right="2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Классификация ошибок и недочетов,влияющих на снижение оценки</w:t>
      </w:r>
    </w:p>
    <w:p w:rsidR="00FC2060" w:rsidRDefault="0044477E">
      <w:pPr>
        <w:shd w:val="clear" w:color="auto" w:fill="FFFFFF"/>
        <w:tabs>
          <w:tab w:val="left" w:pos="0"/>
        </w:tabs>
        <w:spacing w:line="240" w:lineRule="auto"/>
        <w:ind w:right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Ошибки:</w:t>
      </w:r>
    </w:p>
    <w:p w:rsidR="00FC2060" w:rsidRDefault="0044477E">
      <w:pPr>
        <w:numPr>
          <w:ilvl w:val="0"/>
          <w:numId w:val="1"/>
        </w:numPr>
        <w:shd w:val="clear" w:color="auto" w:fill="FFFFFF"/>
        <w:tabs>
          <w:tab w:val="left" w:pos="0"/>
          <w:tab w:val="left" w:pos="142"/>
        </w:tabs>
        <w:spacing w:after="0" w:line="240" w:lineRule="auto"/>
        <w:ind w:left="0" w:right="2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нарушение правил написания слов, вклю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чая грубые случаи пропуска, перестановки, за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мены и вставки лишних букв в словах;</w:t>
      </w:r>
    </w:p>
    <w:p w:rsidR="00FC2060" w:rsidRDefault="0044477E">
      <w:pPr>
        <w:numPr>
          <w:ilvl w:val="0"/>
          <w:numId w:val="1"/>
        </w:numPr>
        <w:shd w:val="clear" w:color="auto" w:fill="FFFFFF"/>
        <w:tabs>
          <w:tab w:val="left" w:pos="0"/>
          <w:tab w:val="left" w:pos="142"/>
        </w:tabs>
        <w:spacing w:after="0" w:line="240" w:lineRule="auto"/>
        <w:ind w:left="0" w:right="2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неправильное написание слов, не регули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руемых правилами, круг которых очерчен про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граммой каждого класса (слова с непроверяе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мыми написаниями);</w:t>
      </w:r>
    </w:p>
    <w:p w:rsidR="00FC2060" w:rsidRDefault="0044477E">
      <w:pPr>
        <w:numPr>
          <w:ilvl w:val="0"/>
          <w:numId w:val="1"/>
        </w:numPr>
        <w:shd w:val="clear" w:color="auto" w:fill="FFFFFF"/>
        <w:tabs>
          <w:tab w:val="left" w:pos="0"/>
          <w:tab w:val="left" w:pos="142"/>
        </w:tabs>
        <w:spacing w:after="0" w:line="240" w:lineRule="auto"/>
        <w:ind w:left="0" w:right="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отсутствие изученных знаков препинания в тексте {в конце предложения и заглавной буквы в начале предложения);</w:t>
      </w:r>
    </w:p>
    <w:p w:rsidR="00FC2060" w:rsidRDefault="0044477E">
      <w:pPr>
        <w:numPr>
          <w:ilvl w:val="0"/>
          <w:numId w:val="1"/>
        </w:numPr>
        <w:shd w:val="clear" w:color="auto" w:fill="FFFFFF"/>
        <w:tabs>
          <w:tab w:val="left" w:pos="0"/>
          <w:tab w:val="left" w:pos="142"/>
        </w:tabs>
        <w:spacing w:after="0" w:line="240" w:lineRule="auto"/>
        <w:ind w:left="0" w:right="2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наличие ошибок на изученные правила по орфографии;</w:t>
      </w:r>
    </w:p>
    <w:p w:rsidR="00FC2060" w:rsidRDefault="0044477E">
      <w:pPr>
        <w:numPr>
          <w:ilvl w:val="0"/>
          <w:numId w:val="1"/>
        </w:numPr>
        <w:shd w:val="clear" w:color="auto" w:fill="FFFFFF"/>
        <w:tabs>
          <w:tab w:val="left" w:pos="0"/>
          <w:tab w:val="left" w:pos="142"/>
        </w:tabs>
        <w:spacing w:after="0" w:line="240" w:lineRule="auto"/>
        <w:ind w:left="0" w:right="2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существенные отступления от авторского текста при  написании изложения, искажаю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щие смысл произведения;</w:t>
      </w:r>
    </w:p>
    <w:p w:rsidR="00FC2060" w:rsidRDefault="0044477E">
      <w:pPr>
        <w:numPr>
          <w:ilvl w:val="0"/>
          <w:numId w:val="1"/>
        </w:numPr>
        <w:shd w:val="clear" w:color="auto" w:fill="FFFFFF"/>
        <w:tabs>
          <w:tab w:val="left" w:pos="0"/>
          <w:tab w:val="left" w:pos="142"/>
          <w:tab w:val="left" w:pos="514"/>
        </w:tabs>
        <w:spacing w:after="0" w:line="240" w:lineRule="auto"/>
        <w:ind w:left="0" w:right="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отсутствие  главной  части  изложения, пропуск важных событий, отраженных в ав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торском тексте;</w:t>
      </w:r>
    </w:p>
    <w:p w:rsidR="00FC2060" w:rsidRDefault="0044477E">
      <w:pPr>
        <w:numPr>
          <w:ilvl w:val="0"/>
          <w:numId w:val="1"/>
        </w:numPr>
        <w:shd w:val="clear" w:color="auto" w:fill="FFFFFF"/>
        <w:tabs>
          <w:tab w:val="left" w:pos="0"/>
          <w:tab w:val="left" w:pos="142"/>
        </w:tabs>
        <w:spacing w:after="0" w:line="240" w:lineRule="auto"/>
        <w:ind w:left="0" w:right="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употребление слов в несвойственном им значении (в изложении).</w:t>
      </w:r>
    </w:p>
    <w:p w:rsidR="00FC2060" w:rsidRDefault="0044477E">
      <w:pPr>
        <w:shd w:val="clear" w:color="auto" w:fill="FFFFFF"/>
        <w:tabs>
          <w:tab w:val="left" w:pos="0"/>
          <w:tab w:val="left" w:pos="142"/>
        </w:tabs>
        <w:spacing w:line="240" w:lineRule="auto"/>
        <w:ind w:right="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Недочеты:</w:t>
      </w:r>
    </w:p>
    <w:p w:rsidR="00FC2060" w:rsidRDefault="0044477E">
      <w:pPr>
        <w:numPr>
          <w:ilvl w:val="0"/>
          <w:numId w:val="2"/>
        </w:numPr>
        <w:shd w:val="clear" w:color="auto" w:fill="FFFFFF"/>
        <w:tabs>
          <w:tab w:val="left" w:pos="0"/>
          <w:tab w:val="left" w:pos="142"/>
          <w:tab w:val="left" w:pos="439"/>
        </w:tabs>
        <w:spacing w:after="0" w:line="240" w:lineRule="auto"/>
        <w:ind w:left="0" w:right="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знаков препинания в конце предложения, если следующее предложение написано с большой буквы; отсутствие «красной» строки;</w:t>
      </w:r>
    </w:p>
    <w:p w:rsidR="00FC2060" w:rsidRDefault="0044477E">
      <w:pPr>
        <w:numPr>
          <w:ilvl w:val="0"/>
          <w:numId w:val="2"/>
        </w:numPr>
        <w:shd w:val="clear" w:color="auto" w:fill="FFFFFF"/>
        <w:tabs>
          <w:tab w:val="left" w:pos="142"/>
          <w:tab w:val="left" w:pos="46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неправильное написание одного слова(при наличии в работе нескольких таких слов)на одно и то же правило;</w:t>
      </w:r>
    </w:p>
    <w:p w:rsidR="00FC2060" w:rsidRDefault="0044477E">
      <w:pPr>
        <w:numPr>
          <w:ilvl w:val="0"/>
          <w:numId w:val="2"/>
        </w:numPr>
        <w:shd w:val="clear" w:color="auto" w:fill="FFFFFF"/>
        <w:tabs>
          <w:tab w:val="left" w:pos="142"/>
          <w:tab w:val="left" w:pos="46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незначительные нарушения логики собы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тий авторского текста при написании изложения.</w:t>
      </w:r>
    </w:p>
    <w:p w:rsidR="00FC2060" w:rsidRDefault="0044477E">
      <w:pPr>
        <w:shd w:val="clear" w:color="auto" w:fill="FFFFFF"/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оценке контрольной работы учитывается в пер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вую очередь правильность ее выполнения. Исправления, которые сделал учащийся, не влияют на оценку (за иск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лючением такого вида работ, как контрольное списывание). Учитывается только последнее написание. Оформ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ление работы также не должно влиять на оценку, ибо в таком случае проверяющий может быть недостаточно объективным. При оценивании работы учитель принимает во внимание каллиграфический навык.</w:t>
      </w:r>
    </w:p>
    <w:p w:rsidR="00FC2060" w:rsidRDefault="0044477E">
      <w:pPr>
        <w:shd w:val="clear" w:color="auto" w:fill="FFFFFF"/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оценивании работы принимается во внимание не только количество, но и характер ошибок. Например, ошибка на невнимание в меньшей мере влияет на оцен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ку, чем ошибки на изученные орфограммы.</w:t>
      </w:r>
    </w:p>
    <w:p w:rsidR="00FC2060" w:rsidRDefault="0044477E">
      <w:pPr>
        <w:shd w:val="clear" w:color="auto" w:fill="FFFFFF"/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оценке изложения необходимо обра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тить внимание на полноту передачи основного содержания текста, на наличие пропусков су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щественных моментов в тексте, на искажения при передаче авторского замысла, на отсутст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вие главной части повествования.</w:t>
      </w:r>
    </w:p>
    <w:p w:rsidR="00FC2060" w:rsidRDefault="0044477E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Характеристика цифровой оценки (отметки)</w:t>
      </w:r>
    </w:p>
    <w:p w:rsidR="00FC2060" w:rsidRDefault="0044477E">
      <w:pPr>
        <w:shd w:val="clear" w:color="auto" w:fill="FFFFFF"/>
        <w:spacing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«5» («отлично»)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уровень выполнения требований значительно выше удовлетворительного: отсутствие ошибок как по текущему, так и по предыдущему учебному материалу; не более одного недочета; логичность и полнота изложения.</w:t>
      </w:r>
    </w:p>
    <w:p w:rsidR="00FC2060" w:rsidRDefault="0044477E">
      <w:pPr>
        <w:shd w:val="clear" w:color="auto" w:fill="FFFFFF"/>
        <w:spacing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«4» («хорошо»)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уровень выполнения требований выше удовлетворительного: использование дополнительного материала, полнота и логичность раскрытия вопроса; самостоятельность суждений, отражение своего отношения к предмету обсуждения. Наличие 2 – 3 ошибок или 4 – 6 недочетов по текущему учебному материалу; не более 2 ошибок или 4 недочетов по пройденному материалу; незначительные нарушения логики изложения материала; использование нерациональных приемов решения учебной задачи; отдельные неточности в изложении материала.</w:t>
      </w:r>
    </w:p>
    <w:p w:rsidR="00FC2060" w:rsidRDefault="0044477E">
      <w:pPr>
        <w:shd w:val="clear" w:color="auto" w:fill="FFFFFF"/>
        <w:spacing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«3» («удовлетворительно»)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достаточный минимальный уровень выполнения требований, предъявляемых к конкретной работе; не более 4 – 6 ошибок или 10 недочетов по текущему учебному материалу; не более 3 – 5 ошибок ли не более 8 недочетов по пройденному учебному материалу; отдельные нарушения логики изложения материала; неполнота раскрытия вопроса.</w:t>
      </w:r>
    </w:p>
    <w:p w:rsidR="00FC2060" w:rsidRDefault="0044477E">
      <w:pPr>
        <w:shd w:val="clear" w:color="auto" w:fill="FFFFFF"/>
        <w:spacing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«2» («плохо»)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уровень выполнения требований ниже удовлетворительного: наличие более 6 ошибок или 10 недочетов по текущему материалу; более 5 ошибок или более 8 недочетов по пройденному материалу; нарушение логики; неполнота, нераскрытость обсуждаемого вопроса, отсутствие аргументации либо ошибочность ее основных положений.</w:t>
      </w:r>
    </w:p>
    <w:p w:rsidR="00FC2060" w:rsidRDefault="00FC2060">
      <w:pPr>
        <w:shd w:val="clear" w:color="auto" w:fill="FFFFFF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FC2060" w:rsidRDefault="00FC2060">
      <w:pPr>
        <w:shd w:val="clear" w:color="auto" w:fill="FFFFFF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FC2060" w:rsidRDefault="0044477E">
      <w:pPr>
        <w:shd w:val="clear" w:color="auto" w:fill="FFFFFF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Оценка письменных работ по русскому языку.</w:t>
      </w:r>
    </w:p>
    <w:p w:rsidR="00FC2060" w:rsidRDefault="0044477E">
      <w:pPr>
        <w:pStyle w:val="2"/>
        <w:jc w:val="both"/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>Диктант</w:t>
      </w:r>
    </w:p>
    <w:p w:rsidR="00FC2060" w:rsidRDefault="0044477E">
      <w:pPr>
        <w:numPr>
          <w:ilvl w:val="0"/>
          <w:numId w:val="3"/>
        </w:num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«5» – за работу, в которой нет ошибок.</w:t>
      </w:r>
    </w:p>
    <w:p w:rsidR="00FC2060" w:rsidRDefault="0044477E">
      <w:pPr>
        <w:numPr>
          <w:ilvl w:val="0"/>
          <w:numId w:val="3"/>
        </w:numPr>
        <w:shd w:val="clear" w:color="auto" w:fill="FFFFFF"/>
        <w:tabs>
          <w:tab w:val="left" w:pos="440"/>
          <w:tab w:val="left" w:pos="61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«4» – за работу, в которой допущено 1 – 2 ошибки.</w:t>
      </w:r>
    </w:p>
    <w:p w:rsidR="00FC2060" w:rsidRDefault="0044477E">
      <w:pPr>
        <w:numPr>
          <w:ilvl w:val="0"/>
          <w:numId w:val="3"/>
        </w:numPr>
        <w:shd w:val="clear" w:color="auto" w:fill="FFFFFF"/>
        <w:tabs>
          <w:tab w:val="left" w:pos="619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«3» – за работу, в которой допущено 3 – 5 ошибок.</w:t>
      </w:r>
    </w:p>
    <w:p w:rsidR="00FC2060" w:rsidRDefault="0044477E">
      <w:pPr>
        <w:numPr>
          <w:ilvl w:val="0"/>
          <w:numId w:val="3"/>
        </w:numPr>
        <w:shd w:val="clear" w:color="auto" w:fill="FFFFFF"/>
        <w:tabs>
          <w:tab w:val="left" w:pos="619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«2» – за работу, в которой допущено более 5 ошибок.</w:t>
      </w:r>
    </w:p>
    <w:p w:rsidR="00FC2060" w:rsidRDefault="0044477E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Примечание:</w:t>
      </w:r>
    </w:p>
    <w:p w:rsidR="00FC2060" w:rsidRDefault="0044477E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Повторная ошибка в одном и том же слове считается за одну ошибку, а ошибки, допущенные на одно и то же правило в разных словах считаются как две.</w:t>
      </w:r>
    </w:p>
    <w:p w:rsidR="00FC2060" w:rsidRDefault="0044477E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Грамматическое задание</w:t>
      </w:r>
    </w:p>
    <w:p w:rsidR="00FC2060" w:rsidRDefault="0044477E">
      <w:pPr>
        <w:numPr>
          <w:ilvl w:val="0"/>
          <w:numId w:val="8"/>
        </w:numPr>
        <w:shd w:val="clear" w:color="auto" w:fill="FFFFFF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«5» – без ошибок.</w:t>
      </w:r>
    </w:p>
    <w:p w:rsidR="00FC2060" w:rsidRDefault="0044477E">
      <w:pPr>
        <w:numPr>
          <w:ilvl w:val="0"/>
          <w:numId w:val="8"/>
        </w:numPr>
        <w:shd w:val="clear" w:color="auto" w:fill="FFFFFF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«4» – правильно выполнено не менее З/4 заданий.</w:t>
      </w:r>
    </w:p>
    <w:p w:rsidR="00FC2060" w:rsidRDefault="0044477E">
      <w:pPr>
        <w:numPr>
          <w:ilvl w:val="0"/>
          <w:numId w:val="8"/>
        </w:numPr>
        <w:shd w:val="clear" w:color="auto" w:fill="FFFFFF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«3» – правильно выполнено не менее 1/2 заданий.</w:t>
      </w:r>
    </w:p>
    <w:p w:rsidR="00FC2060" w:rsidRDefault="0044477E">
      <w:pPr>
        <w:numPr>
          <w:ilvl w:val="0"/>
          <w:numId w:val="8"/>
        </w:numPr>
        <w:shd w:val="clear" w:color="auto" w:fill="FFFFFF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«2» – правильно выполнено менее 1/2 заданий.</w:t>
      </w:r>
    </w:p>
    <w:p w:rsidR="00FC2060" w:rsidRDefault="0044477E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Контрольное списывание</w:t>
      </w:r>
    </w:p>
    <w:p w:rsidR="00FC2060" w:rsidRDefault="0044477E">
      <w:pPr>
        <w:numPr>
          <w:ilvl w:val="0"/>
          <w:numId w:val="7"/>
        </w:numPr>
        <w:shd w:val="clear" w:color="auto" w:fill="FFFFFF"/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«5» – за безукоризненно выполненную работу, в которой нет исправлений.</w:t>
      </w:r>
    </w:p>
    <w:p w:rsidR="00FC2060" w:rsidRDefault="0044477E">
      <w:pPr>
        <w:numPr>
          <w:ilvl w:val="0"/>
          <w:numId w:val="7"/>
        </w:numPr>
        <w:shd w:val="clear" w:color="auto" w:fill="FFFFFF"/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«4» –  за работу, в которой допущена 1 ошибка, 1 – 2 исправления.</w:t>
      </w:r>
    </w:p>
    <w:p w:rsidR="00FC2060" w:rsidRDefault="0044477E">
      <w:pPr>
        <w:numPr>
          <w:ilvl w:val="0"/>
          <w:numId w:val="7"/>
        </w:numPr>
        <w:shd w:val="clear" w:color="auto" w:fill="FFFFFF"/>
        <w:tabs>
          <w:tab w:val="left" w:pos="595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«3» – за работу, в которой допущено 2 – 3 ошибки.</w:t>
      </w:r>
    </w:p>
    <w:p w:rsidR="00FC2060" w:rsidRDefault="0044477E">
      <w:pPr>
        <w:numPr>
          <w:ilvl w:val="0"/>
          <w:numId w:val="7"/>
        </w:numPr>
        <w:shd w:val="clear" w:color="auto" w:fill="FFFFFF"/>
        <w:tabs>
          <w:tab w:val="left" w:pos="595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«2» – за работу, в которой допущены &gt; 4 ошибки.</w:t>
      </w:r>
    </w:p>
    <w:p w:rsidR="00FC2060" w:rsidRDefault="0044477E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Словарный диктант</w:t>
      </w:r>
    </w:p>
    <w:p w:rsidR="00FC2060" w:rsidRDefault="0044477E">
      <w:pPr>
        <w:numPr>
          <w:ilvl w:val="0"/>
          <w:numId w:val="6"/>
        </w:numPr>
        <w:shd w:val="clear" w:color="auto" w:fill="FFFFFF"/>
        <w:tabs>
          <w:tab w:val="left" w:pos="18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«5» – без ошибок.</w:t>
      </w:r>
    </w:p>
    <w:p w:rsidR="00FC2060" w:rsidRDefault="0044477E">
      <w:pPr>
        <w:numPr>
          <w:ilvl w:val="0"/>
          <w:numId w:val="6"/>
        </w:numPr>
        <w:shd w:val="clear" w:color="auto" w:fill="FFFFFF"/>
        <w:tabs>
          <w:tab w:val="left" w:pos="18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«4» – 1 ошибка и 1 исправление.</w:t>
      </w:r>
    </w:p>
    <w:p w:rsidR="00FC2060" w:rsidRDefault="0044477E">
      <w:pPr>
        <w:numPr>
          <w:ilvl w:val="0"/>
          <w:numId w:val="6"/>
        </w:numPr>
        <w:shd w:val="clear" w:color="auto" w:fill="FFFFFF"/>
        <w:tabs>
          <w:tab w:val="left" w:pos="18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«3» – 2 ошибки и 1 исправление.</w:t>
      </w:r>
    </w:p>
    <w:p w:rsidR="00FC2060" w:rsidRDefault="0044477E">
      <w:pPr>
        <w:numPr>
          <w:ilvl w:val="0"/>
          <w:numId w:val="6"/>
        </w:numPr>
        <w:shd w:val="clear" w:color="auto" w:fill="FFFFFF"/>
        <w:tabs>
          <w:tab w:val="left" w:pos="18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«2» – 3 – 5 ошибок.</w:t>
      </w:r>
    </w:p>
    <w:p w:rsidR="00FC2060" w:rsidRDefault="0044477E">
      <w:pPr>
        <w:pStyle w:val="1"/>
        <w:spacing w:line="240" w:lineRule="auto"/>
        <w:rPr>
          <w:rFonts w:ascii="Times New Roman" w:hAnsi="Times New Roman"/>
          <w:bCs w:val="0"/>
          <w:i/>
          <w:iCs/>
          <w:color w:val="00000A"/>
          <w:sz w:val="24"/>
          <w:szCs w:val="24"/>
        </w:rPr>
      </w:pPr>
      <w:r>
        <w:rPr>
          <w:rFonts w:ascii="Times New Roman" w:hAnsi="Times New Roman"/>
          <w:bCs w:val="0"/>
          <w:i/>
          <w:iCs/>
          <w:color w:val="00000A"/>
          <w:sz w:val="24"/>
          <w:szCs w:val="24"/>
        </w:rPr>
        <w:t>Тест</w:t>
      </w:r>
    </w:p>
    <w:p w:rsidR="00FC2060" w:rsidRDefault="0044477E">
      <w:pPr>
        <w:numPr>
          <w:ilvl w:val="0"/>
          <w:numId w:val="5"/>
        </w:num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«5» – верно выполнено более 3/4 заданий. </w:t>
      </w:r>
    </w:p>
    <w:p w:rsidR="00FC2060" w:rsidRDefault="0044477E">
      <w:pPr>
        <w:numPr>
          <w:ilvl w:val="0"/>
          <w:numId w:val="5"/>
        </w:num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«4» – верно выполнено 3/4 заданий. </w:t>
      </w:r>
    </w:p>
    <w:p w:rsidR="00FC2060" w:rsidRDefault="0044477E">
      <w:pPr>
        <w:numPr>
          <w:ilvl w:val="0"/>
          <w:numId w:val="5"/>
        </w:num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«3» – верно выполнено 1/2 заданий. </w:t>
      </w:r>
    </w:p>
    <w:p w:rsidR="00FC2060" w:rsidRDefault="0044477E">
      <w:pPr>
        <w:numPr>
          <w:ilvl w:val="0"/>
          <w:numId w:val="5"/>
        </w:num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«2» – верно выполнено менее 1/2 заданий.</w:t>
      </w:r>
    </w:p>
    <w:p w:rsidR="00FC2060" w:rsidRDefault="0044477E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Изложение</w:t>
      </w:r>
    </w:p>
    <w:p w:rsidR="00FC2060" w:rsidRDefault="0044477E">
      <w:pPr>
        <w:numPr>
          <w:ilvl w:val="0"/>
          <w:numId w:val="4"/>
        </w:numPr>
        <w:shd w:val="clear" w:color="auto" w:fill="FFFFFF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«5» – правильно и последовательно воспроизведен авторский текст, нет речевых и орфографических ошибок, допущено 1 – 2 исправления.</w:t>
      </w:r>
    </w:p>
    <w:p w:rsidR="00FC2060" w:rsidRDefault="0044477E">
      <w:pPr>
        <w:numPr>
          <w:ilvl w:val="0"/>
          <w:numId w:val="4"/>
        </w:numPr>
        <w:shd w:val="clear" w:color="auto" w:fill="FFFFFF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«4» – незначительно нарушена последовательность изложения   мыслей,   имеются  единичные  (1 – 2) фактические и речевые неточности, 1 – 2 орфографические ошибки, 1 – 2 исправления.</w:t>
      </w:r>
    </w:p>
    <w:p w:rsidR="00FC2060" w:rsidRDefault="0044477E">
      <w:pPr>
        <w:numPr>
          <w:ilvl w:val="0"/>
          <w:numId w:val="4"/>
        </w:numPr>
        <w:shd w:val="clear" w:color="auto" w:fill="FFFFFF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«3» – имеются некоторые отступления от авторско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го текста, допущены отдельные нарушения в по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следовательности изложения мыслей, в построении двух-трех предложений, беден словарь, 3 – 6 орфо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графических ошибки и 1 – 2 исправления.</w:t>
      </w:r>
    </w:p>
    <w:p w:rsidR="00FC2060" w:rsidRDefault="0044477E">
      <w:pPr>
        <w:numPr>
          <w:ilvl w:val="0"/>
          <w:numId w:val="4"/>
        </w:numPr>
        <w:shd w:val="clear" w:color="auto" w:fill="FFFFFF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«2» – имеются значительные отступления от автор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ского текста, пропуск важных эпизодов, главной части, основной мысли и др., нарушена последовательность изложения мыслей, отсутствует связь между   частями,    отдельными    предложениями, крайне однообразен словарь, 7 – 8 орфографических ошибок, 3 – 5 исправлений.</w:t>
      </w:r>
    </w:p>
    <w:p w:rsidR="00FC2060" w:rsidRDefault="0044477E">
      <w:pPr>
        <w:shd w:val="clear" w:color="auto" w:fill="FFFFFF"/>
        <w:tabs>
          <w:tab w:val="left" w:pos="590"/>
        </w:tabs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Сочинение</w:t>
      </w:r>
    </w:p>
    <w:p w:rsidR="00FC2060" w:rsidRDefault="0044477E">
      <w:pPr>
        <w:numPr>
          <w:ilvl w:val="0"/>
          <w:numId w:val="9"/>
        </w:numPr>
        <w:shd w:val="clear" w:color="auto" w:fill="FFFFFF"/>
        <w:tabs>
          <w:tab w:val="left" w:pos="18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«5» – логически последовательно раскрыта тема, нет речевых и орфографических ошибок, допуще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но 1—2 исправления.</w:t>
      </w:r>
    </w:p>
    <w:p w:rsidR="00FC2060" w:rsidRDefault="0044477E">
      <w:pPr>
        <w:numPr>
          <w:ilvl w:val="0"/>
          <w:numId w:val="9"/>
        </w:numPr>
        <w:shd w:val="clear" w:color="auto" w:fill="FFFFFF"/>
        <w:tabs>
          <w:tab w:val="left" w:pos="322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«4» – незначительно нарушена последовательность изложения  мыслей,   имеются  единичные  (1 – 2) фактические и речевые неточности, 1 – 2 орфографические ошибки, 1 – 2 исправления.</w:t>
      </w:r>
    </w:p>
    <w:p w:rsidR="00FC2060" w:rsidRDefault="0044477E">
      <w:pPr>
        <w:numPr>
          <w:ilvl w:val="0"/>
          <w:numId w:val="9"/>
        </w:numPr>
        <w:shd w:val="clear" w:color="auto" w:fill="FFFFFF"/>
        <w:tabs>
          <w:tab w:val="left" w:pos="322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«3» – имеются некоторые отступления от темы, до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пущены отдельные нарушения в последователь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ности изложения мыслей, в построении 2 – 3 пред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ложений, беден словарь,  3 – 6 орфографических ошибки и 1 – 2 исправления.</w:t>
      </w:r>
    </w:p>
    <w:p w:rsidR="00FC2060" w:rsidRDefault="0044477E">
      <w:pPr>
        <w:numPr>
          <w:ilvl w:val="0"/>
          <w:numId w:val="9"/>
        </w:numPr>
        <w:shd w:val="clear" w:color="auto" w:fill="FFFFFF"/>
        <w:tabs>
          <w:tab w:val="left" w:pos="322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«2» – имеются значительные отступления от темы, пропуск важных эпизодов, главной части, основной мысли и др., нарушена последовательность изложе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ния мыслей, отсутствует связь между частями, отдель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ными предложениями, крайне однообразен словарь, 7 – 8 орфографических ошибок, 3 – 5 исправлений.</w:t>
      </w:r>
    </w:p>
    <w:p w:rsidR="00FC2060" w:rsidRDefault="0044477E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Примечание:</w:t>
      </w:r>
    </w:p>
    <w:p w:rsidR="00FC2060" w:rsidRDefault="0044477E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Учитывая, что вид работ в начальной школе носит обучаю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щий характер, неудовлетворительные оценки выставляются только за «контрольные» изложения и сочинения.</w:t>
      </w:r>
    </w:p>
    <w:p w:rsidR="00FC2060" w:rsidRDefault="0044477E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Характеристика словесной оценки (оценочное суждение)</w:t>
      </w:r>
    </w:p>
    <w:p w:rsidR="00FC2060" w:rsidRDefault="0044477E">
      <w:pPr>
        <w:pStyle w:val="22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Словесная оценка есть краткая характеристика результатов учебного труда школьников. Эта форма оценочного суждения позволяет раскрыть перед учеником динамику результатов его учебной деятельности, проанализировать его возможности и прилежание. Особенностью словесной оценки являются ее содержательность, анализ работы школьника, четкая фиксация успешных результатов и раскрытие причин неудач. Причем эти причины не должны касаться личностных характеристик учащегося.</w:t>
      </w:r>
    </w:p>
    <w:p w:rsidR="00FC2060" w:rsidRDefault="0044477E">
      <w:pPr>
        <w:pStyle w:val="22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Оценочное суждение сопровождает любую отметку в качестве заключения по существу работы, раскрывающего как положительные, так и отрицательные ее стороны, а также пути устранения недочетов и ошибок.</w:t>
      </w:r>
    </w:p>
    <w:p w:rsidR="00FC2060" w:rsidRDefault="00FC206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2060" w:rsidRDefault="00FC206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2060" w:rsidRDefault="00FC206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2060" w:rsidRDefault="00FC206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2060" w:rsidRDefault="00FC206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2060" w:rsidRDefault="00FC206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2060" w:rsidRDefault="00FC206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2060" w:rsidRDefault="00FC206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2060" w:rsidRDefault="00FC206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2060" w:rsidRDefault="00FC206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2060" w:rsidRDefault="00FC206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2060" w:rsidRDefault="00FC206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2060" w:rsidRDefault="00FC206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2060" w:rsidRDefault="00FC206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2060" w:rsidRDefault="00FC206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2060" w:rsidRDefault="00FC206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F62" w:rsidRDefault="00287F62">
      <w:pPr>
        <w:pStyle w:val="ab"/>
        <w:spacing w:before="200" w:after="0"/>
        <w:jc w:val="center"/>
        <w:rPr>
          <w:b/>
          <w:sz w:val="28"/>
          <w:szCs w:val="28"/>
        </w:rPr>
      </w:pPr>
    </w:p>
    <w:p w:rsidR="00287F62" w:rsidRDefault="00287F62">
      <w:pPr>
        <w:pStyle w:val="ab"/>
        <w:spacing w:before="200" w:after="0"/>
        <w:jc w:val="center"/>
        <w:rPr>
          <w:b/>
          <w:sz w:val="28"/>
          <w:szCs w:val="28"/>
        </w:rPr>
      </w:pPr>
    </w:p>
    <w:p w:rsidR="00287F62" w:rsidRDefault="00287F62">
      <w:pPr>
        <w:pStyle w:val="ab"/>
        <w:spacing w:before="200" w:after="0"/>
        <w:jc w:val="center"/>
        <w:rPr>
          <w:b/>
          <w:sz w:val="28"/>
          <w:szCs w:val="28"/>
        </w:rPr>
      </w:pPr>
    </w:p>
    <w:p w:rsidR="00287F62" w:rsidRDefault="00287F62">
      <w:pPr>
        <w:pStyle w:val="ab"/>
        <w:spacing w:before="200" w:after="0"/>
        <w:jc w:val="center"/>
        <w:rPr>
          <w:b/>
          <w:sz w:val="28"/>
          <w:szCs w:val="28"/>
        </w:rPr>
      </w:pPr>
    </w:p>
    <w:p w:rsidR="00287F62" w:rsidRDefault="00287F62">
      <w:pPr>
        <w:pStyle w:val="ab"/>
        <w:spacing w:before="200" w:after="0"/>
        <w:jc w:val="center"/>
        <w:rPr>
          <w:b/>
          <w:sz w:val="28"/>
          <w:szCs w:val="28"/>
        </w:rPr>
      </w:pPr>
    </w:p>
    <w:p w:rsidR="00287F62" w:rsidRDefault="00287F62">
      <w:pPr>
        <w:pStyle w:val="ab"/>
        <w:spacing w:before="200" w:after="0"/>
        <w:jc w:val="center"/>
        <w:rPr>
          <w:b/>
          <w:sz w:val="28"/>
          <w:szCs w:val="28"/>
        </w:rPr>
      </w:pPr>
    </w:p>
    <w:p w:rsidR="00287F62" w:rsidRDefault="00287F62">
      <w:pPr>
        <w:pStyle w:val="ab"/>
        <w:spacing w:before="200" w:after="0"/>
        <w:jc w:val="center"/>
        <w:rPr>
          <w:b/>
          <w:sz w:val="28"/>
          <w:szCs w:val="28"/>
        </w:rPr>
      </w:pPr>
    </w:p>
    <w:p w:rsidR="00287F62" w:rsidRDefault="00287F62">
      <w:pPr>
        <w:pStyle w:val="ab"/>
        <w:spacing w:before="200" w:after="0"/>
        <w:jc w:val="center"/>
        <w:rPr>
          <w:b/>
          <w:sz w:val="28"/>
          <w:szCs w:val="28"/>
        </w:rPr>
      </w:pPr>
    </w:p>
    <w:p w:rsidR="00287F62" w:rsidRDefault="00287F62">
      <w:pPr>
        <w:pStyle w:val="ab"/>
        <w:spacing w:before="200" w:after="0"/>
        <w:jc w:val="center"/>
        <w:rPr>
          <w:b/>
          <w:sz w:val="28"/>
          <w:szCs w:val="28"/>
        </w:rPr>
      </w:pPr>
    </w:p>
    <w:p w:rsidR="00FC2060" w:rsidRDefault="0044477E">
      <w:pPr>
        <w:pStyle w:val="ab"/>
        <w:spacing w:before="20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График проведения контрольно – измерительных работ</w:t>
      </w:r>
    </w:p>
    <w:p w:rsidR="00FC2060" w:rsidRDefault="00FC2060">
      <w:pPr>
        <w:pStyle w:val="ab"/>
        <w:spacing w:before="200" w:after="0"/>
        <w:jc w:val="center"/>
        <w:rPr>
          <w:b/>
          <w:sz w:val="28"/>
          <w:szCs w:val="28"/>
        </w:rPr>
      </w:pPr>
    </w:p>
    <w:tbl>
      <w:tblPr>
        <w:tblW w:w="1068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34"/>
        <w:gridCol w:w="7166"/>
        <w:gridCol w:w="2982"/>
      </w:tblGrid>
      <w:tr w:rsidR="00FC2060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C2060" w:rsidRDefault="00FC2060">
            <w:pPr>
              <w:pStyle w:val="a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C2060" w:rsidRDefault="0044477E">
            <w:pPr>
              <w:pStyle w:val="a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Диагностический материал</w:t>
            </w: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C2060" w:rsidRDefault="0044477E">
            <w:pPr>
              <w:pStyle w:val="a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FC2060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C2060" w:rsidRDefault="0044477E">
            <w:pPr>
              <w:pStyle w:val="a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C2060" w:rsidRDefault="0044477E">
            <w:pPr>
              <w:pStyle w:val="a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  по теме «Предложение»</w:t>
            </w: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C2060" w:rsidRDefault="00FC2060">
            <w:pPr>
              <w:pStyle w:val="a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060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C2060" w:rsidRDefault="0044477E">
            <w:pPr>
              <w:pStyle w:val="a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C2060" w:rsidRDefault="0044477E">
            <w:pPr>
              <w:pStyle w:val="a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 по теме «Слово в языке и речи»</w:t>
            </w: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C2060" w:rsidRDefault="00FC2060">
            <w:pPr>
              <w:pStyle w:val="a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060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C2060" w:rsidRDefault="0044477E">
            <w:pPr>
              <w:pStyle w:val="a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C2060" w:rsidRDefault="0044477E">
            <w:pPr>
              <w:pStyle w:val="a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 по теме «Состав слова»</w:t>
            </w: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C2060" w:rsidRDefault="00FC2060">
            <w:pPr>
              <w:pStyle w:val="a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060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C2060" w:rsidRDefault="0044477E">
            <w:pPr>
              <w:pStyle w:val="a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C2060" w:rsidRDefault="0044477E">
            <w:pPr>
              <w:pStyle w:val="a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 по теме «Правописание корней слов»</w:t>
            </w: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C2060" w:rsidRDefault="00FC2060">
            <w:pPr>
              <w:pStyle w:val="a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060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C2060" w:rsidRDefault="0044477E">
            <w:pPr>
              <w:pStyle w:val="a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C2060" w:rsidRDefault="0044477E">
            <w:pPr>
              <w:pStyle w:val="af"/>
              <w:tabs>
                <w:tab w:val="left" w:pos="292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контрольный диктант  по теме «Правописание частей речи»</w:t>
            </w: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C2060" w:rsidRDefault="00FC2060">
            <w:pPr>
              <w:pStyle w:val="a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060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C2060" w:rsidRDefault="0044477E">
            <w:pPr>
              <w:pStyle w:val="a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C2060" w:rsidRDefault="0044477E">
            <w:pPr>
              <w:pStyle w:val="af"/>
              <w:tabs>
                <w:tab w:val="left" w:pos="253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  по теме «Имя существительное»</w:t>
            </w: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C2060" w:rsidRDefault="00FC2060">
            <w:pPr>
              <w:pStyle w:val="a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060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C2060" w:rsidRDefault="0044477E">
            <w:pPr>
              <w:pStyle w:val="a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C2060" w:rsidRDefault="0044477E">
            <w:pPr>
              <w:pStyle w:val="a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  по теме « Имя существительное»</w:t>
            </w: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C2060" w:rsidRDefault="00FC2060">
            <w:pPr>
              <w:pStyle w:val="a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060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C2060" w:rsidRDefault="0044477E">
            <w:pPr>
              <w:pStyle w:val="a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C2060" w:rsidRDefault="0044477E">
            <w:pPr>
              <w:pStyle w:val="a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 по теме «Имя прилагательное».</w:t>
            </w: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C2060" w:rsidRDefault="00FC2060">
            <w:pPr>
              <w:pStyle w:val="a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060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C2060" w:rsidRDefault="0044477E">
            <w:pPr>
              <w:pStyle w:val="a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C2060" w:rsidRDefault="0044477E">
            <w:pPr>
              <w:pStyle w:val="a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 по теме «Глагол»</w:t>
            </w: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C2060" w:rsidRDefault="00FC2060">
            <w:pPr>
              <w:pStyle w:val="a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060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C2060" w:rsidRDefault="0044477E">
            <w:pPr>
              <w:pStyle w:val="a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C2060" w:rsidRDefault="0044477E">
            <w:pPr>
              <w:pStyle w:val="a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контрольный диктант</w:t>
            </w: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C2060" w:rsidRDefault="00FC2060">
            <w:pPr>
              <w:pStyle w:val="a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060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C2060" w:rsidRDefault="0044477E">
            <w:pPr>
              <w:pStyle w:val="a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C2060" w:rsidRDefault="00FC2060">
            <w:pPr>
              <w:pStyle w:val="a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C2060" w:rsidRDefault="00FC2060">
            <w:pPr>
              <w:pStyle w:val="a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2060" w:rsidRDefault="00FC206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FC2060" w:rsidRDefault="00FC2060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2060" w:rsidRDefault="00FC20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2060" w:rsidRDefault="00FC2060"/>
    <w:p w:rsidR="00FC2060" w:rsidRDefault="00FC2060"/>
    <w:p w:rsidR="00FC2060" w:rsidRDefault="00FC2060"/>
    <w:p w:rsidR="00FC2060" w:rsidRDefault="00FC2060"/>
    <w:p w:rsidR="00FC2060" w:rsidRDefault="00FC2060"/>
    <w:p w:rsidR="00FC2060" w:rsidRDefault="00FC2060"/>
    <w:p w:rsidR="00FC2060" w:rsidRDefault="00FC2060"/>
    <w:p w:rsidR="00FC2060" w:rsidRDefault="00FC2060"/>
    <w:p w:rsidR="00FC2060" w:rsidRDefault="00FC2060"/>
    <w:p w:rsidR="00FC2060" w:rsidRDefault="00FC2060"/>
    <w:p w:rsidR="00FC2060" w:rsidRDefault="00FC2060"/>
    <w:p w:rsidR="00FC2060" w:rsidRDefault="00FC2060"/>
    <w:p w:rsidR="00FC2060" w:rsidRDefault="00FC2060"/>
    <w:sectPr w:rsidR="00FC2060">
      <w:footerReference w:type="default" r:id="rId8"/>
      <w:pgSz w:w="11906" w:h="16838"/>
      <w:pgMar w:top="567" w:right="567" w:bottom="766" w:left="567" w:header="0" w:footer="709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5D7" w:rsidRDefault="001255D7">
      <w:pPr>
        <w:spacing w:after="0" w:line="240" w:lineRule="auto"/>
      </w:pPr>
      <w:r>
        <w:separator/>
      </w:r>
    </w:p>
  </w:endnote>
  <w:endnote w:type="continuationSeparator" w:id="0">
    <w:p w:rsidR="001255D7" w:rsidRDefault="00125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9983123"/>
      <w:docPartObj>
        <w:docPartGallery w:val="Page Numbers (Bottom of Page)"/>
        <w:docPartUnique/>
      </w:docPartObj>
    </w:sdtPr>
    <w:sdtContent>
      <w:p w:rsidR="001255D7" w:rsidRDefault="001255D7">
        <w:pPr>
          <w:pStyle w:val="af3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517554">
          <w:rPr>
            <w:noProof/>
          </w:rPr>
          <w:t>18</w:t>
        </w:r>
        <w:r>
          <w:fldChar w:fldCharType="end"/>
        </w:r>
      </w:p>
    </w:sdtContent>
  </w:sdt>
  <w:p w:rsidR="001255D7" w:rsidRDefault="001255D7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5D7" w:rsidRDefault="001255D7">
      <w:pPr>
        <w:spacing w:after="0" w:line="240" w:lineRule="auto"/>
      </w:pPr>
      <w:r>
        <w:separator/>
      </w:r>
    </w:p>
  </w:footnote>
  <w:footnote w:type="continuationSeparator" w:id="0">
    <w:p w:rsidR="001255D7" w:rsidRDefault="001255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839A6"/>
    <w:multiLevelType w:val="multilevel"/>
    <w:tmpl w:val="87A40A54"/>
    <w:lvl w:ilvl="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2F807FE"/>
    <w:multiLevelType w:val="multilevel"/>
    <w:tmpl w:val="A7CA7160"/>
    <w:lvl w:ilvl="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EAF11FA"/>
    <w:multiLevelType w:val="multilevel"/>
    <w:tmpl w:val="978E9FEA"/>
    <w:lvl w:ilvl="0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F404B96"/>
    <w:multiLevelType w:val="multilevel"/>
    <w:tmpl w:val="F28C7EF2"/>
    <w:lvl w:ilvl="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4A06CC1"/>
    <w:multiLevelType w:val="multilevel"/>
    <w:tmpl w:val="E8ACB0C4"/>
    <w:lvl w:ilvl="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B4E2468"/>
    <w:multiLevelType w:val="multilevel"/>
    <w:tmpl w:val="B58E836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4FD318CC"/>
    <w:multiLevelType w:val="multilevel"/>
    <w:tmpl w:val="20D26BAE"/>
    <w:lvl w:ilvl="0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34640E5"/>
    <w:multiLevelType w:val="multilevel"/>
    <w:tmpl w:val="AD145AA0"/>
    <w:lvl w:ilvl="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6E10081"/>
    <w:multiLevelType w:val="multilevel"/>
    <w:tmpl w:val="0978A26E"/>
    <w:lvl w:ilvl="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195"/>
        </w:tabs>
        <w:ind w:left="11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15"/>
        </w:tabs>
        <w:ind w:left="191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635"/>
        </w:tabs>
        <w:ind w:left="263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355"/>
        </w:tabs>
        <w:ind w:left="33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75"/>
        </w:tabs>
        <w:ind w:left="407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795"/>
        </w:tabs>
        <w:ind w:left="479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515"/>
        </w:tabs>
        <w:ind w:left="55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35"/>
        </w:tabs>
        <w:ind w:left="6235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A6E3B78"/>
    <w:multiLevelType w:val="multilevel"/>
    <w:tmpl w:val="57B40EB4"/>
    <w:lvl w:ilvl="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8"/>
  </w:num>
  <w:num w:numId="5">
    <w:abstractNumId w:val="9"/>
  </w:num>
  <w:num w:numId="6">
    <w:abstractNumId w:val="3"/>
  </w:num>
  <w:num w:numId="7">
    <w:abstractNumId w:val="4"/>
  </w:num>
  <w:num w:numId="8">
    <w:abstractNumId w:val="7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C2060"/>
    <w:rsid w:val="000411F2"/>
    <w:rsid w:val="001255D7"/>
    <w:rsid w:val="00287F62"/>
    <w:rsid w:val="0044477E"/>
    <w:rsid w:val="00517554"/>
    <w:rsid w:val="006F436A"/>
    <w:rsid w:val="00AD19B4"/>
    <w:rsid w:val="00DA10E3"/>
    <w:rsid w:val="00F8447B"/>
    <w:rsid w:val="00FC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C2E8E"/>
  <w15:docId w15:val="{3D81D7DC-53D6-4A56-BB44-4ED0E3E45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B78"/>
    <w:pPr>
      <w:spacing w:after="200" w:line="276" w:lineRule="auto"/>
    </w:pPr>
  </w:style>
  <w:style w:type="paragraph" w:styleId="1">
    <w:name w:val="heading 1"/>
    <w:basedOn w:val="a"/>
    <w:link w:val="10"/>
    <w:qFormat/>
    <w:rsid w:val="00A5793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uiPriority w:val="99"/>
    <w:qFormat/>
    <w:rsid w:val="00A5793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A5793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Без интервала Знак"/>
    <w:basedOn w:val="a0"/>
    <w:qFormat/>
    <w:rsid w:val="00A5793E"/>
  </w:style>
  <w:style w:type="character" w:styleId="a5">
    <w:name w:val="Strong"/>
    <w:basedOn w:val="a0"/>
    <w:uiPriority w:val="99"/>
    <w:qFormat/>
    <w:rsid w:val="00A5793E"/>
    <w:rPr>
      <w:b/>
      <w:bCs/>
    </w:rPr>
  </w:style>
  <w:style w:type="character" w:customStyle="1" w:styleId="a6">
    <w:name w:val="Основной текст с отступом Знак"/>
    <w:basedOn w:val="a0"/>
    <w:uiPriority w:val="99"/>
    <w:semiHidden/>
    <w:qFormat/>
    <w:rsid w:val="00A5793E"/>
  </w:style>
  <w:style w:type="character" w:customStyle="1" w:styleId="10">
    <w:name w:val="Заголовок 1 Знак"/>
    <w:basedOn w:val="a0"/>
    <w:link w:val="1"/>
    <w:qFormat/>
    <w:rsid w:val="00A5793E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basedOn w:val="a0"/>
    <w:uiPriority w:val="99"/>
    <w:qFormat/>
    <w:rsid w:val="00A5793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qFormat/>
    <w:rsid w:val="00D46B2B"/>
  </w:style>
  <w:style w:type="character" w:customStyle="1" w:styleId="a7">
    <w:name w:val="Верхний колонтитул Знак"/>
    <w:basedOn w:val="a0"/>
    <w:uiPriority w:val="99"/>
    <w:semiHidden/>
    <w:qFormat/>
    <w:rsid w:val="00311BF6"/>
  </w:style>
  <w:style w:type="character" w:customStyle="1" w:styleId="a8">
    <w:name w:val="Нижний колонтитул Знак"/>
    <w:basedOn w:val="a0"/>
    <w:uiPriority w:val="99"/>
    <w:qFormat/>
    <w:rsid w:val="00311BF6"/>
  </w:style>
  <w:style w:type="character" w:customStyle="1" w:styleId="a9">
    <w:name w:val="Текст выноски Знак"/>
    <w:basedOn w:val="a0"/>
    <w:uiPriority w:val="99"/>
    <w:semiHidden/>
    <w:qFormat/>
    <w:rsid w:val="00AD1762"/>
    <w:rPr>
      <w:rFonts w:ascii="Tahoma" w:hAnsi="Tahoma" w:cs="Tahoma"/>
      <w:sz w:val="16"/>
      <w:szCs w:val="16"/>
    </w:rPr>
  </w:style>
  <w:style w:type="character" w:customStyle="1" w:styleId="c17">
    <w:name w:val="c17"/>
    <w:basedOn w:val="a0"/>
    <w:qFormat/>
    <w:rsid w:val="00BE7BA7"/>
  </w:style>
  <w:style w:type="character" w:customStyle="1" w:styleId="c10">
    <w:name w:val="c10"/>
    <w:basedOn w:val="a0"/>
    <w:qFormat/>
    <w:rsid w:val="00BE7BA7"/>
  </w:style>
  <w:style w:type="character" w:customStyle="1" w:styleId="c28">
    <w:name w:val="c28"/>
    <w:basedOn w:val="a0"/>
    <w:qFormat/>
    <w:rsid w:val="00BE7BA7"/>
  </w:style>
  <w:style w:type="character" w:customStyle="1" w:styleId="c7">
    <w:name w:val="c7"/>
    <w:basedOn w:val="a0"/>
    <w:qFormat/>
    <w:rsid w:val="00BE7BA7"/>
  </w:style>
  <w:style w:type="character" w:customStyle="1" w:styleId="c20">
    <w:name w:val="c20"/>
    <w:basedOn w:val="a0"/>
    <w:qFormat/>
    <w:rsid w:val="00BE7BA7"/>
  </w:style>
  <w:style w:type="character" w:customStyle="1" w:styleId="c15">
    <w:name w:val="c15"/>
    <w:basedOn w:val="a0"/>
    <w:qFormat/>
    <w:rsid w:val="00BE7BA7"/>
  </w:style>
  <w:style w:type="character" w:customStyle="1" w:styleId="c2">
    <w:name w:val="c2"/>
    <w:basedOn w:val="a0"/>
    <w:qFormat/>
    <w:rsid w:val="005F73CC"/>
  </w:style>
  <w:style w:type="character" w:customStyle="1" w:styleId="c0">
    <w:name w:val="c0"/>
    <w:basedOn w:val="a0"/>
    <w:qFormat/>
    <w:rsid w:val="00AC67BB"/>
  </w:style>
  <w:style w:type="character" w:customStyle="1" w:styleId="ListLabel1">
    <w:name w:val="ListLabel 1"/>
    <w:qFormat/>
    <w:rPr>
      <w:rFonts w:ascii="Times New Roman" w:eastAsia="Times New Roman" w:hAnsi="Times New Roman" w:cs="Times New Roman"/>
      <w:sz w:val="24"/>
    </w:rPr>
  </w:style>
  <w:style w:type="character" w:customStyle="1" w:styleId="ListLabel2">
    <w:name w:val="ListLabel 2"/>
    <w:qFormat/>
    <w:rPr>
      <w:rFonts w:ascii="Times New Roman" w:eastAsia="Times New Roman" w:hAnsi="Times New Roman" w:cs="Times New Roman"/>
      <w:sz w:val="24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sz w:val="20"/>
    </w:rPr>
  </w:style>
  <w:style w:type="character" w:customStyle="1" w:styleId="ListLabel71">
    <w:name w:val="ListLabel 71"/>
    <w:qFormat/>
    <w:rPr>
      <w:sz w:val="20"/>
    </w:rPr>
  </w:style>
  <w:style w:type="character" w:customStyle="1" w:styleId="ListLabel72">
    <w:name w:val="ListLabel 72"/>
    <w:qFormat/>
    <w:rPr>
      <w:sz w:val="20"/>
    </w:rPr>
  </w:style>
  <w:style w:type="character" w:customStyle="1" w:styleId="ListLabel73">
    <w:name w:val="ListLabel 73"/>
    <w:qFormat/>
    <w:rPr>
      <w:sz w:val="20"/>
    </w:rPr>
  </w:style>
  <w:style w:type="character" w:customStyle="1" w:styleId="ListLabel74">
    <w:name w:val="ListLabel 74"/>
    <w:qFormat/>
    <w:rPr>
      <w:sz w:val="20"/>
    </w:rPr>
  </w:style>
  <w:style w:type="character" w:customStyle="1" w:styleId="ListLabel75">
    <w:name w:val="ListLabel 75"/>
    <w:qFormat/>
    <w:rPr>
      <w:sz w:val="20"/>
    </w:rPr>
  </w:style>
  <w:style w:type="character" w:customStyle="1" w:styleId="ListLabel76">
    <w:name w:val="ListLabel 76"/>
    <w:qFormat/>
    <w:rPr>
      <w:sz w:val="20"/>
    </w:rPr>
  </w:style>
  <w:style w:type="character" w:customStyle="1" w:styleId="ListLabel77">
    <w:name w:val="ListLabel 77"/>
    <w:qFormat/>
    <w:rPr>
      <w:sz w:val="20"/>
    </w:rPr>
  </w:style>
  <w:style w:type="character" w:customStyle="1" w:styleId="ListLabel78">
    <w:name w:val="ListLabel 78"/>
    <w:qFormat/>
    <w:rPr>
      <w:sz w:val="20"/>
    </w:rPr>
  </w:style>
  <w:style w:type="character" w:customStyle="1" w:styleId="ListLabel79">
    <w:name w:val="ListLabel 79"/>
    <w:qFormat/>
    <w:rPr>
      <w:sz w:val="20"/>
    </w:rPr>
  </w:style>
  <w:style w:type="character" w:customStyle="1" w:styleId="ListLabel80">
    <w:name w:val="ListLabel 80"/>
    <w:qFormat/>
    <w:rPr>
      <w:sz w:val="20"/>
    </w:rPr>
  </w:style>
  <w:style w:type="character" w:customStyle="1" w:styleId="ListLabel81">
    <w:name w:val="ListLabel 81"/>
    <w:qFormat/>
    <w:rPr>
      <w:sz w:val="20"/>
    </w:rPr>
  </w:style>
  <w:style w:type="character" w:customStyle="1" w:styleId="ListLabel82">
    <w:name w:val="ListLabel 82"/>
    <w:qFormat/>
    <w:rPr>
      <w:sz w:val="20"/>
    </w:rPr>
  </w:style>
  <w:style w:type="character" w:customStyle="1" w:styleId="ListLabel83">
    <w:name w:val="ListLabel 83"/>
    <w:qFormat/>
    <w:rPr>
      <w:sz w:val="20"/>
    </w:rPr>
  </w:style>
  <w:style w:type="character" w:customStyle="1" w:styleId="ListLabel84">
    <w:name w:val="ListLabel 84"/>
    <w:qFormat/>
    <w:rPr>
      <w:sz w:val="20"/>
    </w:rPr>
  </w:style>
  <w:style w:type="character" w:customStyle="1" w:styleId="ListLabel85">
    <w:name w:val="ListLabel 85"/>
    <w:qFormat/>
    <w:rPr>
      <w:sz w:val="20"/>
    </w:rPr>
  </w:style>
  <w:style w:type="character" w:customStyle="1" w:styleId="ListLabel86">
    <w:name w:val="ListLabel 86"/>
    <w:qFormat/>
    <w:rPr>
      <w:sz w:val="20"/>
    </w:rPr>
  </w:style>
  <w:style w:type="character" w:customStyle="1" w:styleId="ListLabel87">
    <w:name w:val="ListLabel 87"/>
    <w:qFormat/>
    <w:rPr>
      <w:sz w:val="20"/>
    </w:rPr>
  </w:style>
  <w:style w:type="character" w:customStyle="1" w:styleId="ListLabel88">
    <w:name w:val="ListLabel 88"/>
    <w:qFormat/>
    <w:rPr>
      <w:sz w:val="20"/>
    </w:rPr>
  </w:style>
  <w:style w:type="character" w:customStyle="1" w:styleId="ListLabel89">
    <w:name w:val="ListLabel 89"/>
    <w:qFormat/>
    <w:rPr>
      <w:sz w:val="20"/>
    </w:rPr>
  </w:style>
  <w:style w:type="character" w:customStyle="1" w:styleId="ListLabel90">
    <w:name w:val="ListLabel 90"/>
    <w:qFormat/>
    <w:rPr>
      <w:sz w:val="20"/>
    </w:rPr>
  </w:style>
  <w:style w:type="character" w:customStyle="1" w:styleId="ListLabel91">
    <w:name w:val="ListLabel 91"/>
    <w:qFormat/>
    <w:rPr>
      <w:sz w:val="20"/>
    </w:rPr>
  </w:style>
  <w:style w:type="character" w:customStyle="1" w:styleId="ListLabel92">
    <w:name w:val="ListLabel 92"/>
    <w:qFormat/>
    <w:rPr>
      <w:sz w:val="20"/>
    </w:rPr>
  </w:style>
  <w:style w:type="character" w:customStyle="1" w:styleId="ListLabel93">
    <w:name w:val="ListLabel 93"/>
    <w:qFormat/>
    <w:rPr>
      <w:sz w:val="20"/>
    </w:rPr>
  </w:style>
  <w:style w:type="character" w:customStyle="1" w:styleId="ListLabel94">
    <w:name w:val="ListLabel 94"/>
    <w:qFormat/>
    <w:rPr>
      <w:sz w:val="20"/>
    </w:rPr>
  </w:style>
  <w:style w:type="character" w:customStyle="1" w:styleId="ListLabel95">
    <w:name w:val="ListLabel 95"/>
    <w:qFormat/>
    <w:rPr>
      <w:sz w:val="20"/>
    </w:rPr>
  </w:style>
  <w:style w:type="character" w:customStyle="1" w:styleId="ListLabel96">
    <w:name w:val="ListLabel 96"/>
    <w:qFormat/>
    <w:rPr>
      <w:sz w:val="20"/>
    </w:rPr>
  </w:style>
  <w:style w:type="character" w:customStyle="1" w:styleId="ListLabel97">
    <w:name w:val="ListLabel 97"/>
    <w:qFormat/>
    <w:rPr>
      <w:sz w:val="20"/>
    </w:rPr>
  </w:style>
  <w:style w:type="character" w:customStyle="1" w:styleId="ListLabel98">
    <w:name w:val="ListLabel 98"/>
    <w:qFormat/>
    <w:rPr>
      <w:sz w:val="20"/>
    </w:rPr>
  </w:style>
  <w:style w:type="character" w:customStyle="1" w:styleId="ListLabel99">
    <w:name w:val="ListLabel 99"/>
    <w:qFormat/>
    <w:rPr>
      <w:sz w:val="20"/>
    </w:rPr>
  </w:style>
  <w:style w:type="character" w:customStyle="1" w:styleId="ListLabel100">
    <w:name w:val="ListLabel 100"/>
    <w:qFormat/>
    <w:rPr>
      <w:sz w:val="20"/>
    </w:rPr>
  </w:style>
  <w:style w:type="character" w:customStyle="1" w:styleId="ListLabel101">
    <w:name w:val="ListLabel 101"/>
    <w:qFormat/>
    <w:rPr>
      <w:sz w:val="20"/>
    </w:rPr>
  </w:style>
  <w:style w:type="character" w:customStyle="1" w:styleId="ListLabel102">
    <w:name w:val="ListLabel 102"/>
    <w:qFormat/>
    <w:rPr>
      <w:sz w:val="20"/>
    </w:rPr>
  </w:style>
  <w:style w:type="character" w:customStyle="1" w:styleId="ListLabel103">
    <w:name w:val="ListLabel 103"/>
    <w:qFormat/>
    <w:rPr>
      <w:sz w:val="20"/>
    </w:rPr>
  </w:style>
  <w:style w:type="character" w:customStyle="1" w:styleId="ListLabel104">
    <w:name w:val="ListLabel 104"/>
    <w:qFormat/>
    <w:rPr>
      <w:sz w:val="20"/>
    </w:rPr>
  </w:style>
  <w:style w:type="character" w:customStyle="1" w:styleId="ListLabel105">
    <w:name w:val="ListLabel 105"/>
    <w:qFormat/>
    <w:rPr>
      <w:sz w:val="20"/>
    </w:rPr>
  </w:style>
  <w:style w:type="character" w:customStyle="1" w:styleId="ListLabel106">
    <w:name w:val="ListLabel 106"/>
    <w:qFormat/>
    <w:rPr>
      <w:sz w:val="20"/>
    </w:rPr>
  </w:style>
  <w:style w:type="character" w:customStyle="1" w:styleId="ListLabel107">
    <w:name w:val="ListLabel 107"/>
    <w:qFormat/>
    <w:rPr>
      <w:sz w:val="20"/>
    </w:rPr>
  </w:style>
  <w:style w:type="character" w:customStyle="1" w:styleId="ListLabel108">
    <w:name w:val="ListLabel 108"/>
    <w:qFormat/>
    <w:rPr>
      <w:sz w:val="20"/>
    </w:rPr>
  </w:style>
  <w:style w:type="character" w:customStyle="1" w:styleId="ListLabel109">
    <w:name w:val="ListLabel 109"/>
    <w:qFormat/>
    <w:rPr>
      <w:sz w:val="20"/>
    </w:rPr>
  </w:style>
  <w:style w:type="character" w:customStyle="1" w:styleId="ListLabel110">
    <w:name w:val="ListLabel 110"/>
    <w:qFormat/>
    <w:rPr>
      <w:sz w:val="20"/>
    </w:rPr>
  </w:style>
  <w:style w:type="character" w:customStyle="1" w:styleId="ListLabel111">
    <w:name w:val="ListLabel 111"/>
    <w:qFormat/>
    <w:rPr>
      <w:sz w:val="20"/>
    </w:rPr>
  </w:style>
  <w:style w:type="character" w:customStyle="1" w:styleId="ListLabel112">
    <w:name w:val="ListLabel 112"/>
    <w:qFormat/>
    <w:rPr>
      <w:sz w:val="20"/>
    </w:rPr>
  </w:style>
  <w:style w:type="character" w:customStyle="1" w:styleId="ListLabel113">
    <w:name w:val="ListLabel 113"/>
    <w:qFormat/>
    <w:rPr>
      <w:sz w:val="20"/>
    </w:rPr>
  </w:style>
  <w:style w:type="character" w:customStyle="1" w:styleId="ListLabel114">
    <w:name w:val="ListLabel 114"/>
    <w:qFormat/>
    <w:rPr>
      <w:sz w:val="20"/>
    </w:rPr>
  </w:style>
  <w:style w:type="character" w:customStyle="1" w:styleId="ListLabel115">
    <w:name w:val="ListLabel 115"/>
    <w:qFormat/>
    <w:rPr>
      <w:sz w:val="20"/>
    </w:rPr>
  </w:style>
  <w:style w:type="character" w:customStyle="1" w:styleId="ListLabel116">
    <w:name w:val="ListLabel 116"/>
    <w:qFormat/>
    <w:rPr>
      <w:sz w:val="20"/>
    </w:rPr>
  </w:style>
  <w:style w:type="character" w:customStyle="1" w:styleId="ListLabel117">
    <w:name w:val="ListLabel 117"/>
    <w:qFormat/>
    <w:rPr>
      <w:sz w:val="20"/>
    </w:rPr>
  </w:style>
  <w:style w:type="character" w:customStyle="1" w:styleId="ListLabel118">
    <w:name w:val="ListLabel 118"/>
    <w:qFormat/>
    <w:rPr>
      <w:sz w:val="20"/>
    </w:rPr>
  </w:style>
  <w:style w:type="character" w:customStyle="1" w:styleId="ListLabel119">
    <w:name w:val="ListLabel 119"/>
    <w:qFormat/>
    <w:rPr>
      <w:sz w:val="20"/>
    </w:rPr>
  </w:style>
  <w:style w:type="character" w:customStyle="1" w:styleId="ListLabel120">
    <w:name w:val="ListLabel 120"/>
    <w:qFormat/>
    <w:rPr>
      <w:sz w:val="20"/>
    </w:rPr>
  </w:style>
  <w:style w:type="character" w:customStyle="1" w:styleId="ListLabel121">
    <w:name w:val="ListLabel 121"/>
    <w:qFormat/>
    <w:rPr>
      <w:sz w:val="20"/>
    </w:rPr>
  </w:style>
  <w:style w:type="character" w:customStyle="1" w:styleId="ListLabel122">
    <w:name w:val="ListLabel 122"/>
    <w:qFormat/>
    <w:rPr>
      <w:sz w:val="20"/>
    </w:rPr>
  </w:style>
  <w:style w:type="character" w:customStyle="1" w:styleId="ListLabel123">
    <w:name w:val="ListLabel 123"/>
    <w:qFormat/>
    <w:rPr>
      <w:sz w:val="20"/>
    </w:rPr>
  </w:style>
  <w:style w:type="character" w:customStyle="1" w:styleId="ListLabel124">
    <w:name w:val="ListLabel 124"/>
    <w:qFormat/>
    <w:rPr>
      <w:sz w:val="20"/>
    </w:rPr>
  </w:style>
  <w:style w:type="character" w:customStyle="1" w:styleId="ListLabel125">
    <w:name w:val="ListLabel 125"/>
    <w:qFormat/>
    <w:rPr>
      <w:sz w:val="20"/>
    </w:rPr>
  </w:style>
  <w:style w:type="character" w:customStyle="1" w:styleId="ListLabel126">
    <w:name w:val="ListLabel 126"/>
    <w:qFormat/>
    <w:rPr>
      <w:sz w:val="20"/>
    </w:rPr>
  </w:style>
  <w:style w:type="character" w:customStyle="1" w:styleId="ListLabel127">
    <w:name w:val="ListLabel 127"/>
    <w:qFormat/>
    <w:rPr>
      <w:sz w:val="20"/>
    </w:rPr>
  </w:style>
  <w:style w:type="character" w:customStyle="1" w:styleId="ListLabel128">
    <w:name w:val="ListLabel 128"/>
    <w:qFormat/>
    <w:rPr>
      <w:sz w:val="20"/>
    </w:rPr>
  </w:style>
  <w:style w:type="character" w:customStyle="1" w:styleId="ListLabel129">
    <w:name w:val="ListLabel 129"/>
    <w:qFormat/>
    <w:rPr>
      <w:sz w:val="20"/>
    </w:rPr>
  </w:style>
  <w:style w:type="character" w:customStyle="1" w:styleId="ListLabel130">
    <w:name w:val="ListLabel 130"/>
    <w:qFormat/>
    <w:rPr>
      <w:sz w:val="20"/>
    </w:rPr>
  </w:style>
  <w:style w:type="character" w:customStyle="1" w:styleId="ListLabel131">
    <w:name w:val="ListLabel 131"/>
    <w:qFormat/>
    <w:rPr>
      <w:sz w:val="20"/>
    </w:rPr>
  </w:style>
  <w:style w:type="character" w:customStyle="1" w:styleId="ListLabel132">
    <w:name w:val="ListLabel 132"/>
    <w:qFormat/>
    <w:rPr>
      <w:sz w:val="20"/>
    </w:rPr>
  </w:style>
  <w:style w:type="character" w:customStyle="1" w:styleId="ListLabel133">
    <w:name w:val="ListLabel 133"/>
    <w:qFormat/>
    <w:rPr>
      <w:sz w:val="20"/>
    </w:rPr>
  </w:style>
  <w:style w:type="character" w:customStyle="1" w:styleId="ListLabel134">
    <w:name w:val="ListLabel 134"/>
    <w:qFormat/>
    <w:rPr>
      <w:sz w:val="20"/>
    </w:rPr>
  </w:style>
  <w:style w:type="character" w:customStyle="1" w:styleId="ListLabel135">
    <w:name w:val="ListLabel 135"/>
    <w:qFormat/>
    <w:rPr>
      <w:sz w:val="20"/>
    </w:rPr>
  </w:style>
  <w:style w:type="character" w:customStyle="1" w:styleId="ListLabel136">
    <w:name w:val="ListLabel 136"/>
    <w:qFormat/>
    <w:rPr>
      <w:sz w:val="20"/>
    </w:rPr>
  </w:style>
  <w:style w:type="character" w:customStyle="1" w:styleId="ListLabel137">
    <w:name w:val="ListLabel 137"/>
    <w:qFormat/>
    <w:rPr>
      <w:sz w:val="20"/>
    </w:rPr>
  </w:style>
  <w:style w:type="character" w:customStyle="1" w:styleId="ListLabel138">
    <w:name w:val="ListLabel 138"/>
    <w:qFormat/>
    <w:rPr>
      <w:sz w:val="20"/>
    </w:rPr>
  </w:style>
  <w:style w:type="character" w:customStyle="1" w:styleId="ListLabel139">
    <w:name w:val="ListLabel 139"/>
    <w:qFormat/>
    <w:rPr>
      <w:sz w:val="20"/>
    </w:rPr>
  </w:style>
  <w:style w:type="character" w:customStyle="1" w:styleId="ListLabel140">
    <w:name w:val="ListLabel 140"/>
    <w:qFormat/>
    <w:rPr>
      <w:sz w:val="20"/>
    </w:rPr>
  </w:style>
  <w:style w:type="character" w:customStyle="1" w:styleId="ListLabel141">
    <w:name w:val="ListLabel 141"/>
    <w:qFormat/>
    <w:rPr>
      <w:sz w:val="20"/>
    </w:rPr>
  </w:style>
  <w:style w:type="character" w:customStyle="1" w:styleId="ListLabel142">
    <w:name w:val="ListLabel 142"/>
    <w:qFormat/>
    <w:rPr>
      <w:sz w:val="20"/>
    </w:rPr>
  </w:style>
  <w:style w:type="character" w:customStyle="1" w:styleId="ListLabel143">
    <w:name w:val="ListLabel 143"/>
    <w:qFormat/>
    <w:rPr>
      <w:sz w:val="20"/>
    </w:rPr>
  </w:style>
  <w:style w:type="character" w:customStyle="1" w:styleId="ListLabel144">
    <w:name w:val="ListLabel 144"/>
    <w:qFormat/>
    <w:rPr>
      <w:sz w:val="20"/>
    </w:rPr>
  </w:style>
  <w:style w:type="character" w:customStyle="1" w:styleId="ListLabel145">
    <w:name w:val="ListLabel 145"/>
    <w:qFormat/>
    <w:rPr>
      <w:sz w:val="20"/>
    </w:rPr>
  </w:style>
  <w:style w:type="character" w:customStyle="1" w:styleId="ListLabel146">
    <w:name w:val="ListLabel 146"/>
    <w:qFormat/>
    <w:rPr>
      <w:sz w:val="20"/>
    </w:rPr>
  </w:style>
  <w:style w:type="character" w:customStyle="1" w:styleId="ListLabel147">
    <w:name w:val="ListLabel 147"/>
    <w:qFormat/>
    <w:rPr>
      <w:sz w:val="20"/>
    </w:rPr>
  </w:style>
  <w:style w:type="character" w:customStyle="1" w:styleId="ListLabel148">
    <w:name w:val="ListLabel 148"/>
    <w:qFormat/>
    <w:rPr>
      <w:sz w:val="20"/>
    </w:rPr>
  </w:style>
  <w:style w:type="character" w:customStyle="1" w:styleId="ListLabel149">
    <w:name w:val="ListLabel 149"/>
    <w:qFormat/>
    <w:rPr>
      <w:sz w:val="20"/>
    </w:rPr>
  </w:style>
  <w:style w:type="character" w:customStyle="1" w:styleId="ListLabel150">
    <w:name w:val="ListLabel 150"/>
    <w:qFormat/>
    <w:rPr>
      <w:sz w:val="20"/>
    </w:rPr>
  </w:style>
  <w:style w:type="character" w:customStyle="1" w:styleId="ListLabel151">
    <w:name w:val="ListLabel 151"/>
    <w:qFormat/>
    <w:rPr>
      <w:sz w:val="20"/>
    </w:rPr>
  </w:style>
  <w:style w:type="character" w:customStyle="1" w:styleId="ListLabel152">
    <w:name w:val="ListLabel 152"/>
    <w:qFormat/>
    <w:rPr>
      <w:sz w:val="20"/>
    </w:rPr>
  </w:style>
  <w:style w:type="character" w:customStyle="1" w:styleId="ListLabel153">
    <w:name w:val="ListLabel 153"/>
    <w:qFormat/>
    <w:rPr>
      <w:sz w:val="20"/>
    </w:rPr>
  </w:style>
  <w:style w:type="character" w:customStyle="1" w:styleId="ListLabel154">
    <w:name w:val="ListLabel 154"/>
    <w:qFormat/>
    <w:rPr>
      <w:sz w:val="20"/>
    </w:rPr>
  </w:style>
  <w:style w:type="character" w:customStyle="1" w:styleId="ListLabel155">
    <w:name w:val="ListLabel 155"/>
    <w:qFormat/>
    <w:rPr>
      <w:sz w:val="20"/>
    </w:rPr>
  </w:style>
  <w:style w:type="character" w:customStyle="1" w:styleId="ListLabel156">
    <w:name w:val="ListLabel 156"/>
    <w:qFormat/>
    <w:rPr>
      <w:sz w:val="20"/>
    </w:rPr>
  </w:style>
  <w:style w:type="character" w:customStyle="1" w:styleId="ListLabel157">
    <w:name w:val="ListLabel 157"/>
    <w:qFormat/>
    <w:rPr>
      <w:sz w:val="20"/>
    </w:rPr>
  </w:style>
  <w:style w:type="character" w:customStyle="1" w:styleId="ListLabel158">
    <w:name w:val="ListLabel 158"/>
    <w:qFormat/>
    <w:rPr>
      <w:sz w:val="20"/>
    </w:rPr>
  </w:style>
  <w:style w:type="character" w:customStyle="1" w:styleId="ListLabel159">
    <w:name w:val="ListLabel 159"/>
    <w:qFormat/>
    <w:rPr>
      <w:sz w:val="20"/>
    </w:rPr>
  </w:style>
  <w:style w:type="character" w:customStyle="1" w:styleId="ListLabel160">
    <w:name w:val="ListLabel 160"/>
    <w:qFormat/>
    <w:rPr>
      <w:sz w:val="20"/>
    </w:rPr>
  </w:style>
  <w:style w:type="character" w:customStyle="1" w:styleId="ListLabel161">
    <w:name w:val="ListLabel 161"/>
    <w:qFormat/>
    <w:rPr>
      <w:sz w:val="20"/>
    </w:rPr>
  </w:style>
  <w:style w:type="character" w:customStyle="1" w:styleId="ListLabel162">
    <w:name w:val="ListLabel 162"/>
    <w:qFormat/>
    <w:rPr>
      <w:sz w:val="20"/>
    </w:rPr>
  </w:style>
  <w:style w:type="character" w:customStyle="1" w:styleId="ListLabel163">
    <w:name w:val="ListLabel 163"/>
    <w:qFormat/>
    <w:rPr>
      <w:sz w:val="20"/>
    </w:rPr>
  </w:style>
  <w:style w:type="character" w:customStyle="1" w:styleId="ListLabel164">
    <w:name w:val="ListLabel 164"/>
    <w:qFormat/>
    <w:rPr>
      <w:sz w:val="20"/>
    </w:rPr>
  </w:style>
  <w:style w:type="character" w:customStyle="1" w:styleId="ListLabel165">
    <w:name w:val="ListLabel 165"/>
    <w:qFormat/>
    <w:rPr>
      <w:sz w:val="20"/>
    </w:rPr>
  </w:style>
  <w:style w:type="character" w:customStyle="1" w:styleId="ListLabel166">
    <w:name w:val="ListLabel 166"/>
    <w:qFormat/>
    <w:rPr>
      <w:sz w:val="20"/>
    </w:rPr>
  </w:style>
  <w:style w:type="character" w:customStyle="1" w:styleId="ListLabel167">
    <w:name w:val="ListLabel 167"/>
    <w:qFormat/>
    <w:rPr>
      <w:sz w:val="20"/>
    </w:rPr>
  </w:style>
  <w:style w:type="character" w:customStyle="1" w:styleId="ListLabel168">
    <w:name w:val="ListLabel 168"/>
    <w:qFormat/>
    <w:rPr>
      <w:sz w:val="20"/>
    </w:rPr>
  </w:style>
  <w:style w:type="character" w:customStyle="1" w:styleId="ListLabel169">
    <w:name w:val="ListLabel 169"/>
    <w:qFormat/>
    <w:rPr>
      <w:sz w:val="20"/>
    </w:rPr>
  </w:style>
  <w:style w:type="character" w:customStyle="1" w:styleId="ListLabel170">
    <w:name w:val="ListLabel 170"/>
    <w:qFormat/>
    <w:rPr>
      <w:sz w:val="20"/>
    </w:rPr>
  </w:style>
  <w:style w:type="character" w:customStyle="1" w:styleId="ListLabel171">
    <w:name w:val="ListLabel 171"/>
    <w:qFormat/>
    <w:rPr>
      <w:sz w:val="20"/>
    </w:rPr>
  </w:style>
  <w:style w:type="character" w:customStyle="1" w:styleId="ListLabel172">
    <w:name w:val="ListLabel 172"/>
    <w:qFormat/>
    <w:rPr>
      <w:sz w:val="20"/>
    </w:rPr>
  </w:style>
  <w:style w:type="character" w:customStyle="1" w:styleId="ListLabel173">
    <w:name w:val="ListLabel 173"/>
    <w:qFormat/>
    <w:rPr>
      <w:sz w:val="20"/>
    </w:rPr>
  </w:style>
  <w:style w:type="character" w:customStyle="1" w:styleId="ListLabel174">
    <w:name w:val="ListLabel 174"/>
    <w:qFormat/>
    <w:rPr>
      <w:sz w:val="20"/>
    </w:rPr>
  </w:style>
  <w:style w:type="character" w:customStyle="1" w:styleId="ListLabel175">
    <w:name w:val="ListLabel 175"/>
    <w:qFormat/>
    <w:rPr>
      <w:sz w:val="20"/>
    </w:rPr>
  </w:style>
  <w:style w:type="character" w:customStyle="1" w:styleId="ListLabel176">
    <w:name w:val="ListLabel 176"/>
    <w:qFormat/>
    <w:rPr>
      <w:sz w:val="20"/>
    </w:rPr>
  </w:style>
  <w:style w:type="character" w:customStyle="1" w:styleId="ListLabel177">
    <w:name w:val="ListLabel 177"/>
    <w:qFormat/>
    <w:rPr>
      <w:sz w:val="20"/>
    </w:rPr>
  </w:style>
  <w:style w:type="character" w:customStyle="1" w:styleId="ListLabel178">
    <w:name w:val="ListLabel 178"/>
    <w:qFormat/>
    <w:rPr>
      <w:sz w:val="20"/>
    </w:rPr>
  </w:style>
  <w:style w:type="character" w:customStyle="1" w:styleId="ListLabel179">
    <w:name w:val="ListLabel 179"/>
    <w:qFormat/>
    <w:rPr>
      <w:sz w:val="20"/>
    </w:rPr>
  </w:style>
  <w:style w:type="character" w:customStyle="1" w:styleId="ListLabel180">
    <w:name w:val="ListLabel 180"/>
    <w:qFormat/>
    <w:rPr>
      <w:sz w:val="20"/>
    </w:rPr>
  </w:style>
  <w:style w:type="character" w:customStyle="1" w:styleId="ListLabel181">
    <w:name w:val="ListLabel 181"/>
    <w:qFormat/>
    <w:rPr>
      <w:sz w:val="20"/>
    </w:rPr>
  </w:style>
  <w:style w:type="character" w:customStyle="1" w:styleId="ListLabel182">
    <w:name w:val="ListLabel 182"/>
    <w:qFormat/>
    <w:rPr>
      <w:sz w:val="20"/>
    </w:rPr>
  </w:style>
  <w:style w:type="character" w:customStyle="1" w:styleId="ListLabel183">
    <w:name w:val="ListLabel 183"/>
    <w:qFormat/>
    <w:rPr>
      <w:sz w:val="20"/>
    </w:rPr>
  </w:style>
  <w:style w:type="character" w:customStyle="1" w:styleId="ListLabel184">
    <w:name w:val="ListLabel 184"/>
    <w:qFormat/>
    <w:rPr>
      <w:sz w:val="20"/>
    </w:rPr>
  </w:style>
  <w:style w:type="character" w:customStyle="1" w:styleId="ListLabel185">
    <w:name w:val="ListLabel 185"/>
    <w:qFormat/>
    <w:rPr>
      <w:sz w:val="20"/>
    </w:rPr>
  </w:style>
  <w:style w:type="character" w:customStyle="1" w:styleId="ListLabel186">
    <w:name w:val="ListLabel 186"/>
    <w:qFormat/>
    <w:rPr>
      <w:sz w:val="20"/>
    </w:rPr>
  </w:style>
  <w:style w:type="character" w:customStyle="1" w:styleId="ListLabel187">
    <w:name w:val="ListLabel 187"/>
    <w:qFormat/>
    <w:rPr>
      <w:sz w:val="20"/>
    </w:rPr>
  </w:style>
  <w:style w:type="character" w:customStyle="1" w:styleId="ListLabel188">
    <w:name w:val="ListLabel 188"/>
    <w:qFormat/>
    <w:rPr>
      <w:sz w:val="20"/>
    </w:rPr>
  </w:style>
  <w:style w:type="character" w:customStyle="1" w:styleId="ListLabel189">
    <w:name w:val="ListLabel 189"/>
    <w:qFormat/>
    <w:rPr>
      <w:sz w:val="20"/>
    </w:rPr>
  </w:style>
  <w:style w:type="character" w:customStyle="1" w:styleId="ListLabel190">
    <w:name w:val="ListLabel 190"/>
    <w:qFormat/>
    <w:rPr>
      <w:sz w:val="20"/>
    </w:rPr>
  </w:style>
  <w:style w:type="character" w:customStyle="1" w:styleId="ListLabel191">
    <w:name w:val="ListLabel 191"/>
    <w:qFormat/>
    <w:rPr>
      <w:sz w:val="20"/>
    </w:rPr>
  </w:style>
  <w:style w:type="character" w:customStyle="1" w:styleId="ListLabel192">
    <w:name w:val="ListLabel 192"/>
    <w:qFormat/>
    <w:rPr>
      <w:sz w:val="20"/>
    </w:rPr>
  </w:style>
  <w:style w:type="character" w:customStyle="1" w:styleId="ListLabel193">
    <w:name w:val="ListLabel 193"/>
    <w:qFormat/>
    <w:rPr>
      <w:sz w:val="20"/>
    </w:rPr>
  </w:style>
  <w:style w:type="character" w:customStyle="1" w:styleId="ListLabel194">
    <w:name w:val="ListLabel 194"/>
    <w:qFormat/>
    <w:rPr>
      <w:sz w:val="20"/>
    </w:rPr>
  </w:style>
  <w:style w:type="character" w:customStyle="1" w:styleId="ListLabel195">
    <w:name w:val="ListLabel 195"/>
    <w:qFormat/>
    <w:rPr>
      <w:sz w:val="20"/>
    </w:rPr>
  </w:style>
  <w:style w:type="character" w:customStyle="1" w:styleId="ListLabel196">
    <w:name w:val="ListLabel 196"/>
    <w:qFormat/>
    <w:rPr>
      <w:sz w:val="20"/>
    </w:rPr>
  </w:style>
  <w:style w:type="character" w:customStyle="1" w:styleId="ListLabel197">
    <w:name w:val="ListLabel 197"/>
    <w:qFormat/>
    <w:rPr>
      <w:sz w:val="20"/>
    </w:rPr>
  </w:style>
  <w:style w:type="character" w:customStyle="1" w:styleId="ListLabel198">
    <w:name w:val="ListLabel 198"/>
    <w:qFormat/>
    <w:rPr>
      <w:sz w:val="20"/>
    </w:rPr>
  </w:style>
  <w:style w:type="character" w:customStyle="1" w:styleId="ListLabel199">
    <w:name w:val="ListLabel 199"/>
    <w:qFormat/>
    <w:rPr>
      <w:sz w:val="20"/>
    </w:rPr>
  </w:style>
  <w:style w:type="character" w:customStyle="1" w:styleId="ListLabel200">
    <w:name w:val="ListLabel 200"/>
    <w:qFormat/>
    <w:rPr>
      <w:sz w:val="20"/>
    </w:rPr>
  </w:style>
  <w:style w:type="character" w:customStyle="1" w:styleId="ListLabel201">
    <w:name w:val="ListLabel 201"/>
    <w:qFormat/>
    <w:rPr>
      <w:sz w:val="20"/>
    </w:rPr>
  </w:style>
  <w:style w:type="character" w:customStyle="1" w:styleId="ListLabel202">
    <w:name w:val="ListLabel 202"/>
    <w:qFormat/>
    <w:rPr>
      <w:sz w:val="20"/>
    </w:rPr>
  </w:style>
  <w:style w:type="character" w:customStyle="1" w:styleId="ListLabel203">
    <w:name w:val="ListLabel 203"/>
    <w:qFormat/>
    <w:rPr>
      <w:sz w:val="20"/>
    </w:rPr>
  </w:style>
  <w:style w:type="character" w:customStyle="1" w:styleId="ListLabel204">
    <w:name w:val="ListLabel 204"/>
    <w:qFormat/>
    <w:rPr>
      <w:sz w:val="20"/>
    </w:rPr>
  </w:style>
  <w:style w:type="character" w:customStyle="1" w:styleId="ListLabel205">
    <w:name w:val="ListLabel 205"/>
    <w:qFormat/>
    <w:rPr>
      <w:sz w:val="20"/>
    </w:rPr>
  </w:style>
  <w:style w:type="character" w:customStyle="1" w:styleId="ListLabel206">
    <w:name w:val="ListLabel 206"/>
    <w:qFormat/>
    <w:rPr>
      <w:sz w:val="20"/>
    </w:rPr>
  </w:style>
  <w:style w:type="character" w:customStyle="1" w:styleId="ListLabel207">
    <w:name w:val="ListLabel 207"/>
    <w:qFormat/>
    <w:rPr>
      <w:sz w:val="20"/>
    </w:rPr>
  </w:style>
  <w:style w:type="character" w:customStyle="1" w:styleId="ListLabel208">
    <w:name w:val="ListLabel 208"/>
    <w:qFormat/>
    <w:rPr>
      <w:sz w:val="20"/>
    </w:rPr>
  </w:style>
  <w:style w:type="character" w:customStyle="1" w:styleId="ListLabel209">
    <w:name w:val="ListLabel 209"/>
    <w:qFormat/>
    <w:rPr>
      <w:sz w:val="20"/>
    </w:rPr>
  </w:style>
  <w:style w:type="character" w:customStyle="1" w:styleId="ListLabel210">
    <w:name w:val="ListLabel 210"/>
    <w:qFormat/>
    <w:rPr>
      <w:sz w:val="20"/>
    </w:rPr>
  </w:style>
  <w:style w:type="character" w:customStyle="1" w:styleId="ListLabel211">
    <w:name w:val="ListLabel 211"/>
    <w:qFormat/>
    <w:rPr>
      <w:sz w:val="20"/>
    </w:rPr>
  </w:style>
  <w:style w:type="character" w:customStyle="1" w:styleId="ListLabel212">
    <w:name w:val="ListLabel 212"/>
    <w:qFormat/>
    <w:rPr>
      <w:sz w:val="20"/>
    </w:rPr>
  </w:style>
  <w:style w:type="character" w:customStyle="1" w:styleId="ListLabel213">
    <w:name w:val="ListLabel 213"/>
    <w:qFormat/>
    <w:rPr>
      <w:sz w:val="20"/>
    </w:rPr>
  </w:style>
  <w:style w:type="character" w:customStyle="1" w:styleId="ListLabel214">
    <w:name w:val="ListLabel 214"/>
    <w:qFormat/>
    <w:rPr>
      <w:sz w:val="20"/>
    </w:rPr>
  </w:style>
  <w:style w:type="character" w:customStyle="1" w:styleId="ListLabel215">
    <w:name w:val="ListLabel 215"/>
    <w:qFormat/>
    <w:rPr>
      <w:sz w:val="20"/>
    </w:rPr>
  </w:style>
  <w:style w:type="character" w:customStyle="1" w:styleId="ListLabel216">
    <w:name w:val="ListLabel 216"/>
    <w:qFormat/>
    <w:rPr>
      <w:sz w:val="20"/>
    </w:rPr>
  </w:style>
  <w:style w:type="character" w:customStyle="1" w:styleId="ListLabel217">
    <w:name w:val="ListLabel 217"/>
    <w:qFormat/>
    <w:rPr>
      <w:sz w:val="20"/>
    </w:rPr>
  </w:style>
  <w:style w:type="character" w:customStyle="1" w:styleId="ListLabel218">
    <w:name w:val="ListLabel 218"/>
    <w:qFormat/>
    <w:rPr>
      <w:sz w:val="20"/>
    </w:rPr>
  </w:style>
  <w:style w:type="character" w:customStyle="1" w:styleId="ListLabel219">
    <w:name w:val="ListLabel 219"/>
    <w:qFormat/>
    <w:rPr>
      <w:sz w:val="20"/>
    </w:rPr>
  </w:style>
  <w:style w:type="character" w:customStyle="1" w:styleId="ListLabel220">
    <w:name w:val="ListLabel 220"/>
    <w:qFormat/>
    <w:rPr>
      <w:sz w:val="20"/>
    </w:rPr>
  </w:style>
  <w:style w:type="character" w:customStyle="1" w:styleId="ListLabel221">
    <w:name w:val="ListLabel 221"/>
    <w:qFormat/>
    <w:rPr>
      <w:sz w:val="20"/>
    </w:rPr>
  </w:style>
  <w:style w:type="character" w:customStyle="1" w:styleId="ListLabel222">
    <w:name w:val="ListLabel 222"/>
    <w:qFormat/>
    <w:rPr>
      <w:sz w:val="20"/>
    </w:rPr>
  </w:style>
  <w:style w:type="character" w:customStyle="1" w:styleId="ListLabel223">
    <w:name w:val="ListLabel 223"/>
    <w:qFormat/>
    <w:rPr>
      <w:sz w:val="20"/>
    </w:rPr>
  </w:style>
  <w:style w:type="character" w:customStyle="1" w:styleId="ListLabel224">
    <w:name w:val="ListLabel 224"/>
    <w:qFormat/>
    <w:rPr>
      <w:sz w:val="20"/>
    </w:rPr>
  </w:style>
  <w:style w:type="character" w:customStyle="1" w:styleId="ListLabel225">
    <w:name w:val="ListLabel 225"/>
    <w:qFormat/>
    <w:rPr>
      <w:sz w:val="20"/>
    </w:rPr>
  </w:style>
  <w:style w:type="character" w:customStyle="1" w:styleId="ListLabel226">
    <w:name w:val="ListLabel 226"/>
    <w:qFormat/>
    <w:rPr>
      <w:sz w:val="20"/>
    </w:rPr>
  </w:style>
  <w:style w:type="character" w:customStyle="1" w:styleId="ListLabel227">
    <w:name w:val="ListLabel 227"/>
    <w:qFormat/>
    <w:rPr>
      <w:sz w:val="20"/>
    </w:rPr>
  </w:style>
  <w:style w:type="character" w:customStyle="1" w:styleId="ListLabel228">
    <w:name w:val="ListLabel 228"/>
    <w:qFormat/>
    <w:rPr>
      <w:sz w:val="20"/>
    </w:rPr>
  </w:style>
  <w:style w:type="character" w:customStyle="1" w:styleId="ListLabel229">
    <w:name w:val="ListLabel 229"/>
    <w:qFormat/>
    <w:rPr>
      <w:sz w:val="20"/>
    </w:rPr>
  </w:style>
  <w:style w:type="character" w:customStyle="1" w:styleId="ListLabel230">
    <w:name w:val="ListLabel 230"/>
    <w:qFormat/>
    <w:rPr>
      <w:sz w:val="20"/>
    </w:rPr>
  </w:style>
  <w:style w:type="character" w:customStyle="1" w:styleId="ListLabel231">
    <w:name w:val="ListLabel 231"/>
    <w:qFormat/>
    <w:rPr>
      <w:sz w:val="20"/>
    </w:rPr>
  </w:style>
  <w:style w:type="character" w:customStyle="1" w:styleId="ListLabel232">
    <w:name w:val="ListLabel 232"/>
    <w:qFormat/>
    <w:rPr>
      <w:sz w:val="20"/>
    </w:rPr>
  </w:style>
  <w:style w:type="character" w:customStyle="1" w:styleId="ListLabel233">
    <w:name w:val="ListLabel 233"/>
    <w:qFormat/>
    <w:rPr>
      <w:sz w:val="20"/>
    </w:rPr>
  </w:style>
  <w:style w:type="character" w:customStyle="1" w:styleId="ListLabel234">
    <w:name w:val="ListLabel 234"/>
    <w:qFormat/>
    <w:rPr>
      <w:sz w:val="20"/>
    </w:rPr>
  </w:style>
  <w:style w:type="character" w:customStyle="1" w:styleId="ListLabel235">
    <w:name w:val="ListLabel 235"/>
    <w:qFormat/>
    <w:rPr>
      <w:sz w:val="20"/>
    </w:rPr>
  </w:style>
  <w:style w:type="character" w:customStyle="1" w:styleId="ListLabel236">
    <w:name w:val="ListLabel 236"/>
    <w:qFormat/>
    <w:rPr>
      <w:sz w:val="20"/>
    </w:rPr>
  </w:style>
  <w:style w:type="character" w:customStyle="1" w:styleId="ListLabel237">
    <w:name w:val="ListLabel 237"/>
    <w:qFormat/>
    <w:rPr>
      <w:sz w:val="20"/>
    </w:rPr>
  </w:style>
  <w:style w:type="character" w:customStyle="1" w:styleId="ListLabel238">
    <w:name w:val="ListLabel 238"/>
    <w:qFormat/>
    <w:rPr>
      <w:sz w:val="20"/>
    </w:rPr>
  </w:style>
  <w:style w:type="character" w:customStyle="1" w:styleId="ListLabel239">
    <w:name w:val="ListLabel 239"/>
    <w:qFormat/>
    <w:rPr>
      <w:sz w:val="20"/>
    </w:rPr>
  </w:style>
  <w:style w:type="character" w:customStyle="1" w:styleId="ListLabel240">
    <w:name w:val="ListLabel 240"/>
    <w:qFormat/>
    <w:rPr>
      <w:sz w:val="20"/>
    </w:rPr>
  </w:style>
  <w:style w:type="character" w:customStyle="1" w:styleId="ListLabel241">
    <w:name w:val="ListLabel 241"/>
    <w:qFormat/>
    <w:rPr>
      <w:sz w:val="20"/>
    </w:rPr>
  </w:style>
  <w:style w:type="character" w:customStyle="1" w:styleId="ListLabel242">
    <w:name w:val="ListLabel 242"/>
    <w:qFormat/>
    <w:rPr>
      <w:sz w:val="20"/>
    </w:rPr>
  </w:style>
  <w:style w:type="character" w:customStyle="1" w:styleId="ListLabel243">
    <w:name w:val="ListLabel 243"/>
    <w:qFormat/>
    <w:rPr>
      <w:sz w:val="20"/>
    </w:rPr>
  </w:style>
  <w:style w:type="character" w:customStyle="1" w:styleId="ListLabel244">
    <w:name w:val="ListLabel 244"/>
    <w:qFormat/>
    <w:rPr>
      <w:sz w:val="20"/>
    </w:rPr>
  </w:style>
  <w:style w:type="character" w:customStyle="1" w:styleId="ListLabel245">
    <w:name w:val="ListLabel 245"/>
    <w:qFormat/>
    <w:rPr>
      <w:sz w:val="20"/>
    </w:rPr>
  </w:style>
  <w:style w:type="character" w:customStyle="1" w:styleId="ListLabel246">
    <w:name w:val="ListLabel 246"/>
    <w:qFormat/>
    <w:rPr>
      <w:sz w:val="20"/>
    </w:rPr>
  </w:style>
  <w:style w:type="character" w:customStyle="1" w:styleId="ListLabel247">
    <w:name w:val="ListLabel 247"/>
    <w:qFormat/>
    <w:rPr>
      <w:sz w:val="20"/>
    </w:rPr>
  </w:style>
  <w:style w:type="character" w:customStyle="1" w:styleId="ListLabel248">
    <w:name w:val="ListLabel 248"/>
    <w:qFormat/>
    <w:rPr>
      <w:sz w:val="20"/>
    </w:rPr>
  </w:style>
  <w:style w:type="character" w:customStyle="1" w:styleId="ListLabel249">
    <w:name w:val="ListLabel 249"/>
    <w:qFormat/>
    <w:rPr>
      <w:sz w:val="20"/>
    </w:rPr>
  </w:style>
  <w:style w:type="character" w:customStyle="1" w:styleId="ListLabel250">
    <w:name w:val="ListLabel 250"/>
    <w:qFormat/>
    <w:rPr>
      <w:sz w:val="20"/>
    </w:rPr>
  </w:style>
  <w:style w:type="character" w:customStyle="1" w:styleId="ListLabel251">
    <w:name w:val="ListLabel 251"/>
    <w:qFormat/>
    <w:rPr>
      <w:sz w:val="20"/>
    </w:rPr>
  </w:style>
  <w:style w:type="character" w:customStyle="1" w:styleId="ListLabel252">
    <w:name w:val="ListLabel 252"/>
    <w:qFormat/>
    <w:rPr>
      <w:sz w:val="20"/>
    </w:rPr>
  </w:style>
  <w:style w:type="character" w:customStyle="1" w:styleId="ListLabel253">
    <w:name w:val="ListLabel 253"/>
    <w:qFormat/>
    <w:rPr>
      <w:sz w:val="20"/>
    </w:rPr>
  </w:style>
  <w:style w:type="character" w:customStyle="1" w:styleId="ListLabel254">
    <w:name w:val="ListLabel 254"/>
    <w:qFormat/>
    <w:rPr>
      <w:sz w:val="20"/>
    </w:rPr>
  </w:style>
  <w:style w:type="character" w:customStyle="1" w:styleId="ListLabel255">
    <w:name w:val="ListLabel 255"/>
    <w:qFormat/>
    <w:rPr>
      <w:sz w:val="20"/>
    </w:rPr>
  </w:style>
  <w:style w:type="character" w:customStyle="1" w:styleId="ListLabel256">
    <w:name w:val="ListLabel 256"/>
    <w:qFormat/>
    <w:rPr>
      <w:sz w:val="20"/>
    </w:rPr>
  </w:style>
  <w:style w:type="character" w:customStyle="1" w:styleId="ListLabel257">
    <w:name w:val="ListLabel 257"/>
    <w:qFormat/>
    <w:rPr>
      <w:sz w:val="20"/>
    </w:rPr>
  </w:style>
  <w:style w:type="character" w:customStyle="1" w:styleId="ListLabel258">
    <w:name w:val="ListLabel 258"/>
    <w:qFormat/>
    <w:rPr>
      <w:sz w:val="20"/>
    </w:rPr>
  </w:style>
  <w:style w:type="character" w:customStyle="1" w:styleId="ListLabel259">
    <w:name w:val="ListLabel 259"/>
    <w:qFormat/>
    <w:rPr>
      <w:sz w:val="20"/>
    </w:rPr>
  </w:style>
  <w:style w:type="character" w:customStyle="1" w:styleId="ListLabel260">
    <w:name w:val="ListLabel 260"/>
    <w:qFormat/>
    <w:rPr>
      <w:sz w:val="20"/>
    </w:rPr>
  </w:style>
  <w:style w:type="character" w:customStyle="1" w:styleId="ListLabel261">
    <w:name w:val="ListLabel 261"/>
    <w:qFormat/>
    <w:rPr>
      <w:sz w:val="20"/>
    </w:rPr>
  </w:style>
  <w:style w:type="character" w:customStyle="1" w:styleId="ListLabel262">
    <w:name w:val="ListLabel 262"/>
    <w:qFormat/>
    <w:rPr>
      <w:sz w:val="20"/>
    </w:rPr>
  </w:style>
  <w:style w:type="character" w:customStyle="1" w:styleId="ListLabel263">
    <w:name w:val="ListLabel 263"/>
    <w:qFormat/>
    <w:rPr>
      <w:sz w:val="20"/>
    </w:rPr>
  </w:style>
  <w:style w:type="character" w:customStyle="1" w:styleId="ListLabel264">
    <w:name w:val="ListLabel 264"/>
    <w:qFormat/>
    <w:rPr>
      <w:sz w:val="20"/>
    </w:rPr>
  </w:style>
  <w:style w:type="character" w:customStyle="1" w:styleId="ListLabel265">
    <w:name w:val="ListLabel 265"/>
    <w:qFormat/>
    <w:rPr>
      <w:sz w:val="20"/>
    </w:rPr>
  </w:style>
  <w:style w:type="character" w:customStyle="1" w:styleId="ListLabel266">
    <w:name w:val="ListLabel 266"/>
    <w:qFormat/>
    <w:rPr>
      <w:sz w:val="20"/>
    </w:rPr>
  </w:style>
  <w:style w:type="character" w:customStyle="1" w:styleId="ListLabel267">
    <w:name w:val="ListLabel 267"/>
    <w:qFormat/>
    <w:rPr>
      <w:sz w:val="20"/>
    </w:rPr>
  </w:style>
  <w:style w:type="character" w:customStyle="1" w:styleId="ListLabel268">
    <w:name w:val="ListLabel 268"/>
    <w:qFormat/>
    <w:rPr>
      <w:sz w:val="20"/>
    </w:rPr>
  </w:style>
  <w:style w:type="character" w:customStyle="1" w:styleId="ListLabel269">
    <w:name w:val="ListLabel 269"/>
    <w:qFormat/>
    <w:rPr>
      <w:sz w:val="20"/>
    </w:rPr>
  </w:style>
  <w:style w:type="character" w:customStyle="1" w:styleId="ListLabel270">
    <w:name w:val="ListLabel 270"/>
    <w:qFormat/>
    <w:rPr>
      <w:sz w:val="20"/>
    </w:rPr>
  </w:style>
  <w:style w:type="character" w:customStyle="1" w:styleId="ListLabel271">
    <w:name w:val="ListLabel 271"/>
    <w:qFormat/>
    <w:rPr>
      <w:sz w:val="20"/>
    </w:rPr>
  </w:style>
  <w:style w:type="character" w:customStyle="1" w:styleId="ListLabel272">
    <w:name w:val="ListLabel 272"/>
    <w:qFormat/>
    <w:rPr>
      <w:sz w:val="20"/>
    </w:rPr>
  </w:style>
  <w:style w:type="character" w:customStyle="1" w:styleId="ListLabel273">
    <w:name w:val="ListLabel 273"/>
    <w:qFormat/>
    <w:rPr>
      <w:sz w:val="20"/>
    </w:rPr>
  </w:style>
  <w:style w:type="character" w:customStyle="1" w:styleId="ListLabel274">
    <w:name w:val="ListLabel 274"/>
    <w:qFormat/>
    <w:rPr>
      <w:sz w:val="20"/>
    </w:rPr>
  </w:style>
  <w:style w:type="character" w:customStyle="1" w:styleId="ListLabel275">
    <w:name w:val="ListLabel 275"/>
    <w:qFormat/>
    <w:rPr>
      <w:sz w:val="20"/>
    </w:rPr>
  </w:style>
  <w:style w:type="character" w:customStyle="1" w:styleId="ListLabel276">
    <w:name w:val="ListLabel 276"/>
    <w:qFormat/>
    <w:rPr>
      <w:sz w:val="20"/>
    </w:rPr>
  </w:style>
  <w:style w:type="character" w:customStyle="1" w:styleId="ListLabel277">
    <w:name w:val="ListLabel 277"/>
    <w:qFormat/>
    <w:rPr>
      <w:sz w:val="20"/>
    </w:rPr>
  </w:style>
  <w:style w:type="character" w:customStyle="1" w:styleId="ListLabel278">
    <w:name w:val="ListLabel 278"/>
    <w:qFormat/>
    <w:rPr>
      <w:sz w:val="20"/>
    </w:rPr>
  </w:style>
  <w:style w:type="character" w:customStyle="1" w:styleId="ListLabel279">
    <w:name w:val="ListLabel 279"/>
    <w:qFormat/>
    <w:rPr>
      <w:sz w:val="20"/>
    </w:rPr>
  </w:style>
  <w:style w:type="character" w:customStyle="1" w:styleId="ListLabel280">
    <w:name w:val="ListLabel 280"/>
    <w:qFormat/>
    <w:rPr>
      <w:sz w:val="20"/>
    </w:rPr>
  </w:style>
  <w:style w:type="character" w:customStyle="1" w:styleId="ListLabel281">
    <w:name w:val="ListLabel 281"/>
    <w:qFormat/>
    <w:rPr>
      <w:sz w:val="20"/>
    </w:rPr>
  </w:style>
  <w:style w:type="character" w:customStyle="1" w:styleId="ListLabel282">
    <w:name w:val="ListLabel 282"/>
    <w:qFormat/>
    <w:rPr>
      <w:sz w:val="20"/>
    </w:rPr>
  </w:style>
  <w:style w:type="character" w:customStyle="1" w:styleId="ListLabel283">
    <w:name w:val="ListLabel 283"/>
    <w:qFormat/>
    <w:rPr>
      <w:sz w:val="20"/>
    </w:rPr>
  </w:style>
  <w:style w:type="character" w:customStyle="1" w:styleId="ListLabel284">
    <w:name w:val="ListLabel 284"/>
    <w:qFormat/>
    <w:rPr>
      <w:sz w:val="20"/>
    </w:rPr>
  </w:style>
  <w:style w:type="character" w:customStyle="1" w:styleId="ListLabel285">
    <w:name w:val="ListLabel 285"/>
    <w:qFormat/>
    <w:rPr>
      <w:sz w:val="20"/>
    </w:rPr>
  </w:style>
  <w:style w:type="character" w:customStyle="1" w:styleId="ListLabel286">
    <w:name w:val="ListLabel 286"/>
    <w:qFormat/>
    <w:rPr>
      <w:sz w:val="20"/>
    </w:rPr>
  </w:style>
  <w:style w:type="character" w:customStyle="1" w:styleId="ListLabel287">
    <w:name w:val="ListLabel 287"/>
    <w:qFormat/>
    <w:rPr>
      <w:sz w:val="20"/>
    </w:rPr>
  </w:style>
  <w:style w:type="character" w:customStyle="1" w:styleId="ListLabel288">
    <w:name w:val="ListLabel 288"/>
    <w:qFormat/>
    <w:rPr>
      <w:sz w:val="20"/>
    </w:rPr>
  </w:style>
  <w:style w:type="character" w:customStyle="1" w:styleId="ListLabel289">
    <w:name w:val="ListLabel 289"/>
    <w:qFormat/>
    <w:rPr>
      <w:sz w:val="20"/>
    </w:rPr>
  </w:style>
  <w:style w:type="character" w:customStyle="1" w:styleId="ListLabel290">
    <w:name w:val="ListLabel 290"/>
    <w:qFormat/>
    <w:rPr>
      <w:sz w:val="20"/>
    </w:rPr>
  </w:style>
  <w:style w:type="character" w:customStyle="1" w:styleId="ListLabel291">
    <w:name w:val="ListLabel 291"/>
    <w:qFormat/>
    <w:rPr>
      <w:sz w:val="20"/>
    </w:rPr>
  </w:style>
  <w:style w:type="character" w:customStyle="1" w:styleId="ListLabel292">
    <w:name w:val="ListLabel 292"/>
    <w:qFormat/>
    <w:rPr>
      <w:sz w:val="20"/>
    </w:rPr>
  </w:style>
  <w:style w:type="character" w:customStyle="1" w:styleId="ListLabel293">
    <w:name w:val="ListLabel 293"/>
    <w:qFormat/>
    <w:rPr>
      <w:sz w:val="20"/>
    </w:rPr>
  </w:style>
  <w:style w:type="character" w:customStyle="1" w:styleId="ListLabel294">
    <w:name w:val="ListLabel 294"/>
    <w:qFormat/>
    <w:rPr>
      <w:sz w:val="20"/>
    </w:rPr>
  </w:style>
  <w:style w:type="character" w:customStyle="1" w:styleId="ListLabel295">
    <w:name w:val="ListLabel 295"/>
    <w:qFormat/>
    <w:rPr>
      <w:sz w:val="20"/>
    </w:rPr>
  </w:style>
  <w:style w:type="character" w:customStyle="1" w:styleId="ListLabel296">
    <w:name w:val="ListLabel 296"/>
    <w:qFormat/>
    <w:rPr>
      <w:sz w:val="20"/>
    </w:rPr>
  </w:style>
  <w:style w:type="character" w:customStyle="1" w:styleId="ListLabel297">
    <w:name w:val="ListLabel 297"/>
    <w:qFormat/>
    <w:rPr>
      <w:sz w:val="20"/>
    </w:rPr>
  </w:style>
  <w:style w:type="character" w:customStyle="1" w:styleId="ListLabel298">
    <w:name w:val="ListLabel 298"/>
    <w:qFormat/>
    <w:rPr>
      <w:sz w:val="20"/>
    </w:rPr>
  </w:style>
  <w:style w:type="character" w:customStyle="1" w:styleId="ListLabel299">
    <w:name w:val="ListLabel 299"/>
    <w:qFormat/>
    <w:rPr>
      <w:sz w:val="20"/>
    </w:rPr>
  </w:style>
  <w:style w:type="character" w:customStyle="1" w:styleId="ListLabel300">
    <w:name w:val="ListLabel 300"/>
    <w:qFormat/>
    <w:rPr>
      <w:sz w:val="20"/>
    </w:rPr>
  </w:style>
  <w:style w:type="character" w:customStyle="1" w:styleId="ListLabel301">
    <w:name w:val="ListLabel 301"/>
    <w:qFormat/>
    <w:rPr>
      <w:sz w:val="20"/>
    </w:rPr>
  </w:style>
  <w:style w:type="character" w:customStyle="1" w:styleId="ListLabel302">
    <w:name w:val="ListLabel 302"/>
    <w:qFormat/>
    <w:rPr>
      <w:sz w:val="20"/>
    </w:rPr>
  </w:style>
  <w:style w:type="character" w:customStyle="1" w:styleId="ListLabel303">
    <w:name w:val="ListLabel 303"/>
    <w:qFormat/>
    <w:rPr>
      <w:sz w:val="20"/>
    </w:rPr>
  </w:style>
  <w:style w:type="character" w:customStyle="1" w:styleId="ListLabel304">
    <w:name w:val="ListLabel 304"/>
    <w:qFormat/>
    <w:rPr>
      <w:sz w:val="20"/>
    </w:rPr>
  </w:style>
  <w:style w:type="character" w:customStyle="1" w:styleId="ListLabel305">
    <w:name w:val="ListLabel 305"/>
    <w:qFormat/>
    <w:rPr>
      <w:sz w:val="20"/>
    </w:rPr>
  </w:style>
  <w:style w:type="character" w:customStyle="1" w:styleId="ListLabel306">
    <w:name w:val="ListLabel 306"/>
    <w:qFormat/>
    <w:rPr>
      <w:sz w:val="20"/>
    </w:rPr>
  </w:style>
  <w:style w:type="character" w:customStyle="1" w:styleId="ListLabel307">
    <w:name w:val="ListLabel 307"/>
    <w:qFormat/>
    <w:rPr>
      <w:sz w:val="20"/>
    </w:rPr>
  </w:style>
  <w:style w:type="character" w:customStyle="1" w:styleId="ListLabel308">
    <w:name w:val="ListLabel 308"/>
    <w:qFormat/>
    <w:rPr>
      <w:sz w:val="20"/>
    </w:rPr>
  </w:style>
  <w:style w:type="character" w:customStyle="1" w:styleId="ListLabel309">
    <w:name w:val="ListLabel 309"/>
    <w:qFormat/>
    <w:rPr>
      <w:sz w:val="20"/>
    </w:rPr>
  </w:style>
  <w:style w:type="character" w:customStyle="1" w:styleId="ListLabel310">
    <w:name w:val="ListLabel 310"/>
    <w:qFormat/>
    <w:rPr>
      <w:sz w:val="20"/>
    </w:rPr>
  </w:style>
  <w:style w:type="character" w:customStyle="1" w:styleId="ListLabel311">
    <w:name w:val="ListLabel 311"/>
    <w:qFormat/>
    <w:rPr>
      <w:sz w:val="20"/>
    </w:rPr>
  </w:style>
  <w:style w:type="character" w:customStyle="1" w:styleId="ListLabel312">
    <w:name w:val="ListLabel 312"/>
    <w:qFormat/>
    <w:rPr>
      <w:sz w:val="20"/>
    </w:rPr>
  </w:style>
  <w:style w:type="character" w:customStyle="1" w:styleId="ListLabel313">
    <w:name w:val="ListLabel 313"/>
    <w:qFormat/>
    <w:rPr>
      <w:sz w:val="20"/>
    </w:rPr>
  </w:style>
  <w:style w:type="character" w:customStyle="1" w:styleId="ListLabel314">
    <w:name w:val="ListLabel 314"/>
    <w:qFormat/>
    <w:rPr>
      <w:sz w:val="20"/>
    </w:rPr>
  </w:style>
  <w:style w:type="character" w:customStyle="1" w:styleId="ListLabel315">
    <w:name w:val="ListLabel 315"/>
    <w:qFormat/>
    <w:rPr>
      <w:sz w:val="20"/>
    </w:rPr>
  </w:style>
  <w:style w:type="character" w:customStyle="1" w:styleId="ListLabel316">
    <w:name w:val="ListLabel 316"/>
    <w:qFormat/>
    <w:rPr>
      <w:sz w:val="20"/>
    </w:rPr>
  </w:style>
  <w:style w:type="character" w:customStyle="1" w:styleId="ListLabel317">
    <w:name w:val="ListLabel 317"/>
    <w:qFormat/>
    <w:rPr>
      <w:sz w:val="20"/>
    </w:rPr>
  </w:style>
  <w:style w:type="character" w:customStyle="1" w:styleId="ListLabel318">
    <w:name w:val="ListLabel 318"/>
    <w:qFormat/>
    <w:rPr>
      <w:sz w:val="20"/>
    </w:rPr>
  </w:style>
  <w:style w:type="character" w:customStyle="1" w:styleId="ListLabel319">
    <w:name w:val="ListLabel 319"/>
    <w:qFormat/>
    <w:rPr>
      <w:sz w:val="20"/>
    </w:rPr>
  </w:style>
  <w:style w:type="character" w:customStyle="1" w:styleId="ListLabel320">
    <w:name w:val="ListLabel 320"/>
    <w:qFormat/>
    <w:rPr>
      <w:sz w:val="20"/>
    </w:rPr>
  </w:style>
  <w:style w:type="character" w:customStyle="1" w:styleId="ListLabel321">
    <w:name w:val="ListLabel 321"/>
    <w:qFormat/>
    <w:rPr>
      <w:sz w:val="20"/>
    </w:rPr>
  </w:style>
  <w:style w:type="character" w:customStyle="1" w:styleId="ListLabel322">
    <w:name w:val="ListLabel 322"/>
    <w:qFormat/>
    <w:rPr>
      <w:sz w:val="20"/>
    </w:rPr>
  </w:style>
  <w:style w:type="character" w:customStyle="1" w:styleId="ListLabel323">
    <w:name w:val="ListLabel 323"/>
    <w:qFormat/>
    <w:rPr>
      <w:sz w:val="20"/>
    </w:rPr>
  </w:style>
  <w:style w:type="character" w:customStyle="1" w:styleId="ListLabel324">
    <w:name w:val="ListLabel 324"/>
    <w:qFormat/>
    <w:rPr>
      <w:sz w:val="20"/>
    </w:rPr>
  </w:style>
  <w:style w:type="character" w:customStyle="1" w:styleId="ListLabel325">
    <w:name w:val="ListLabel 325"/>
    <w:qFormat/>
    <w:rPr>
      <w:sz w:val="20"/>
    </w:rPr>
  </w:style>
  <w:style w:type="character" w:customStyle="1" w:styleId="ListLabel326">
    <w:name w:val="ListLabel 326"/>
    <w:qFormat/>
    <w:rPr>
      <w:sz w:val="20"/>
    </w:rPr>
  </w:style>
  <w:style w:type="character" w:customStyle="1" w:styleId="ListLabel327">
    <w:name w:val="ListLabel 327"/>
    <w:qFormat/>
    <w:rPr>
      <w:sz w:val="20"/>
    </w:rPr>
  </w:style>
  <w:style w:type="character" w:customStyle="1" w:styleId="ListLabel328">
    <w:name w:val="ListLabel 328"/>
    <w:qFormat/>
    <w:rPr>
      <w:sz w:val="20"/>
    </w:rPr>
  </w:style>
  <w:style w:type="character" w:customStyle="1" w:styleId="ListLabel329">
    <w:name w:val="ListLabel 329"/>
    <w:qFormat/>
    <w:rPr>
      <w:sz w:val="20"/>
    </w:rPr>
  </w:style>
  <w:style w:type="character" w:customStyle="1" w:styleId="ListLabel330">
    <w:name w:val="ListLabel 330"/>
    <w:qFormat/>
    <w:rPr>
      <w:sz w:val="20"/>
    </w:rPr>
  </w:style>
  <w:style w:type="character" w:customStyle="1" w:styleId="ListLabel331">
    <w:name w:val="ListLabel 331"/>
    <w:qFormat/>
    <w:rPr>
      <w:sz w:val="20"/>
    </w:rPr>
  </w:style>
  <w:style w:type="character" w:customStyle="1" w:styleId="ListLabel332">
    <w:name w:val="ListLabel 332"/>
    <w:qFormat/>
    <w:rPr>
      <w:sz w:val="20"/>
    </w:rPr>
  </w:style>
  <w:style w:type="character" w:customStyle="1" w:styleId="ListLabel333">
    <w:name w:val="ListLabel 333"/>
    <w:qFormat/>
    <w:rPr>
      <w:sz w:val="20"/>
    </w:rPr>
  </w:style>
  <w:style w:type="character" w:customStyle="1" w:styleId="ListLabel334">
    <w:name w:val="ListLabel 334"/>
    <w:qFormat/>
    <w:rPr>
      <w:sz w:val="20"/>
    </w:rPr>
  </w:style>
  <w:style w:type="character" w:customStyle="1" w:styleId="ListLabel335">
    <w:name w:val="ListLabel 335"/>
    <w:qFormat/>
    <w:rPr>
      <w:sz w:val="20"/>
    </w:rPr>
  </w:style>
  <w:style w:type="character" w:customStyle="1" w:styleId="ListLabel336">
    <w:name w:val="ListLabel 336"/>
    <w:qFormat/>
    <w:rPr>
      <w:sz w:val="20"/>
    </w:rPr>
  </w:style>
  <w:style w:type="character" w:customStyle="1" w:styleId="ListLabel337">
    <w:name w:val="ListLabel 337"/>
    <w:qFormat/>
    <w:rPr>
      <w:sz w:val="20"/>
    </w:rPr>
  </w:style>
  <w:style w:type="character" w:customStyle="1" w:styleId="ListLabel338">
    <w:name w:val="ListLabel 338"/>
    <w:qFormat/>
    <w:rPr>
      <w:sz w:val="20"/>
    </w:rPr>
  </w:style>
  <w:style w:type="character" w:customStyle="1" w:styleId="ListLabel339">
    <w:name w:val="ListLabel 339"/>
    <w:qFormat/>
    <w:rPr>
      <w:sz w:val="20"/>
    </w:rPr>
  </w:style>
  <w:style w:type="character" w:customStyle="1" w:styleId="ListLabel340">
    <w:name w:val="ListLabel 340"/>
    <w:qFormat/>
    <w:rPr>
      <w:sz w:val="20"/>
    </w:rPr>
  </w:style>
  <w:style w:type="character" w:customStyle="1" w:styleId="ListLabel341">
    <w:name w:val="ListLabel 341"/>
    <w:qFormat/>
    <w:rPr>
      <w:sz w:val="20"/>
    </w:rPr>
  </w:style>
  <w:style w:type="character" w:customStyle="1" w:styleId="ListLabel342">
    <w:name w:val="ListLabel 342"/>
    <w:qFormat/>
    <w:rPr>
      <w:sz w:val="20"/>
    </w:rPr>
  </w:style>
  <w:style w:type="character" w:customStyle="1" w:styleId="ListLabel343">
    <w:name w:val="ListLabel 343"/>
    <w:qFormat/>
    <w:rPr>
      <w:sz w:val="20"/>
    </w:rPr>
  </w:style>
  <w:style w:type="character" w:customStyle="1" w:styleId="ListLabel344">
    <w:name w:val="ListLabel 344"/>
    <w:qFormat/>
    <w:rPr>
      <w:sz w:val="20"/>
    </w:rPr>
  </w:style>
  <w:style w:type="character" w:customStyle="1" w:styleId="ListLabel345">
    <w:name w:val="ListLabel 345"/>
    <w:qFormat/>
    <w:rPr>
      <w:sz w:val="20"/>
    </w:rPr>
  </w:style>
  <w:style w:type="character" w:customStyle="1" w:styleId="ListLabel346">
    <w:name w:val="ListLabel 346"/>
    <w:qFormat/>
    <w:rPr>
      <w:sz w:val="20"/>
    </w:rPr>
  </w:style>
  <w:style w:type="character" w:customStyle="1" w:styleId="ListLabel347">
    <w:name w:val="ListLabel 347"/>
    <w:qFormat/>
    <w:rPr>
      <w:sz w:val="20"/>
    </w:rPr>
  </w:style>
  <w:style w:type="character" w:customStyle="1" w:styleId="ListLabel348">
    <w:name w:val="ListLabel 348"/>
    <w:qFormat/>
    <w:rPr>
      <w:sz w:val="20"/>
    </w:rPr>
  </w:style>
  <w:style w:type="character" w:customStyle="1" w:styleId="ListLabel349">
    <w:name w:val="ListLabel 349"/>
    <w:qFormat/>
    <w:rPr>
      <w:sz w:val="20"/>
    </w:rPr>
  </w:style>
  <w:style w:type="character" w:customStyle="1" w:styleId="ListLabel350">
    <w:name w:val="ListLabel 350"/>
    <w:qFormat/>
    <w:rPr>
      <w:sz w:val="20"/>
    </w:rPr>
  </w:style>
  <w:style w:type="character" w:customStyle="1" w:styleId="ListLabel351">
    <w:name w:val="ListLabel 351"/>
    <w:qFormat/>
    <w:rPr>
      <w:sz w:val="20"/>
    </w:rPr>
  </w:style>
  <w:style w:type="character" w:customStyle="1" w:styleId="ListLabel352">
    <w:name w:val="ListLabel 352"/>
    <w:qFormat/>
    <w:rPr>
      <w:sz w:val="20"/>
    </w:rPr>
  </w:style>
  <w:style w:type="character" w:customStyle="1" w:styleId="ListLabel353">
    <w:name w:val="ListLabel 353"/>
    <w:qFormat/>
    <w:rPr>
      <w:sz w:val="20"/>
    </w:rPr>
  </w:style>
  <w:style w:type="character" w:customStyle="1" w:styleId="ListLabel354">
    <w:name w:val="ListLabel 354"/>
    <w:qFormat/>
    <w:rPr>
      <w:sz w:val="20"/>
    </w:rPr>
  </w:style>
  <w:style w:type="character" w:customStyle="1" w:styleId="ListLabel355">
    <w:name w:val="ListLabel 355"/>
    <w:qFormat/>
    <w:rPr>
      <w:sz w:val="20"/>
    </w:rPr>
  </w:style>
  <w:style w:type="character" w:customStyle="1" w:styleId="ListLabel356">
    <w:name w:val="ListLabel 356"/>
    <w:qFormat/>
    <w:rPr>
      <w:sz w:val="20"/>
    </w:rPr>
  </w:style>
  <w:style w:type="character" w:customStyle="1" w:styleId="ListLabel357">
    <w:name w:val="ListLabel 357"/>
    <w:qFormat/>
    <w:rPr>
      <w:sz w:val="20"/>
    </w:rPr>
  </w:style>
  <w:style w:type="character" w:customStyle="1" w:styleId="ListLabel358">
    <w:name w:val="ListLabel 358"/>
    <w:qFormat/>
    <w:rPr>
      <w:sz w:val="20"/>
    </w:rPr>
  </w:style>
  <w:style w:type="character" w:customStyle="1" w:styleId="ListLabel359">
    <w:name w:val="ListLabel 359"/>
    <w:qFormat/>
    <w:rPr>
      <w:sz w:val="20"/>
    </w:rPr>
  </w:style>
  <w:style w:type="character" w:customStyle="1" w:styleId="ListLabel360">
    <w:name w:val="ListLabel 360"/>
    <w:qFormat/>
    <w:rPr>
      <w:sz w:val="20"/>
    </w:rPr>
  </w:style>
  <w:style w:type="character" w:customStyle="1" w:styleId="ListLabel361">
    <w:name w:val="ListLabel 361"/>
    <w:qFormat/>
    <w:rPr>
      <w:sz w:val="20"/>
    </w:rPr>
  </w:style>
  <w:style w:type="character" w:customStyle="1" w:styleId="ListLabel362">
    <w:name w:val="ListLabel 362"/>
    <w:qFormat/>
    <w:rPr>
      <w:sz w:val="20"/>
    </w:rPr>
  </w:style>
  <w:style w:type="character" w:customStyle="1" w:styleId="ListLabel363">
    <w:name w:val="ListLabel 363"/>
    <w:qFormat/>
    <w:rPr>
      <w:sz w:val="20"/>
    </w:rPr>
  </w:style>
  <w:style w:type="character" w:customStyle="1" w:styleId="ListLabel364">
    <w:name w:val="ListLabel 364"/>
    <w:qFormat/>
    <w:rPr>
      <w:sz w:val="20"/>
    </w:rPr>
  </w:style>
  <w:style w:type="character" w:customStyle="1" w:styleId="ListLabel365">
    <w:name w:val="ListLabel 365"/>
    <w:qFormat/>
    <w:rPr>
      <w:sz w:val="20"/>
    </w:rPr>
  </w:style>
  <w:style w:type="character" w:customStyle="1" w:styleId="ListLabel366">
    <w:name w:val="ListLabel 366"/>
    <w:qFormat/>
    <w:rPr>
      <w:sz w:val="20"/>
    </w:rPr>
  </w:style>
  <w:style w:type="character" w:customStyle="1" w:styleId="ListLabel367">
    <w:name w:val="ListLabel 367"/>
    <w:qFormat/>
    <w:rPr>
      <w:sz w:val="20"/>
    </w:rPr>
  </w:style>
  <w:style w:type="character" w:customStyle="1" w:styleId="ListLabel368">
    <w:name w:val="ListLabel 368"/>
    <w:qFormat/>
    <w:rPr>
      <w:sz w:val="20"/>
    </w:rPr>
  </w:style>
  <w:style w:type="character" w:customStyle="1" w:styleId="ListLabel369">
    <w:name w:val="ListLabel 369"/>
    <w:qFormat/>
    <w:rPr>
      <w:sz w:val="20"/>
    </w:rPr>
  </w:style>
  <w:style w:type="character" w:customStyle="1" w:styleId="ListLabel370">
    <w:name w:val="ListLabel 370"/>
    <w:qFormat/>
    <w:rPr>
      <w:sz w:val="20"/>
    </w:rPr>
  </w:style>
  <w:style w:type="character" w:customStyle="1" w:styleId="ListLabel371">
    <w:name w:val="ListLabel 371"/>
    <w:qFormat/>
    <w:rPr>
      <w:sz w:val="20"/>
    </w:rPr>
  </w:style>
  <w:style w:type="character" w:customStyle="1" w:styleId="ListLabel372">
    <w:name w:val="ListLabel 372"/>
    <w:qFormat/>
    <w:rPr>
      <w:sz w:val="20"/>
    </w:rPr>
  </w:style>
  <w:style w:type="character" w:customStyle="1" w:styleId="ListLabel373">
    <w:name w:val="ListLabel 373"/>
    <w:qFormat/>
    <w:rPr>
      <w:sz w:val="20"/>
    </w:rPr>
  </w:style>
  <w:style w:type="character" w:customStyle="1" w:styleId="ListLabel374">
    <w:name w:val="ListLabel 374"/>
    <w:qFormat/>
    <w:rPr>
      <w:sz w:val="20"/>
    </w:rPr>
  </w:style>
  <w:style w:type="character" w:customStyle="1" w:styleId="ListLabel375">
    <w:name w:val="ListLabel 375"/>
    <w:qFormat/>
    <w:rPr>
      <w:sz w:val="20"/>
    </w:rPr>
  </w:style>
  <w:style w:type="character" w:customStyle="1" w:styleId="ListLabel376">
    <w:name w:val="ListLabel 376"/>
    <w:qFormat/>
    <w:rPr>
      <w:sz w:val="20"/>
    </w:rPr>
  </w:style>
  <w:style w:type="character" w:customStyle="1" w:styleId="ListLabel377">
    <w:name w:val="ListLabel 377"/>
    <w:qFormat/>
    <w:rPr>
      <w:sz w:val="20"/>
    </w:rPr>
  </w:style>
  <w:style w:type="character" w:customStyle="1" w:styleId="ListLabel378">
    <w:name w:val="ListLabel 378"/>
    <w:qFormat/>
    <w:rPr>
      <w:sz w:val="20"/>
    </w:rPr>
  </w:style>
  <w:style w:type="character" w:customStyle="1" w:styleId="ListLabel379">
    <w:name w:val="ListLabel 379"/>
    <w:qFormat/>
    <w:rPr>
      <w:sz w:val="20"/>
    </w:rPr>
  </w:style>
  <w:style w:type="character" w:customStyle="1" w:styleId="ListLabel380">
    <w:name w:val="ListLabel 380"/>
    <w:qFormat/>
    <w:rPr>
      <w:sz w:val="20"/>
    </w:rPr>
  </w:style>
  <w:style w:type="character" w:customStyle="1" w:styleId="ListLabel381">
    <w:name w:val="ListLabel 381"/>
    <w:qFormat/>
    <w:rPr>
      <w:sz w:val="20"/>
    </w:rPr>
  </w:style>
  <w:style w:type="character" w:customStyle="1" w:styleId="ListLabel382">
    <w:name w:val="ListLabel 382"/>
    <w:qFormat/>
    <w:rPr>
      <w:sz w:val="20"/>
    </w:rPr>
  </w:style>
  <w:style w:type="character" w:customStyle="1" w:styleId="ListLabel383">
    <w:name w:val="ListLabel 383"/>
    <w:qFormat/>
    <w:rPr>
      <w:sz w:val="20"/>
    </w:rPr>
  </w:style>
  <w:style w:type="character" w:customStyle="1" w:styleId="ListLabel384">
    <w:name w:val="ListLabel 384"/>
    <w:qFormat/>
    <w:rPr>
      <w:sz w:val="20"/>
    </w:rPr>
  </w:style>
  <w:style w:type="character" w:customStyle="1" w:styleId="ListLabel385">
    <w:name w:val="ListLabel 385"/>
    <w:qFormat/>
    <w:rPr>
      <w:sz w:val="20"/>
    </w:rPr>
  </w:style>
  <w:style w:type="character" w:customStyle="1" w:styleId="ListLabel386">
    <w:name w:val="ListLabel 386"/>
    <w:qFormat/>
    <w:rPr>
      <w:sz w:val="20"/>
    </w:rPr>
  </w:style>
  <w:style w:type="character" w:customStyle="1" w:styleId="ListLabel387">
    <w:name w:val="ListLabel 387"/>
    <w:qFormat/>
    <w:rPr>
      <w:sz w:val="20"/>
    </w:rPr>
  </w:style>
  <w:style w:type="character" w:customStyle="1" w:styleId="ListLabel388">
    <w:name w:val="ListLabel 388"/>
    <w:qFormat/>
    <w:rPr>
      <w:sz w:val="20"/>
    </w:rPr>
  </w:style>
  <w:style w:type="character" w:customStyle="1" w:styleId="ListLabel389">
    <w:name w:val="ListLabel 389"/>
    <w:qFormat/>
    <w:rPr>
      <w:sz w:val="20"/>
    </w:rPr>
  </w:style>
  <w:style w:type="character" w:customStyle="1" w:styleId="ListLabel390">
    <w:name w:val="ListLabel 390"/>
    <w:qFormat/>
    <w:rPr>
      <w:sz w:val="20"/>
    </w:rPr>
  </w:style>
  <w:style w:type="character" w:customStyle="1" w:styleId="ListLabel391">
    <w:name w:val="ListLabel 391"/>
    <w:qFormat/>
    <w:rPr>
      <w:sz w:val="20"/>
    </w:rPr>
  </w:style>
  <w:style w:type="character" w:customStyle="1" w:styleId="ListLabel392">
    <w:name w:val="ListLabel 392"/>
    <w:qFormat/>
    <w:rPr>
      <w:sz w:val="20"/>
    </w:rPr>
  </w:style>
  <w:style w:type="character" w:customStyle="1" w:styleId="ListLabel393">
    <w:name w:val="ListLabel 393"/>
    <w:qFormat/>
    <w:rPr>
      <w:sz w:val="20"/>
    </w:rPr>
  </w:style>
  <w:style w:type="character" w:customStyle="1" w:styleId="ListLabel394">
    <w:name w:val="ListLabel 394"/>
    <w:qFormat/>
    <w:rPr>
      <w:sz w:val="20"/>
    </w:rPr>
  </w:style>
  <w:style w:type="character" w:customStyle="1" w:styleId="ListLabel395">
    <w:name w:val="ListLabel 395"/>
    <w:qFormat/>
    <w:rPr>
      <w:sz w:val="20"/>
    </w:rPr>
  </w:style>
  <w:style w:type="character" w:customStyle="1" w:styleId="ListLabel396">
    <w:name w:val="ListLabel 396"/>
    <w:qFormat/>
    <w:rPr>
      <w:sz w:val="20"/>
    </w:rPr>
  </w:style>
  <w:style w:type="character" w:customStyle="1" w:styleId="ListLabel397">
    <w:name w:val="ListLabel 397"/>
    <w:qFormat/>
    <w:rPr>
      <w:sz w:val="20"/>
    </w:rPr>
  </w:style>
  <w:style w:type="character" w:customStyle="1" w:styleId="ListLabel398">
    <w:name w:val="ListLabel 398"/>
    <w:qFormat/>
    <w:rPr>
      <w:sz w:val="20"/>
    </w:rPr>
  </w:style>
  <w:style w:type="character" w:customStyle="1" w:styleId="ListLabel399">
    <w:name w:val="ListLabel 399"/>
    <w:qFormat/>
    <w:rPr>
      <w:sz w:val="20"/>
    </w:rPr>
  </w:style>
  <w:style w:type="character" w:customStyle="1" w:styleId="ListLabel400">
    <w:name w:val="ListLabel 400"/>
    <w:qFormat/>
    <w:rPr>
      <w:sz w:val="20"/>
    </w:rPr>
  </w:style>
  <w:style w:type="character" w:customStyle="1" w:styleId="ListLabel401">
    <w:name w:val="ListLabel 401"/>
    <w:qFormat/>
    <w:rPr>
      <w:sz w:val="20"/>
    </w:rPr>
  </w:style>
  <w:style w:type="character" w:customStyle="1" w:styleId="ListLabel402">
    <w:name w:val="ListLabel 402"/>
    <w:qFormat/>
    <w:rPr>
      <w:sz w:val="20"/>
    </w:rPr>
  </w:style>
  <w:style w:type="character" w:customStyle="1" w:styleId="ListLabel403">
    <w:name w:val="ListLabel 403"/>
    <w:qFormat/>
    <w:rPr>
      <w:sz w:val="20"/>
    </w:rPr>
  </w:style>
  <w:style w:type="character" w:customStyle="1" w:styleId="ListLabel404">
    <w:name w:val="ListLabel 404"/>
    <w:qFormat/>
    <w:rPr>
      <w:sz w:val="20"/>
    </w:rPr>
  </w:style>
  <w:style w:type="character" w:customStyle="1" w:styleId="ListLabel405">
    <w:name w:val="ListLabel 405"/>
    <w:qFormat/>
    <w:rPr>
      <w:sz w:val="20"/>
    </w:rPr>
  </w:style>
  <w:style w:type="character" w:customStyle="1" w:styleId="ListLabel406">
    <w:name w:val="ListLabel 406"/>
    <w:qFormat/>
    <w:rPr>
      <w:sz w:val="20"/>
    </w:rPr>
  </w:style>
  <w:style w:type="character" w:customStyle="1" w:styleId="ListLabel407">
    <w:name w:val="ListLabel 407"/>
    <w:qFormat/>
    <w:rPr>
      <w:sz w:val="20"/>
    </w:rPr>
  </w:style>
  <w:style w:type="character" w:customStyle="1" w:styleId="ListLabel408">
    <w:name w:val="ListLabel 408"/>
    <w:qFormat/>
    <w:rPr>
      <w:sz w:val="20"/>
    </w:rPr>
  </w:style>
  <w:style w:type="character" w:customStyle="1" w:styleId="ListLabel409">
    <w:name w:val="ListLabel 409"/>
    <w:qFormat/>
    <w:rPr>
      <w:sz w:val="20"/>
    </w:rPr>
  </w:style>
  <w:style w:type="character" w:customStyle="1" w:styleId="ListLabel410">
    <w:name w:val="ListLabel 410"/>
    <w:qFormat/>
    <w:rPr>
      <w:sz w:val="20"/>
    </w:rPr>
  </w:style>
  <w:style w:type="character" w:customStyle="1" w:styleId="ListLabel411">
    <w:name w:val="ListLabel 411"/>
    <w:qFormat/>
    <w:rPr>
      <w:sz w:val="20"/>
    </w:rPr>
  </w:style>
  <w:style w:type="character" w:customStyle="1" w:styleId="ListLabel412">
    <w:name w:val="ListLabel 412"/>
    <w:qFormat/>
    <w:rPr>
      <w:sz w:val="20"/>
    </w:rPr>
  </w:style>
  <w:style w:type="character" w:customStyle="1" w:styleId="ListLabel413">
    <w:name w:val="ListLabel 413"/>
    <w:qFormat/>
    <w:rPr>
      <w:sz w:val="20"/>
    </w:rPr>
  </w:style>
  <w:style w:type="character" w:customStyle="1" w:styleId="ListLabel414">
    <w:name w:val="ListLabel 414"/>
    <w:qFormat/>
    <w:rPr>
      <w:sz w:val="20"/>
    </w:rPr>
  </w:style>
  <w:style w:type="character" w:customStyle="1" w:styleId="ListLabel415">
    <w:name w:val="ListLabel 415"/>
    <w:qFormat/>
    <w:rPr>
      <w:sz w:val="20"/>
    </w:rPr>
  </w:style>
  <w:style w:type="character" w:customStyle="1" w:styleId="ListLabel416">
    <w:name w:val="ListLabel 416"/>
    <w:qFormat/>
    <w:rPr>
      <w:sz w:val="20"/>
    </w:rPr>
  </w:style>
  <w:style w:type="paragraph" w:styleId="aa">
    <w:name w:val="Title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b">
    <w:name w:val="Body Text"/>
    <w:basedOn w:val="a"/>
    <w:unhideWhenUsed/>
    <w:rsid w:val="00A5793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"/>
    <w:basedOn w:val="ab"/>
    <w:rPr>
      <w:rFonts w:cs="Lucida Sans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e">
    <w:name w:val="index heading"/>
    <w:basedOn w:val="a"/>
    <w:qFormat/>
    <w:pPr>
      <w:suppressLineNumbers/>
    </w:pPr>
    <w:rPr>
      <w:rFonts w:cs="Lucida Sans"/>
    </w:rPr>
  </w:style>
  <w:style w:type="paragraph" w:styleId="af">
    <w:name w:val="No Spacing"/>
    <w:uiPriority w:val="1"/>
    <w:qFormat/>
    <w:rsid w:val="00A5793E"/>
  </w:style>
  <w:style w:type="paragraph" w:customStyle="1" w:styleId="u-2-msonormal">
    <w:name w:val="u-2-msonormal"/>
    <w:basedOn w:val="a"/>
    <w:qFormat/>
    <w:rsid w:val="00A5793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List Paragraph"/>
    <w:basedOn w:val="a"/>
    <w:uiPriority w:val="34"/>
    <w:qFormat/>
    <w:rsid w:val="00A5793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1">
    <w:name w:val="Body Text Indent"/>
    <w:basedOn w:val="a"/>
    <w:uiPriority w:val="99"/>
    <w:semiHidden/>
    <w:unhideWhenUsed/>
    <w:rsid w:val="00A5793E"/>
    <w:pPr>
      <w:spacing w:after="120"/>
      <w:ind w:left="283"/>
    </w:pPr>
  </w:style>
  <w:style w:type="paragraph" w:styleId="22">
    <w:name w:val="Body Text Indent 2"/>
    <w:basedOn w:val="a"/>
    <w:link w:val="21"/>
    <w:uiPriority w:val="99"/>
    <w:semiHidden/>
    <w:unhideWhenUsed/>
    <w:qFormat/>
    <w:rsid w:val="00D46B2B"/>
    <w:pPr>
      <w:spacing w:after="120" w:line="480" w:lineRule="auto"/>
      <w:ind w:left="283"/>
    </w:pPr>
  </w:style>
  <w:style w:type="paragraph" w:styleId="af2">
    <w:name w:val="header"/>
    <w:basedOn w:val="a"/>
    <w:uiPriority w:val="99"/>
    <w:semiHidden/>
    <w:unhideWhenUsed/>
    <w:rsid w:val="00311BF6"/>
    <w:pPr>
      <w:tabs>
        <w:tab w:val="center" w:pos="4677"/>
        <w:tab w:val="right" w:pos="9355"/>
      </w:tabs>
      <w:spacing w:after="0" w:line="240" w:lineRule="auto"/>
    </w:pPr>
  </w:style>
  <w:style w:type="paragraph" w:styleId="af3">
    <w:name w:val="footer"/>
    <w:basedOn w:val="a"/>
    <w:uiPriority w:val="99"/>
    <w:unhideWhenUsed/>
    <w:rsid w:val="00311BF6"/>
    <w:pPr>
      <w:tabs>
        <w:tab w:val="center" w:pos="4677"/>
        <w:tab w:val="right" w:pos="9355"/>
      </w:tabs>
      <w:spacing w:after="0" w:line="240" w:lineRule="auto"/>
    </w:pPr>
  </w:style>
  <w:style w:type="paragraph" w:styleId="af4">
    <w:name w:val="Balloon Text"/>
    <w:basedOn w:val="a"/>
    <w:uiPriority w:val="99"/>
    <w:semiHidden/>
    <w:unhideWhenUsed/>
    <w:qFormat/>
    <w:rsid w:val="00AD176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ParagraphStyle">
    <w:name w:val="Paragraph Style"/>
    <w:qFormat/>
    <w:rsid w:val="00A411AE"/>
    <w:rPr>
      <w:rFonts w:ascii="Arial" w:eastAsia="Calibri" w:hAnsi="Arial" w:cs="Arial"/>
      <w:sz w:val="24"/>
      <w:szCs w:val="24"/>
      <w:lang w:eastAsia="en-US"/>
    </w:rPr>
  </w:style>
  <w:style w:type="paragraph" w:customStyle="1" w:styleId="c12">
    <w:name w:val="c12"/>
    <w:basedOn w:val="a"/>
    <w:qFormat/>
    <w:rsid w:val="00BE7BA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qFormat/>
    <w:rsid w:val="004C781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Normal (Web)"/>
    <w:basedOn w:val="a"/>
    <w:uiPriority w:val="99"/>
    <w:semiHidden/>
    <w:unhideWhenUsed/>
    <w:qFormat/>
    <w:rsid w:val="005F73C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qFormat/>
    <w:rsid w:val="005F73C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qFormat/>
    <w:rsid w:val="00AC67B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6">
    <w:name w:val="Содержимое таблицы"/>
    <w:basedOn w:val="a"/>
    <w:qFormat/>
  </w:style>
  <w:style w:type="paragraph" w:customStyle="1" w:styleId="af7">
    <w:name w:val="Заголовок таблицы"/>
    <w:basedOn w:val="af6"/>
    <w:qFormat/>
  </w:style>
  <w:style w:type="table" w:styleId="af8">
    <w:name w:val="Table Grid"/>
    <w:basedOn w:val="a1"/>
    <w:uiPriority w:val="59"/>
    <w:rsid w:val="00A5793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BB28D-53DB-46A5-A570-6CEB62F1D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1432</TotalTime>
  <Pages>24</Pages>
  <Words>7232</Words>
  <Characters>41223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PC-7</cp:lastModifiedBy>
  <cp:revision>55</cp:revision>
  <cp:lastPrinted>2019-09-19T12:43:00Z</cp:lastPrinted>
  <dcterms:created xsi:type="dcterms:W3CDTF">2017-08-14T20:03:00Z</dcterms:created>
  <dcterms:modified xsi:type="dcterms:W3CDTF">2022-09-12T12:47:00Z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