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78" w:rsidRDefault="00FB05C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2B2154">
        <w:rPr>
          <w:rFonts w:ascii="Times New Roman" w:hAnsi="Times New Roman" w:cs="Times New Roman"/>
          <w:b/>
          <w:sz w:val="24"/>
          <w:szCs w:val="24"/>
        </w:rPr>
        <w:t xml:space="preserve"> </w:t>
      </w:r>
    </w:p>
    <w:p w:rsidR="00B56A78" w:rsidRDefault="00B56A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545801"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 xml:space="preserve">Муниципальное бюджетное общеобразовательное учреждение </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w:t>
      </w:r>
      <w:proofErr w:type="spellStart"/>
      <w:r w:rsidRPr="0058385E">
        <w:rPr>
          <w:rFonts w:ascii="Times New Roman" w:hAnsi="Times New Roman" w:cs="Times New Roman"/>
          <w:b/>
          <w:sz w:val="24"/>
          <w:szCs w:val="24"/>
        </w:rPr>
        <w:t>Целинская</w:t>
      </w:r>
      <w:proofErr w:type="spellEnd"/>
      <w:r w:rsidRPr="0058385E">
        <w:rPr>
          <w:rFonts w:ascii="Times New Roman" w:hAnsi="Times New Roman" w:cs="Times New Roman"/>
          <w:b/>
          <w:sz w:val="24"/>
          <w:szCs w:val="24"/>
        </w:rPr>
        <w:t xml:space="preserve"> средняя общеобразовательная школа № 8»</w:t>
      </w:r>
    </w:p>
    <w:p w:rsidR="007F1542" w:rsidRPr="0058385E" w:rsidRDefault="007F1542" w:rsidP="00B56A78">
      <w:pPr>
        <w:pStyle w:val="2"/>
        <w:tabs>
          <w:tab w:val="left" w:pos="708"/>
        </w:tabs>
        <w:spacing w:before="0" w:after="0"/>
        <w:ind w:firstLine="774"/>
        <w:jc w:val="both"/>
        <w:rPr>
          <w:rFonts w:ascii="Times New Roman" w:hAnsi="Times New Roman" w:cs="Times New Roman"/>
          <w:sz w:val="24"/>
          <w:szCs w:val="24"/>
        </w:rPr>
      </w:pP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7F1542" w:rsidRPr="0058385E" w:rsidTr="001D59C6">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Рассмотрено</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 xml:space="preserve">на заседании школьного </w:t>
            </w:r>
          </w:p>
          <w:p w:rsidR="00C612FE"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методического объединения</w:t>
            </w:r>
          </w:p>
          <w:p w:rsidR="007F1542" w:rsidRPr="003F5E16"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u w:val="single"/>
              </w:rPr>
            </w:pPr>
            <w:r w:rsidRPr="00C612FE">
              <w:rPr>
                <w:rFonts w:ascii="Times New Roman" w:hAnsi="Times New Roman" w:cs="Times New Roman"/>
                <w:sz w:val="24"/>
                <w:szCs w:val="24"/>
                <w:u w:val="single"/>
              </w:rPr>
              <w:t>гуманитарного цикла</w:t>
            </w:r>
          </w:p>
          <w:p w:rsidR="007F1542" w:rsidRPr="0058385E" w:rsidRDefault="00A5467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_________ </w:t>
            </w:r>
            <w:r w:rsidR="009447C5">
              <w:rPr>
                <w:rFonts w:ascii="Times New Roman" w:hAnsi="Times New Roman" w:cs="Times New Roman"/>
                <w:sz w:val="24"/>
                <w:szCs w:val="24"/>
              </w:rPr>
              <w:t xml:space="preserve">Н.Б. </w:t>
            </w:r>
            <w:proofErr w:type="spellStart"/>
            <w:r w:rsidR="009447C5">
              <w:rPr>
                <w:rFonts w:ascii="Times New Roman" w:hAnsi="Times New Roman" w:cs="Times New Roman"/>
                <w:sz w:val="24"/>
                <w:szCs w:val="24"/>
              </w:rPr>
              <w:t>Цымбалова</w:t>
            </w:r>
            <w:proofErr w:type="spellEnd"/>
          </w:p>
          <w:p w:rsidR="007F1542" w:rsidRPr="0058385E" w:rsidRDefault="00A5467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Протокол № 1 от 20 августа </w:t>
            </w:r>
            <w:r w:rsidR="000E2A9F">
              <w:rPr>
                <w:rFonts w:ascii="Times New Roman" w:hAnsi="Times New Roman" w:cs="Times New Roman"/>
                <w:sz w:val="24"/>
                <w:szCs w:val="24"/>
              </w:rPr>
              <w:t>2021</w:t>
            </w:r>
            <w:r w:rsidR="007F1542" w:rsidRPr="0058385E">
              <w:rPr>
                <w:rFonts w:ascii="Times New Roman" w:hAnsi="Times New Roman" w:cs="Times New Roman"/>
                <w:sz w:val="24"/>
                <w:szCs w:val="24"/>
              </w:rPr>
              <w:t>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2B79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r w:rsidRPr="0058385E">
              <w:rPr>
                <w:rFonts w:ascii="Times New Roman" w:hAnsi="Times New Roman" w:cs="Times New Roman"/>
                <w:b/>
                <w:i/>
                <w:sz w:val="24"/>
                <w:szCs w:val="24"/>
              </w:rPr>
              <w:t xml:space="preserve">Утверждаю </w:t>
            </w:r>
          </w:p>
          <w:p w:rsidR="007F1542" w:rsidRPr="0058385E" w:rsidRDefault="007F1542" w:rsidP="002B79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Ди</w:t>
            </w:r>
            <w:r w:rsidR="00D758E6">
              <w:rPr>
                <w:rFonts w:ascii="Times New Roman" w:hAnsi="Times New Roman" w:cs="Times New Roman"/>
                <w:sz w:val="24"/>
                <w:szCs w:val="24"/>
              </w:rPr>
              <w:t xml:space="preserve">ректор школы _________ </w:t>
            </w:r>
            <w:proofErr w:type="spellStart"/>
            <w:r w:rsidRPr="0058385E">
              <w:rPr>
                <w:rFonts w:ascii="Times New Roman" w:hAnsi="Times New Roman" w:cs="Times New Roman"/>
                <w:sz w:val="24"/>
                <w:szCs w:val="24"/>
              </w:rPr>
              <w:t>Л.А.Щербак</w:t>
            </w:r>
            <w:proofErr w:type="spellEnd"/>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vertAlign w:val="superscript"/>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58385E">
              <w:rPr>
                <w:rFonts w:ascii="Times New Roman" w:hAnsi="Times New Roman" w:cs="Times New Roman"/>
                <w:b/>
                <w:i/>
                <w:sz w:val="24"/>
                <w:szCs w:val="24"/>
              </w:rPr>
              <w:t xml:space="preserve">Согласовано </w:t>
            </w:r>
          </w:p>
          <w:p w:rsidR="007F1542" w:rsidRPr="0058385E" w:rsidRDefault="007F1542" w:rsidP="00A5467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 xml:space="preserve">Заместитель директора по УВР                                              </w:t>
            </w:r>
            <w:r w:rsidR="00F91315">
              <w:rPr>
                <w:rFonts w:ascii="Times New Roman" w:hAnsi="Times New Roman" w:cs="Times New Roman"/>
                <w:sz w:val="24"/>
                <w:szCs w:val="24"/>
              </w:rPr>
              <w:t xml:space="preserve">  __________</w:t>
            </w:r>
            <w:proofErr w:type="spellStart"/>
            <w:r w:rsidRPr="0058385E">
              <w:rPr>
                <w:rFonts w:ascii="Times New Roman" w:hAnsi="Times New Roman" w:cs="Times New Roman"/>
                <w:sz w:val="24"/>
                <w:szCs w:val="24"/>
              </w:rPr>
              <w:t>Н.А.Красавина</w:t>
            </w:r>
            <w:proofErr w:type="spellEnd"/>
            <w:r w:rsidRPr="0058385E">
              <w:rPr>
                <w:rFonts w:ascii="Times New Roman" w:hAnsi="Times New Roman" w:cs="Times New Roman"/>
                <w:sz w:val="24"/>
                <w:szCs w:val="24"/>
              </w:rPr>
              <w:t xml:space="preserve"> </w:t>
            </w:r>
          </w:p>
          <w:p w:rsidR="007F1542" w:rsidRDefault="000E2A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25 августа 2021</w:t>
            </w:r>
            <w:r w:rsidR="002B7978">
              <w:rPr>
                <w:rFonts w:ascii="Times New Roman" w:hAnsi="Times New Roman" w:cs="Times New Roman"/>
                <w:sz w:val="24"/>
                <w:szCs w:val="24"/>
              </w:rPr>
              <w:t>г.</w:t>
            </w:r>
          </w:p>
          <w:p w:rsidR="002B7978"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Принято</w:t>
            </w:r>
            <w:r w:rsidRPr="0058385E">
              <w:rPr>
                <w:rFonts w:ascii="Times New Roman" w:hAnsi="Times New Roman" w:cs="Times New Roman"/>
                <w:sz w:val="24"/>
                <w:szCs w:val="24"/>
              </w:rPr>
              <w:t xml:space="preserve"> на МС</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______</w:t>
            </w:r>
            <w:r w:rsidR="002B7978">
              <w:rPr>
                <w:rFonts w:ascii="Times New Roman" w:hAnsi="Times New Roman" w:cs="Times New Roman"/>
                <w:sz w:val="24"/>
                <w:szCs w:val="24"/>
              </w:rPr>
              <w:t>____</w:t>
            </w:r>
            <w:proofErr w:type="spellStart"/>
            <w:r w:rsidR="002B7978">
              <w:rPr>
                <w:rFonts w:ascii="Times New Roman" w:hAnsi="Times New Roman" w:cs="Times New Roman"/>
                <w:sz w:val="24"/>
                <w:szCs w:val="24"/>
              </w:rPr>
              <w:t>Н.А.Красавина</w:t>
            </w:r>
            <w:proofErr w:type="spellEnd"/>
          </w:p>
          <w:p w:rsidR="007F1542" w:rsidRPr="0058385E" w:rsidRDefault="00EA3E7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25</w:t>
            </w:r>
            <w:r w:rsidR="002B7978">
              <w:rPr>
                <w:rFonts w:ascii="Times New Roman" w:hAnsi="Times New Roman" w:cs="Times New Roman"/>
                <w:sz w:val="24"/>
                <w:szCs w:val="24"/>
              </w:rPr>
              <w:t xml:space="preserve"> августа </w:t>
            </w:r>
            <w:r w:rsidR="000E2A9F">
              <w:rPr>
                <w:rFonts w:ascii="Times New Roman" w:hAnsi="Times New Roman" w:cs="Times New Roman"/>
                <w:sz w:val="24"/>
                <w:szCs w:val="24"/>
              </w:rPr>
              <w:t>2021</w:t>
            </w:r>
            <w:r w:rsidR="007F1542" w:rsidRPr="0058385E">
              <w:rPr>
                <w:rFonts w:ascii="Times New Roman" w:hAnsi="Times New Roman" w:cs="Times New Roman"/>
                <w:sz w:val="24"/>
                <w:szCs w:val="24"/>
              </w:rPr>
              <w:t>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Pr="0058385E"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i/>
          <w:sz w:val="28"/>
          <w:szCs w:val="28"/>
        </w:rPr>
      </w:pPr>
      <w:r w:rsidRPr="002B7978">
        <w:rPr>
          <w:rFonts w:ascii="Times New Roman" w:hAnsi="Times New Roman" w:cs="Times New Roman"/>
          <w:b/>
          <w:i/>
          <w:sz w:val="28"/>
          <w:szCs w:val="28"/>
        </w:rPr>
        <w:t>Рабочая программа</w:t>
      </w:r>
    </w:p>
    <w:p w:rsidR="007F1542" w:rsidRPr="002B7978" w:rsidRDefault="000E2A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Pr>
          <w:rFonts w:ascii="Times New Roman" w:hAnsi="Times New Roman" w:cs="Times New Roman"/>
          <w:sz w:val="28"/>
          <w:szCs w:val="28"/>
        </w:rPr>
        <w:t>на 2021 – 2022</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sidRPr="002B7978">
        <w:rPr>
          <w:rFonts w:ascii="Times New Roman" w:hAnsi="Times New Roman" w:cs="Times New Roman"/>
          <w:sz w:val="28"/>
          <w:szCs w:val="28"/>
        </w:rPr>
        <w:t xml:space="preserve"> учебный год</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276F45" w:rsidP="00276F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Предмет: русский язык</w:t>
      </w:r>
    </w:p>
    <w:p w:rsidR="007F1542" w:rsidRPr="0058385E" w:rsidRDefault="00F65D7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Классы: </w:t>
      </w:r>
      <w:r w:rsidR="00276F45">
        <w:rPr>
          <w:rFonts w:ascii="Times New Roman" w:hAnsi="Times New Roman" w:cs="Times New Roman"/>
          <w:sz w:val="24"/>
          <w:szCs w:val="24"/>
        </w:rPr>
        <w:t>9</w:t>
      </w:r>
      <w:r w:rsidR="009242A7">
        <w:rPr>
          <w:rFonts w:ascii="Times New Roman" w:hAnsi="Times New Roman" w:cs="Times New Roman"/>
          <w:sz w:val="24"/>
          <w:szCs w:val="24"/>
        </w:rPr>
        <w:t xml:space="preserve"> </w:t>
      </w:r>
      <w:r w:rsidR="000E2A9F">
        <w:rPr>
          <w:rFonts w:ascii="Times New Roman" w:hAnsi="Times New Roman" w:cs="Times New Roman"/>
          <w:sz w:val="24"/>
          <w:szCs w:val="24"/>
        </w:rPr>
        <w:t>«а», 9 «б»</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Составитель: </w:t>
      </w:r>
      <w:proofErr w:type="spellStart"/>
      <w:r w:rsidR="009447C5">
        <w:rPr>
          <w:rFonts w:ascii="Times New Roman" w:hAnsi="Times New Roman" w:cs="Times New Roman"/>
          <w:sz w:val="24"/>
          <w:szCs w:val="24"/>
        </w:rPr>
        <w:t>Юнкина</w:t>
      </w:r>
      <w:proofErr w:type="spellEnd"/>
      <w:r w:rsidR="009447C5">
        <w:rPr>
          <w:rFonts w:ascii="Times New Roman" w:hAnsi="Times New Roman" w:cs="Times New Roman"/>
          <w:sz w:val="24"/>
          <w:szCs w:val="24"/>
        </w:rPr>
        <w:t xml:space="preserve"> Ирина Сергеевна</w:t>
      </w:r>
    </w:p>
    <w:p w:rsidR="002B7978"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                        1 квалификационная категория</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F5E16" w:rsidRDefault="003F5E16"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A77FC5" w:rsidRDefault="00A77FC5"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A77FC5" w:rsidRDefault="007F1542"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7FC5">
        <w:rPr>
          <w:rFonts w:ascii="Times New Roman" w:hAnsi="Times New Roman" w:cs="Times New Roman"/>
          <w:sz w:val="24"/>
          <w:szCs w:val="24"/>
        </w:rPr>
        <w:t>п. Целина</w:t>
      </w:r>
    </w:p>
    <w:p w:rsidR="007F1542" w:rsidRPr="00A77FC5" w:rsidRDefault="00E26145" w:rsidP="00E261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Pr>
          <w:rFonts w:ascii="Times New Roman" w:hAnsi="Times New Roman" w:cs="Times New Roman"/>
          <w:sz w:val="24"/>
          <w:szCs w:val="24"/>
        </w:rPr>
        <w:t xml:space="preserve">                                                                     </w:t>
      </w:r>
      <w:r w:rsidR="000E2A9F">
        <w:rPr>
          <w:rFonts w:ascii="Times New Roman" w:hAnsi="Times New Roman" w:cs="Times New Roman"/>
          <w:sz w:val="24"/>
          <w:szCs w:val="24"/>
        </w:rPr>
        <w:t>2021</w:t>
      </w:r>
      <w:r w:rsidR="007F1542" w:rsidRPr="00A77FC5">
        <w:rPr>
          <w:rFonts w:ascii="Times New Roman" w:hAnsi="Times New Roman" w:cs="Times New Roman"/>
          <w:sz w:val="24"/>
          <w:szCs w:val="24"/>
        </w:rPr>
        <w:t xml:space="preserve"> год</w:t>
      </w:r>
    </w:p>
    <w:p w:rsidR="007F1542" w:rsidRPr="002B7978"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2B7978">
        <w:rPr>
          <w:rFonts w:ascii="Times New Roman" w:hAnsi="Times New Roman" w:cs="Times New Roman"/>
          <w:b/>
          <w:sz w:val="24"/>
          <w:szCs w:val="24"/>
        </w:rPr>
        <w:lastRenderedPageBreak/>
        <w:t>Оглавление</w:t>
      </w:r>
    </w:p>
    <w:p w:rsidR="007F1542" w:rsidRPr="002B7978"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Пояснительная записка _____</w:t>
      </w:r>
      <w:r w:rsidR="00985D1E">
        <w:rPr>
          <w:rFonts w:ascii="Times New Roman" w:hAnsi="Times New Roman" w:cs="Times New Roman"/>
          <w:sz w:val="24"/>
          <w:szCs w:val="24"/>
        </w:rPr>
        <w:t xml:space="preserve">______________________________ </w:t>
      </w:r>
      <w:r w:rsidR="00F91315">
        <w:rPr>
          <w:rFonts w:ascii="Times New Roman" w:hAnsi="Times New Roman" w:cs="Times New Roman"/>
          <w:sz w:val="24"/>
          <w:szCs w:val="24"/>
        </w:rPr>
        <w:t>3</w:t>
      </w: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Планируемые результаты освоения у</w:t>
      </w:r>
      <w:r w:rsidR="00985D1E">
        <w:rPr>
          <w:rFonts w:ascii="Times New Roman" w:hAnsi="Times New Roman" w:cs="Times New Roman"/>
          <w:sz w:val="24"/>
          <w:szCs w:val="24"/>
        </w:rPr>
        <w:t>чебного предмета _________</w:t>
      </w:r>
      <w:r w:rsidR="00F91315">
        <w:rPr>
          <w:rFonts w:ascii="Times New Roman" w:hAnsi="Times New Roman" w:cs="Times New Roman"/>
          <w:sz w:val="24"/>
          <w:szCs w:val="24"/>
        </w:rPr>
        <w:t>4</w:t>
      </w: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Содержание учебного предмета____</w:t>
      </w:r>
      <w:r w:rsidR="00985D1E">
        <w:rPr>
          <w:rFonts w:ascii="Times New Roman" w:hAnsi="Times New Roman" w:cs="Times New Roman"/>
          <w:sz w:val="24"/>
          <w:szCs w:val="24"/>
        </w:rPr>
        <w:t xml:space="preserve">_________________________ </w:t>
      </w:r>
      <w:r w:rsidR="00782DAB">
        <w:rPr>
          <w:rFonts w:ascii="Times New Roman" w:hAnsi="Times New Roman" w:cs="Times New Roman"/>
          <w:sz w:val="24"/>
          <w:szCs w:val="24"/>
        </w:rPr>
        <w:t>6</w:t>
      </w: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Тематическое планирование __________________</w:t>
      </w:r>
      <w:r w:rsidR="00985D1E">
        <w:rPr>
          <w:rFonts w:ascii="Times New Roman" w:hAnsi="Times New Roman" w:cs="Times New Roman"/>
          <w:sz w:val="24"/>
          <w:szCs w:val="24"/>
        </w:rPr>
        <w:t xml:space="preserve">_____________ </w:t>
      </w:r>
      <w:r w:rsidR="000222BD">
        <w:rPr>
          <w:rFonts w:ascii="Times New Roman" w:hAnsi="Times New Roman" w:cs="Times New Roman"/>
          <w:sz w:val="24"/>
          <w:szCs w:val="24"/>
        </w:rPr>
        <w:t>9</w:t>
      </w:r>
    </w:p>
    <w:p w:rsidR="00985D1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Лист корректировки рабочей прогр</w:t>
      </w:r>
      <w:r w:rsidR="00985D1E">
        <w:rPr>
          <w:rFonts w:ascii="Times New Roman" w:hAnsi="Times New Roman" w:cs="Times New Roman"/>
          <w:sz w:val="24"/>
          <w:szCs w:val="24"/>
        </w:rPr>
        <w:t>аммы _____________________</w:t>
      </w:r>
      <w:r w:rsidR="000222BD">
        <w:rPr>
          <w:rFonts w:ascii="Times New Roman" w:hAnsi="Times New Roman" w:cs="Times New Roman"/>
          <w:sz w:val="24"/>
          <w:szCs w:val="24"/>
        </w:rPr>
        <w:t>12</w:t>
      </w:r>
    </w:p>
    <w:p w:rsidR="00985D1E" w:rsidRPr="00985D1E" w:rsidRDefault="00985D1E"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985D1E">
        <w:rPr>
          <w:rFonts w:ascii="Times New Roman" w:hAnsi="Times New Roman" w:cs="Times New Roman"/>
          <w:sz w:val="24"/>
          <w:szCs w:val="24"/>
        </w:rPr>
        <w:t>Система оценивания _________</w:t>
      </w:r>
      <w:r w:rsidR="000222BD">
        <w:rPr>
          <w:rFonts w:ascii="Times New Roman" w:hAnsi="Times New Roman" w:cs="Times New Roman"/>
          <w:sz w:val="24"/>
          <w:szCs w:val="24"/>
        </w:rPr>
        <w:t>_____________________________ 1</w:t>
      </w:r>
      <w:r w:rsidR="009A70BE">
        <w:rPr>
          <w:rFonts w:ascii="Times New Roman" w:hAnsi="Times New Roman" w:cs="Times New Roman"/>
          <w:sz w:val="24"/>
          <w:szCs w:val="24"/>
        </w:rPr>
        <w:t>3</w:t>
      </w:r>
    </w:p>
    <w:p w:rsidR="00985D1E" w:rsidRPr="0058385E" w:rsidRDefault="00985D1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7F1542" w:rsidRDefault="007F1542" w:rsidP="0095405B">
      <w:pPr>
        <w:spacing w:line="240" w:lineRule="auto"/>
        <w:jc w:val="center"/>
        <w:rPr>
          <w:rFonts w:ascii="Times New Roman" w:hAnsi="Times New Roman" w:cs="Times New Roman"/>
          <w:sz w:val="24"/>
          <w:szCs w:val="24"/>
        </w:rPr>
      </w:pPr>
    </w:p>
    <w:p w:rsidR="00B56A78" w:rsidRDefault="00B56A78" w:rsidP="0095405B">
      <w:pPr>
        <w:spacing w:line="240" w:lineRule="auto"/>
        <w:rPr>
          <w:rFonts w:ascii="Times New Roman" w:hAnsi="Times New Roman" w:cs="Times New Roman"/>
          <w:sz w:val="24"/>
          <w:szCs w:val="24"/>
        </w:rPr>
      </w:pPr>
    </w:p>
    <w:p w:rsidR="0092487A" w:rsidRPr="0058385E" w:rsidRDefault="0092487A" w:rsidP="0095405B">
      <w:pPr>
        <w:spacing w:line="240" w:lineRule="auto"/>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Пояснительная записка</w:t>
      </w:r>
    </w:p>
    <w:p w:rsidR="00A83D63" w:rsidRPr="0095405B" w:rsidRDefault="00565C7B" w:rsidP="0095405B">
      <w:pPr>
        <w:pStyle w:val="4"/>
        <w:rPr>
          <w:b w:val="0"/>
          <w:i w:val="0"/>
        </w:rPr>
      </w:pPr>
      <w:r w:rsidRPr="0095405B">
        <w:rPr>
          <w:b w:val="0"/>
          <w:i w:val="0"/>
        </w:rPr>
        <w:t xml:space="preserve">      </w:t>
      </w:r>
      <w:r w:rsidR="00A83D63" w:rsidRPr="0095405B">
        <w:rPr>
          <w:b w:val="0"/>
          <w:i w:val="0"/>
        </w:rPr>
        <w:t xml:space="preserve">     Рабочая программа по русскому языку для учащихся 9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00A83D63" w:rsidRPr="0095405B">
        <w:rPr>
          <w:b w:val="0"/>
          <w:i w:val="0"/>
        </w:rPr>
        <w:t>Целинская</w:t>
      </w:r>
      <w:proofErr w:type="spellEnd"/>
      <w:r w:rsidR="00A83D63" w:rsidRPr="0095405B">
        <w:rPr>
          <w:b w:val="0"/>
          <w:i w:val="0"/>
        </w:rPr>
        <w:t xml:space="preserve"> средняя общеобразовательная школа №8» с учётом «Примерной программы по учебным предметам. Русский язык. 5 – 9 классы: проект (М.: Просвещение, 2016г.) и в соответствии с «Рабочей программой. Русский язык. Предметная линия учебников Т. А. </w:t>
      </w:r>
      <w:proofErr w:type="spellStart"/>
      <w:r w:rsidR="00A83D63" w:rsidRPr="0095405B">
        <w:rPr>
          <w:b w:val="0"/>
          <w:i w:val="0"/>
        </w:rPr>
        <w:t>Ладыженской</w:t>
      </w:r>
      <w:proofErr w:type="spellEnd"/>
      <w:r w:rsidR="00A83D63" w:rsidRPr="0095405B">
        <w:rPr>
          <w:b w:val="0"/>
          <w:i w:val="0"/>
        </w:rPr>
        <w:t xml:space="preserve">, М. Т, Баранова, С.Г. </w:t>
      </w:r>
      <w:proofErr w:type="spellStart"/>
      <w:r w:rsidR="00A83D63" w:rsidRPr="0095405B">
        <w:rPr>
          <w:b w:val="0"/>
          <w:i w:val="0"/>
        </w:rPr>
        <w:t>Бархударова</w:t>
      </w:r>
      <w:proofErr w:type="spellEnd"/>
      <w:r w:rsidR="00A83D63" w:rsidRPr="0095405B">
        <w:rPr>
          <w:b w:val="0"/>
          <w:i w:val="0"/>
        </w:rPr>
        <w:t xml:space="preserve"> и других. 5 – </w:t>
      </w:r>
      <w:r w:rsidR="00E57167">
        <w:rPr>
          <w:b w:val="0"/>
          <w:i w:val="0"/>
        </w:rPr>
        <w:t>9 классы» (М.: Просвещение, 2021</w:t>
      </w:r>
      <w:r w:rsidR="00A83D63" w:rsidRPr="0095405B">
        <w:rPr>
          <w:b w:val="0"/>
          <w:i w:val="0"/>
        </w:rPr>
        <w:t xml:space="preserve"> г.)</w:t>
      </w:r>
    </w:p>
    <w:p w:rsidR="000F5174" w:rsidRPr="00565C7B" w:rsidRDefault="00A83D63" w:rsidP="0095405B">
      <w:pPr>
        <w:pStyle w:val="4"/>
        <w:rPr>
          <w:b w:val="0"/>
          <w:i w:val="0"/>
        </w:rPr>
      </w:pPr>
      <w:r>
        <w:rPr>
          <w:b w:val="0"/>
          <w:i w:val="0"/>
        </w:rPr>
        <w:t xml:space="preserve">     </w:t>
      </w:r>
      <w:r w:rsidR="000F5174" w:rsidRPr="00565C7B">
        <w:rPr>
          <w:b w:val="0"/>
          <w:i w:val="0"/>
        </w:rPr>
        <w:t xml:space="preserve">Рабочая программа ориентирована на учебник: </w:t>
      </w:r>
    </w:p>
    <w:p w:rsidR="000F5174" w:rsidRPr="00565C7B" w:rsidRDefault="005B0B84" w:rsidP="0095405B">
      <w:pPr>
        <w:pStyle w:val="4"/>
        <w:rPr>
          <w:b w:val="0"/>
          <w:i w:val="0"/>
        </w:rPr>
      </w:pPr>
      <w:r w:rsidRPr="00565C7B">
        <w:rPr>
          <w:b w:val="0"/>
          <w:i w:val="0"/>
        </w:rPr>
        <w:t xml:space="preserve">          </w:t>
      </w:r>
      <w:r w:rsidR="009A70BE">
        <w:rPr>
          <w:b w:val="0"/>
          <w:i w:val="0"/>
        </w:rPr>
        <w:t xml:space="preserve">          </w:t>
      </w:r>
      <w:r w:rsidR="000F5174" w:rsidRPr="00565C7B">
        <w:rPr>
          <w:b w:val="0"/>
          <w:i w:val="0"/>
        </w:rPr>
        <w:t xml:space="preserve">Русский язык 9 класс, авторы: </w:t>
      </w:r>
      <w:r w:rsidR="00E57167">
        <w:rPr>
          <w:b w:val="0"/>
          <w:i w:val="0"/>
        </w:rPr>
        <w:t xml:space="preserve">С.Г. </w:t>
      </w:r>
      <w:proofErr w:type="spellStart"/>
      <w:r w:rsidR="00E57167">
        <w:rPr>
          <w:b w:val="0"/>
          <w:i w:val="0"/>
        </w:rPr>
        <w:t>Бархударов</w:t>
      </w:r>
      <w:proofErr w:type="spellEnd"/>
      <w:r w:rsidR="00E57167">
        <w:rPr>
          <w:b w:val="0"/>
          <w:i w:val="0"/>
        </w:rPr>
        <w:t xml:space="preserve">, С.Е. Крючков, Л.Ю. Максимов, Л.А. Чешко, Н.А. Николина, К.И. Мишина, И.Б. </w:t>
      </w:r>
      <w:proofErr w:type="spellStart"/>
      <w:r w:rsidR="00E57167">
        <w:rPr>
          <w:b w:val="0"/>
          <w:i w:val="0"/>
        </w:rPr>
        <w:t>Текучёва</w:t>
      </w:r>
      <w:proofErr w:type="spellEnd"/>
      <w:r w:rsidR="00E57167">
        <w:rPr>
          <w:b w:val="0"/>
          <w:i w:val="0"/>
        </w:rPr>
        <w:t xml:space="preserve">, З.И. </w:t>
      </w:r>
      <w:proofErr w:type="spellStart"/>
      <w:r w:rsidR="00E57167">
        <w:rPr>
          <w:b w:val="0"/>
          <w:i w:val="0"/>
        </w:rPr>
        <w:t>Курцева</w:t>
      </w:r>
      <w:proofErr w:type="spellEnd"/>
      <w:r w:rsidR="00E57167">
        <w:rPr>
          <w:b w:val="0"/>
          <w:i w:val="0"/>
        </w:rPr>
        <w:t>, Л.Ю. Комиссарова, – Москва «</w:t>
      </w:r>
      <w:r w:rsidR="00F3353C">
        <w:rPr>
          <w:b w:val="0"/>
          <w:i w:val="0"/>
        </w:rPr>
        <w:t>Просвещение» 2021</w:t>
      </w:r>
      <w:r w:rsidR="000F5174" w:rsidRPr="00565C7B">
        <w:rPr>
          <w:b w:val="0"/>
          <w:i w:val="0"/>
        </w:rPr>
        <w:t>.</w:t>
      </w:r>
    </w:p>
    <w:p w:rsidR="000F5174" w:rsidRPr="00565C7B" w:rsidRDefault="000F5174" w:rsidP="0095405B">
      <w:pPr>
        <w:pStyle w:val="4"/>
        <w:rPr>
          <w:b w:val="0"/>
          <w:i w:val="0"/>
        </w:rPr>
      </w:pPr>
      <w:r w:rsidRPr="00565C7B">
        <w:rPr>
          <w:b w:val="0"/>
          <w:i w:val="0"/>
        </w:rPr>
        <w:t xml:space="preserve">           Согласно учебному плану и календарному </w:t>
      </w:r>
      <w:r w:rsidR="00176231">
        <w:rPr>
          <w:b w:val="0"/>
          <w:i w:val="0"/>
        </w:rPr>
        <w:t xml:space="preserve">учебному </w:t>
      </w:r>
      <w:r w:rsidRPr="00565C7B">
        <w:rPr>
          <w:b w:val="0"/>
          <w:i w:val="0"/>
        </w:rPr>
        <w:t>графику на</w:t>
      </w:r>
      <w:r w:rsidR="000E2A9F">
        <w:rPr>
          <w:b w:val="0"/>
          <w:i w:val="0"/>
        </w:rPr>
        <w:t xml:space="preserve"> 2021-2022</w:t>
      </w:r>
      <w:r w:rsidRPr="00565C7B">
        <w:rPr>
          <w:b w:val="0"/>
          <w:i w:val="0"/>
        </w:rPr>
        <w:t xml:space="preserve"> учебный год на изучение </w:t>
      </w:r>
      <w:r w:rsidR="00A14937" w:rsidRPr="00565C7B">
        <w:rPr>
          <w:b w:val="0"/>
          <w:i w:val="0"/>
        </w:rPr>
        <w:t>русского языка</w:t>
      </w:r>
      <w:r w:rsidRPr="00565C7B">
        <w:rPr>
          <w:b w:val="0"/>
          <w:i w:val="0"/>
        </w:rPr>
        <w:t xml:space="preserve"> отводится </w:t>
      </w:r>
    </w:p>
    <w:p w:rsidR="000F5174" w:rsidRPr="00565C7B" w:rsidRDefault="004915B7" w:rsidP="0095405B">
      <w:pPr>
        <w:pStyle w:val="4"/>
        <w:rPr>
          <w:b w:val="0"/>
          <w:i w:val="0"/>
        </w:rPr>
      </w:pPr>
      <w:r>
        <w:rPr>
          <w:b w:val="0"/>
          <w:i w:val="0"/>
        </w:rPr>
        <w:t xml:space="preserve">            </w:t>
      </w:r>
      <w:r w:rsidR="009A70BE">
        <w:rPr>
          <w:b w:val="0"/>
          <w:i w:val="0"/>
        </w:rPr>
        <w:t xml:space="preserve">            </w:t>
      </w:r>
      <w:r w:rsidR="00D26F83">
        <w:rPr>
          <w:b w:val="0"/>
          <w:i w:val="0"/>
        </w:rPr>
        <w:t xml:space="preserve">в 9 классе </w:t>
      </w:r>
      <w:r w:rsidR="00243E0F">
        <w:rPr>
          <w:b w:val="0"/>
          <w:i w:val="0"/>
        </w:rPr>
        <w:t>99</w:t>
      </w:r>
      <w:r w:rsidR="00071501">
        <w:rPr>
          <w:b w:val="0"/>
          <w:i w:val="0"/>
        </w:rPr>
        <w:t xml:space="preserve"> часов</w:t>
      </w:r>
      <w:r w:rsidR="0013354B">
        <w:rPr>
          <w:b w:val="0"/>
          <w:i w:val="0"/>
        </w:rPr>
        <w:t xml:space="preserve"> (3 часа в неделю)</w:t>
      </w:r>
      <w:r w:rsidR="007558CA">
        <w:rPr>
          <w:b w:val="0"/>
          <w:i w:val="0"/>
        </w:rPr>
        <w:t>, К.Р.- 6</w:t>
      </w:r>
      <w:r w:rsidR="000F5174" w:rsidRPr="00565C7B">
        <w:rPr>
          <w:b w:val="0"/>
          <w:i w:val="0"/>
        </w:rPr>
        <w:t>, К.Д. - 2,</w:t>
      </w:r>
      <w:r w:rsidR="001378EB">
        <w:rPr>
          <w:b w:val="0"/>
          <w:i w:val="0"/>
        </w:rPr>
        <w:t xml:space="preserve"> </w:t>
      </w:r>
      <w:r w:rsidR="00F3353C">
        <w:rPr>
          <w:b w:val="0"/>
          <w:i w:val="0"/>
        </w:rPr>
        <w:t>Р</w:t>
      </w:r>
      <w:r w:rsidR="005B4F19">
        <w:rPr>
          <w:b w:val="0"/>
          <w:i w:val="0"/>
        </w:rPr>
        <w:t>.Р. – 18</w:t>
      </w:r>
      <w:bookmarkStart w:id="0" w:name="_GoBack"/>
      <w:bookmarkEnd w:id="0"/>
      <w:r w:rsidR="001378EB">
        <w:rPr>
          <w:b w:val="0"/>
          <w:i w:val="0"/>
        </w:rPr>
        <w:t>ч</w:t>
      </w:r>
    </w:p>
    <w:p w:rsidR="000F5174" w:rsidRPr="00565C7B" w:rsidRDefault="000F5174" w:rsidP="0095405B">
      <w:pPr>
        <w:pStyle w:val="4"/>
        <w:rPr>
          <w:b w:val="0"/>
          <w:i w:val="0"/>
        </w:rPr>
      </w:pPr>
      <w:r w:rsidRPr="00565C7B">
        <w:rPr>
          <w:b w:val="0"/>
          <w:i w:val="0"/>
        </w:rPr>
        <w:t>Срок реализации рабочей программы 1 год.</w:t>
      </w:r>
    </w:p>
    <w:p w:rsidR="000222BD"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B1796" w:rsidRDefault="009B1796"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Pr="0058385E" w:rsidRDefault="00DD102E"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Default="009B1796" w:rsidP="0095405B">
      <w:pPr>
        <w:spacing w:line="240" w:lineRule="auto"/>
        <w:rPr>
          <w:rFonts w:ascii="Times New Roman" w:hAnsi="Times New Roman" w:cs="Times New Roman"/>
          <w:sz w:val="24"/>
          <w:szCs w:val="24"/>
        </w:rPr>
      </w:pPr>
    </w:p>
    <w:p w:rsidR="006877B3" w:rsidRPr="0058385E" w:rsidRDefault="006877B3"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C52147" w:rsidRDefault="00565C7B" w:rsidP="0095405B">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lastRenderedPageBreak/>
        <w:t>Планируемые</w:t>
      </w:r>
      <w:r w:rsidR="009B1796" w:rsidRPr="00C52147">
        <w:rPr>
          <w:rFonts w:ascii="Times New Roman" w:hAnsi="Times New Roman" w:cs="Times New Roman"/>
          <w:b/>
          <w:sz w:val="24"/>
          <w:szCs w:val="24"/>
        </w:rPr>
        <w:t xml:space="preserve"> результаты освоения учебного предмета</w:t>
      </w:r>
    </w:p>
    <w:p w:rsidR="00783017" w:rsidRDefault="00565C7B" w:rsidP="0095405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класс</w:t>
      </w:r>
    </w:p>
    <w:p w:rsidR="000222BD" w:rsidRPr="0045757A"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Личностные результаты</w:t>
      </w:r>
      <w:r w:rsidRPr="0045757A">
        <w:rPr>
          <w:rFonts w:ascii="Times New Roman" w:eastAsia="Times New Roman" w:hAnsi="Times New Roman" w:cs="Times New Roman"/>
          <w:color w:val="000000"/>
          <w:sz w:val="24"/>
          <w:szCs w:val="24"/>
          <w:lang w:eastAsia="ru-RU"/>
        </w:rPr>
        <w:t>:</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достаточный объем словарного запаса и усвоенных грамматических средств языка для свободного выражения мыслей и чувств в процессе речевого общения; способность к самооценке на основе наблюдения за собственной речью.</w:t>
      </w:r>
    </w:p>
    <w:p w:rsidR="000222BD" w:rsidRPr="0045757A"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b/>
          <w:bCs/>
          <w:color w:val="000000"/>
          <w:sz w:val="24"/>
          <w:szCs w:val="24"/>
          <w:lang w:eastAsia="ru-RU"/>
        </w:rPr>
        <w:t>Метапредметные</w:t>
      </w:r>
      <w:proofErr w:type="spellEnd"/>
      <w:r w:rsidRPr="0045757A">
        <w:rPr>
          <w:rFonts w:ascii="Times New Roman" w:eastAsia="Times New Roman" w:hAnsi="Times New Roman" w:cs="Times New Roman"/>
          <w:b/>
          <w:bCs/>
          <w:color w:val="000000"/>
          <w:sz w:val="24"/>
          <w:szCs w:val="24"/>
          <w:lang w:eastAsia="ru-RU"/>
        </w:rPr>
        <w:t xml:space="preserve"> результаты</w:t>
      </w:r>
      <w:r w:rsidRPr="0045757A">
        <w:rPr>
          <w:rFonts w:ascii="Times New Roman" w:eastAsia="Times New Roman" w:hAnsi="Times New Roman" w:cs="Times New Roman"/>
          <w:color w:val="000000"/>
          <w:sz w:val="24"/>
          <w:szCs w:val="24"/>
          <w:lang w:eastAsia="ru-RU"/>
        </w:rPr>
        <w:t>:</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владение всеми видами речевой деятельности: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адекватное понимание информации устного и письменного сообщения;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владение разными видами чтения;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45757A">
        <w:rPr>
          <w:rFonts w:ascii="Times New Roman" w:eastAsia="Times New Roman" w:hAnsi="Times New Roman" w:cs="Times New Roman"/>
          <w:color w:val="000000"/>
          <w:sz w:val="24"/>
          <w:szCs w:val="24"/>
          <w:lang w:eastAsia="ru-RU"/>
        </w:rPr>
        <w:t>аудирования</w:t>
      </w:r>
      <w:proofErr w:type="spellEnd"/>
      <w:r w:rsidRPr="0045757A">
        <w:rPr>
          <w:rFonts w:ascii="Times New Roman" w:eastAsia="Times New Roman" w:hAnsi="Times New Roman" w:cs="Times New Roman"/>
          <w:color w:val="000000"/>
          <w:sz w:val="24"/>
          <w:szCs w:val="24"/>
          <w:lang w:eastAsia="ru-RU"/>
        </w:rPr>
        <w:t>, в том числе и с помощью технических средств и информационных технологий;</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свободно, правильно излагать свои мысли в устной и письменной форме;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умение выступать перед аудиторией сверстников с небольшими сообщениями, докладом;</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45757A">
        <w:rPr>
          <w:rFonts w:ascii="Times New Roman" w:eastAsia="Times New Roman" w:hAnsi="Times New Roman" w:cs="Times New Roman"/>
          <w:color w:val="000000"/>
          <w:sz w:val="24"/>
          <w:szCs w:val="24"/>
          <w:lang w:eastAsia="ru-RU"/>
        </w:rPr>
        <w:t>межпредметном</w:t>
      </w:r>
      <w:proofErr w:type="spellEnd"/>
      <w:r w:rsidRPr="0045757A">
        <w:rPr>
          <w:rFonts w:ascii="Times New Roman" w:eastAsia="Times New Roman" w:hAnsi="Times New Roman" w:cs="Times New Roman"/>
          <w:color w:val="000000"/>
          <w:sz w:val="24"/>
          <w:szCs w:val="24"/>
          <w:lang w:eastAsia="ru-RU"/>
        </w:rPr>
        <w:t xml:space="preserve"> уровне (на уроках иностранного языка, литературы и др.);</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222BD" w:rsidRPr="0045757A"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Предметные результаты:</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знать:</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сведения о языке, изученные в 5—9 классах;</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изученные языковедческие понятия, разделы языкознания;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единицы языка, их признаки;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смысл понятий: речь устная и письменная, монолог и диалог, сфера и ситуация речевого 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текста; способы и средства связи предложений и смысловых частей текста;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и жанровые особенности изученных стилей речи;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функционально-смысловые типы речи, их признаки;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уметь:</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различать изученные стили речи;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 определять тему, основную мысль текста, функционально-смысловой тип и стиль речи; анализировать структуру и языковые особенности текста;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опознавать языковые единицы, проводить различные виды их анализа;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i/>
          <w:iCs/>
          <w:color w:val="000000"/>
          <w:sz w:val="24"/>
          <w:szCs w:val="24"/>
          <w:lang w:eastAsia="ru-RU"/>
        </w:rPr>
        <w:t>аудирование</w:t>
      </w:r>
      <w:proofErr w:type="spellEnd"/>
      <w:r w:rsidRPr="0045757A">
        <w:rPr>
          <w:rFonts w:ascii="Times New Roman" w:eastAsia="Times New Roman" w:hAnsi="Times New Roman" w:cs="Times New Roman"/>
          <w:i/>
          <w:iCs/>
          <w:color w:val="000000"/>
          <w:sz w:val="24"/>
          <w:szCs w:val="24"/>
          <w:lang w:eastAsia="ru-RU"/>
        </w:rPr>
        <w:t xml:space="preserve"> и чтение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 воспринимать информацию устного и письменного сообщения;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владеть разными видами чтения (изучающее, ознакомительное, просмотровое);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извлекать информацию из различных источников; пользоваться лингвистическими словарями, справочной литературой;</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говорение и письмо</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воспроизводить текст с заданной степенью свернутости;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создавать тексты изученных стилей и жанров;</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речевого общения основные нормы русского литературного языка;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письма основные правила орфографии и пунктуации;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нормы русского речевого этикета;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использовать приобретенные знания и умения в практической деятельности и повседневной жизни для: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развития речевой культуры, бережного и сознательного отношения к родному языку;</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удовлетворения коммуникативных потребностей в учебных, бытовых, социально-культурных ситуациях 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увеличения словарного запаса; расширения круга используемых грамматических средств; развития способности к самооценке;</w:t>
      </w:r>
    </w:p>
    <w:p w:rsidR="000222BD"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получения знаний по другим учебным предметам.</w:t>
      </w: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8216DC" w:rsidRDefault="008216DC"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CC288B" w:rsidRDefault="00431ADF" w:rsidP="0095405B">
      <w:pPr>
        <w:tabs>
          <w:tab w:val="left" w:pos="742"/>
        </w:tabs>
        <w:spacing w:after="0" w:line="240" w:lineRule="auto"/>
        <w:rPr>
          <w:rFonts w:ascii="Times New Roman" w:hAnsi="Times New Roman" w:cs="Times New Roman"/>
          <w:b/>
          <w:sz w:val="24"/>
          <w:szCs w:val="24"/>
        </w:rPr>
      </w:pPr>
      <w:r w:rsidRPr="00AC6DCE">
        <w:rPr>
          <w:rFonts w:ascii="Times New Roman" w:hAnsi="Times New Roman" w:cs="Times New Roman"/>
          <w:b/>
          <w:sz w:val="24"/>
          <w:szCs w:val="24"/>
        </w:rPr>
        <w:t xml:space="preserve">                                                      </w:t>
      </w:r>
    </w:p>
    <w:p w:rsidR="005B0B84" w:rsidRPr="005B0B84" w:rsidRDefault="005B0B84" w:rsidP="00CC288B">
      <w:pPr>
        <w:tabs>
          <w:tab w:val="left" w:pos="742"/>
        </w:tabs>
        <w:spacing w:after="0" w:line="240" w:lineRule="auto"/>
        <w:jc w:val="center"/>
        <w:rPr>
          <w:rFonts w:ascii="Times New Roman" w:eastAsiaTheme="minorEastAsia" w:hAnsi="Times New Roman" w:cs="Times New Roman"/>
          <w:b/>
          <w:bCs/>
          <w:color w:val="000000"/>
          <w:spacing w:val="5"/>
          <w:sz w:val="24"/>
          <w:szCs w:val="24"/>
          <w:lang w:eastAsia="ru-RU"/>
        </w:rPr>
      </w:pPr>
      <w:r w:rsidRPr="005B0B84">
        <w:rPr>
          <w:rFonts w:ascii="Times New Roman" w:eastAsiaTheme="minorEastAsia" w:hAnsi="Times New Roman" w:cs="Times New Roman"/>
          <w:b/>
          <w:bCs/>
          <w:color w:val="000000"/>
          <w:spacing w:val="5"/>
          <w:sz w:val="24"/>
          <w:szCs w:val="24"/>
          <w:lang w:eastAsia="ru-RU"/>
        </w:rPr>
        <w:lastRenderedPageBreak/>
        <w:t>Содержание учебного предмета</w:t>
      </w:r>
    </w:p>
    <w:p w:rsidR="00016986" w:rsidRPr="00AC6DCE" w:rsidRDefault="00C45C51" w:rsidP="0095405B">
      <w:pPr>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w:t>
      </w:r>
      <w:r w:rsidR="00565C7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класс</w:t>
      </w:r>
    </w:p>
    <w:p w:rsidR="00016986" w:rsidRPr="00016986" w:rsidRDefault="00016986" w:rsidP="0095405B">
      <w:pPr>
        <w:spacing w:after="0" w:line="240" w:lineRule="auto"/>
        <w:jc w:val="both"/>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                Повторение изученного в 5-8 классах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Функции русского языка в современном мире:</w:t>
      </w:r>
      <w:r w:rsidR="00016986" w:rsidRPr="00D56E44">
        <w:rPr>
          <w:rFonts w:ascii="Times New Roman" w:eastAsia="Times New Roman" w:hAnsi="Times New Roman" w:cs="Times New Roman"/>
          <w:sz w:val="24"/>
          <w:szCs w:val="24"/>
        </w:rPr>
        <w:t xml:space="preserve"> основное средство общения в национальном коллективе, государственный язык РФ, язык межнационального общения народов России и стран СНГ, один из мировых языков. Роль русского языка в международном общении. Культура межнационального общения. Взаимосвязь языка и культуры. Отражение в русском языке материальной и духовной культуры, менталитета русского народа. Взаимообогащение языков мира как результат взаимодействия национальных культур. Позитивные и негативные изменения в современном русском языке.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Фонетика, словообразование, лексика</w:t>
      </w:r>
      <w:r w:rsidR="00016986" w:rsidRPr="00D56E44">
        <w:rPr>
          <w:rFonts w:ascii="Times New Roman" w:eastAsia="Times New Roman" w:hAnsi="Times New Roman" w:cs="Times New Roman"/>
          <w:sz w:val="24"/>
          <w:szCs w:val="24"/>
        </w:rPr>
        <w:t>. Основные единицы языка: звук, морфема, слово, словосочетание, предложение. Звуки и буквы, характеристика звуков русского языка. Корневые и служебные морфемы. Способы образования слов. Лексические группы слов. Крылатые выражения как устойчивые сочетания слов афористического характера.</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Грамматика: морфология и синтаксис</w:t>
      </w:r>
      <w:r w:rsidR="00016986" w:rsidRPr="00D56E44">
        <w:rPr>
          <w:rFonts w:ascii="Times New Roman" w:eastAsia="Times New Roman" w:hAnsi="Times New Roman" w:cs="Times New Roman"/>
          <w:sz w:val="24"/>
          <w:szCs w:val="24"/>
        </w:rPr>
        <w:t>. Самостоятельные и служебные части речи в русском языке. Основные единицы синтаксиса: словосочетания и предложения разных видов. Трудные случаи синтаксического и пунктуационного анализа предложений. Трудные случаи орфографии. Разделы орфографии. Единообразие морфем как основной принцип написания в русском языке. Правописание корней с чередованием. Правописание и произношение некоторых глаголов совершенного и несовершенного вида. Правописание -</w:t>
      </w:r>
      <w:proofErr w:type="spellStart"/>
      <w:r w:rsidR="00016986" w:rsidRPr="00D56E44">
        <w:rPr>
          <w:rFonts w:ascii="Times New Roman" w:eastAsia="Times New Roman" w:hAnsi="Times New Roman" w:cs="Times New Roman"/>
          <w:sz w:val="24"/>
          <w:szCs w:val="24"/>
        </w:rPr>
        <w:t>нн</w:t>
      </w:r>
      <w:proofErr w:type="spellEnd"/>
      <w:r w:rsidR="00016986" w:rsidRPr="00D56E44">
        <w:rPr>
          <w:rFonts w:ascii="Times New Roman" w:eastAsia="Times New Roman" w:hAnsi="Times New Roman" w:cs="Times New Roman"/>
          <w:sz w:val="24"/>
          <w:szCs w:val="24"/>
        </w:rPr>
        <w:t>- и -н- в суффиксах разных частей речи. Правописание не с разными частями речи.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Простое осложненное предложение и его признаки</w:t>
      </w:r>
      <w:r w:rsidR="00016986" w:rsidRPr="00D56E44">
        <w:rPr>
          <w:rFonts w:ascii="Times New Roman" w:eastAsia="Times New Roman" w:hAnsi="Times New Roman" w:cs="Times New Roman"/>
          <w:sz w:val="24"/>
          <w:szCs w:val="24"/>
        </w:rPr>
        <w:t xml:space="preserve">. Знаки препинания в предложениях с обособленными членами: дополнениями, определениями, приложениями, обстоятельствами и уточняющими конструкциями. Правила определения обособленности определений и приложений. Предложения с обращениями и вводными словами. Знаки препинания в предложениях с распространенными и нераспространенными обращениями и вводными конструкциями. Правила распознавания вводных слов и омонимичных им членов предложения. </w:t>
      </w: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Сложное предложение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Союзное сложное предложение</w:t>
      </w:r>
      <w:r w:rsidR="00F363E7" w:rsidRPr="00D56E44">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Основное содержание раздела «Синтаксис». Сложное предложение как единица синтаксиса. 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Понятие о синтаксической синонимии.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Классификация сложных предложений: союзные (сочинительные, подчинительные) и бессоюзные предложения</w:t>
      </w:r>
      <w:r w:rsidR="00016986" w:rsidRPr="00D56E44">
        <w:rPr>
          <w:rFonts w:ascii="Times New Roman" w:eastAsia="Times New Roman" w:hAnsi="Times New Roman" w:cs="Times New Roman"/>
          <w:sz w:val="24"/>
          <w:szCs w:val="24"/>
        </w:rPr>
        <w:t>. Различение и пунктуационное оформление союзных и бессоюзных сложных предложений.</w:t>
      </w: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Сложносочиненное предложение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Сложносочиненное предложение, его грамматические признаки. Строение сложносочиненного предложения. Синтаксический разбор сложносочиненного предложения. Знаки препинания в сложносочиненном предложении. Пунктуация сложносочиненного предложения (простые и сложные случаи). Случаи отсутствия знака препинания между частями сложного предложения (общий второстепенный член). Правила постановки тире.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Виды сложносочиненных предложений. Смысловые отношения между частями сложносочиненного предложения: соединительные, противительные, разделительные отношения. Использование соответствующих сочинительных союзов как способов выражения смысловых отношений. Выражение присоединительных отношений с помощью сочинительных союзов.</w:t>
      </w:r>
    </w:p>
    <w:p w:rsidR="00016986" w:rsidRPr="00D56E44" w:rsidRDefault="00016986" w:rsidP="00D56E44">
      <w:pPr>
        <w:pStyle w:val="ad"/>
        <w:rPr>
          <w:rFonts w:ascii="Times New Roman" w:eastAsia="Times New Roman" w:hAnsi="Times New Roman" w:cs="Times New Roman"/>
          <w:sz w:val="24"/>
          <w:szCs w:val="24"/>
        </w:rPr>
      </w:pPr>
      <w:r w:rsidRPr="00D56E44">
        <w:rPr>
          <w:rFonts w:ascii="Times New Roman" w:eastAsia="Times New Roman" w:hAnsi="Times New Roman" w:cs="Times New Roman"/>
          <w:sz w:val="24"/>
          <w:szCs w:val="24"/>
        </w:rPr>
        <w:t xml:space="preserve">Сложносочиненные предложения в тексте. Выразительно-изобразительная роль сложносочиненных предложений в художественном тексте.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Синтаксические синонимы сложносочиненных предложений (с причастными оборотами, предложения с прямой речью и т.д.). Нормы построения и употреблени</w:t>
      </w:r>
      <w:r w:rsidR="00AC6DCE" w:rsidRPr="00D56E44">
        <w:rPr>
          <w:rFonts w:ascii="Times New Roman" w:eastAsia="Times New Roman" w:hAnsi="Times New Roman" w:cs="Times New Roman"/>
          <w:sz w:val="24"/>
          <w:szCs w:val="24"/>
        </w:rPr>
        <w:t>я сложносочиненных предложений.</w:t>
      </w: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Сложноподчиненное предложение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16986" w:rsidRPr="00D56E44">
        <w:rPr>
          <w:rFonts w:ascii="Times New Roman" w:eastAsia="Times New Roman" w:hAnsi="Times New Roman" w:cs="Times New Roman"/>
          <w:sz w:val="24"/>
          <w:szCs w:val="24"/>
        </w:rPr>
        <w:t>Сложноподчиненное предложение, его грамматические признаки. Строение сложноподчиненного предложения: главная и придаточная часть, их единство (смысловое, интонационное, грамматическое). Средства связи частей сложноподчиненного предложения: интонация, подчинительные союзы, союзные слова.</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Союзы и союзные слова в сложноподчиненном предложении. Пунктуация сложноподчиненного предложения. Способы распознавания подчинительных союзов и союзных слов как средства связи сложноподчиненного предложения. Указательные слова тот, там, туда, оттуда, тогда, сколько, настолько и др. в главной части сложноподчиненного предложения. Синтаксический разбор сложноподчиненного предложения.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Виды сложноподчиненных предложений по значению и строению: определительные, изъяснительные и обстоятельственные (обзор). Группы подчинительных союзов. Вертикальные и горизонтальные схемы сложноподчиненного предложения. Особенности сложноподчиненных предложений с придаточным присоединительным.</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определительным. Смысловые и грамматические особенности придаточного определительного (главное слово, вопрос, место в предложении). Грамматические функции союзных слов который, какой, чей. Местоименно-определительные придаточные.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изъяснительным. Смысловые и грамматические особенности придаточного изъяснительного (главное слово, вопрос, место в предложении). Союзы и союзные слова в придаточном изъяснительном. Правила постановки союза ли в сложноподчиненных предложениях. Особенности передачи и оформления на письме косвенной речи.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придаточными обстоятельственными. Сложноподчиненные предложения с придаточным места и времени. Смысловые и грамматические особенности придаточного места (главное слово, вопрос, место в предложении, средства связи). Смысловые и грамматические особенности придаточного места (главное слово, вопрос, место в предложении, средства связи).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сравнения. Способы выражения значения сравнения в русском языке. Смысловые и грамматические особенности придаточного сравнения (главное слово, вопрос, место в предложении, средства связи). Нормы построения предложений с прилагательным (наречием) в сравнительной степени и словами другой, иной, иначе и т.п., предложения с двойным союзом чем</w:t>
      </w:r>
      <w:r w:rsidRPr="00D56E44">
        <w:rPr>
          <w:rFonts w:ascii="Times New Roman" w:eastAsia="Times New Roman" w:hAnsi="Times New Roman" w:cs="Times New Roman"/>
          <w:sz w:val="24"/>
          <w:szCs w:val="24"/>
        </w:rPr>
        <w:t>…,</w:t>
      </w:r>
      <w:r w:rsidR="00016986" w:rsidRPr="00D56E44">
        <w:rPr>
          <w:rFonts w:ascii="Times New Roman" w:eastAsia="Times New Roman" w:hAnsi="Times New Roman" w:cs="Times New Roman"/>
          <w:sz w:val="24"/>
          <w:szCs w:val="24"/>
        </w:rPr>
        <w:t xml:space="preserve"> тем. Постановка знаков препинания в предложениях с союзом как (повторение).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 xml:space="preserve">Сложноподчиненные предложения с придаточным образа действия и степени. Смысловые и грамматические особенности придаточного образа действия, меры и степени (главное слово, вопрос, место в предложении, средства связи). Указательные слова в главном предложении. Оттенок сравнения </w:t>
      </w:r>
      <w:r w:rsidR="00565C7B" w:rsidRPr="00D56E44">
        <w:rPr>
          <w:rFonts w:ascii="Times New Roman" w:eastAsia="Times New Roman" w:hAnsi="Times New Roman" w:cs="Times New Roman"/>
          <w:sz w:val="24"/>
          <w:szCs w:val="24"/>
        </w:rPr>
        <w:t>в придаточные образа</w:t>
      </w:r>
      <w:r w:rsidR="00016986" w:rsidRPr="00D56E44">
        <w:rPr>
          <w:rFonts w:ascii="Times New Roman" w:eastAsia="Times New Roman" w:hAnsi="Times New Roman" w:cs="Times New Roman"/>
          <w:sz w:val="24"/>
          <w:szCs w:val="24"/>
        </w:rPr>
        <w:t xml:space="preserve"> действия и степени.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 xml:space="preserve">Сложноподчиненные предложения с придаточным цели. Смысловые и грамматические особенности придаточного цели (вопрос, место в предложении, средства связи). Использование придаточных цели в текстах делового и художественного стиля речи. Союз чтобы </w:t>
      </w:r>
      <w:r w:rsidR="00565C7B" w:rsidRPr="00D56E44">
        <w:rPr>
          <w:rFonts w:ascii="Times New Roman" w:eastAsia="Times New Roman" w:hAnsi="Times New Roman" w:cs="Times New Roman"/>
          <w:sz w:val="24"/>
          <w:szCs w:val="24"/>
        </w:rPr>
        <w:t>в придаточных разных видах</w:t>
      </w:r>
      <w:r w:rsidR="00016986" w:rsidRPr="00D56E44">
        <w:rPr>
          <w:rFonts w:ascii="Times New Roman" w:eastAsia="Times New Roman" w:hAnsi="Times New Roman" w:cs="Times New Roman"/>
          <w:sz w:val="24"/>
          <w:szCs w:val="24"/>
        </w:rPr>
        <w:t xml:space="preserve"> (цели, образа действия и изъяснительных).</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условия и уступки. Смысловые и грамматические особенности придаточного условия (вопрос, место в предложении, средства связи). Способы выражения сказуемого в главной части сложноподчиненных предложений с придаточным условия. Смысловые и грамматические особенности придаточного уступки (вопрос, место в предложении, средства связи). Придаточные уступительные в этикетных формулах речи.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причины и следствия. Смысловые и грамматические особенности придаточного причины и следствия (вопрос, место в предложении, средства связи), их тесная взаимосвязь. Смысловые и стилистические различия сложноподчиненных предложений с синонимическими союзами (чтобы, чтоб, с тем чтобы, для того чтобы и т.п.).</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 xml:space="preserve">Сложноподчиненные предложения </w:t>
      </w:r>
      <w:r w:rsidR="00565C7B" w:rsidRPr="00D56E44">
        <w:rPr>
          <w:rFonts w:ascii="Times New Roman" w:eastAsia="Times New Roman" w:hAnsi="Times New Roman" w:cs="Times New Roman"/>
          <w:sz w:val="24"/>
          <w:szCs w:val="24"/>
        </w:rPr>
        <w:t>с придаточных разных видов</w:t>
      </w:r>
      <w:r w:rsidR="00016986" w:rsidRPr="00D56E44">
        <w:rPr>
          <w:rFonts w:ascii="Times New Roman" w:eastAsia="Times New Roman" w:hAnsi="Times New Roman" w:cs="Times New Roman"/>
          <w:sz w:val="24"/>
          <w:szCs w:val="24"/>
        </w:rPr>
        <w:t xml:space="preserve">. Виды сложноподчиненных предложений по значению и строению: определительные, </w:t>
      </w:r>
      <w:r w:rsidR="00016986" w:rsidRPr="00D56E44">
        <w:rPr>
          <w:rFonts w:ascii="Times New Roman" w:eastAsia="Times New Roman" w:hAnsi="Times New Roman" w:cs="Times New Roman"/>
          <w:sz w:val="24"/>
          <w:szCs w:val="24"/>
        </w:rPr>
        <w:lastRenderedPageBreak/>
        <w:t>изъяснительные и обстоятельственные (обобщение). Способы правильного определения типа придаточного. Вопрос о классификации сложноподчиненных предложений в современной лингвистике.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в тексте. Функции употребления сложноподчиненных предложений в текстах разных функциональных разновидностей языка. Типичные ошибки в построении сложноподчиненных предложений.</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Сложные предложения с двумя и несколькими придаточными. 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частей, сочетание соподчинения и последовательного подчинения.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Пунктуационное оформление сложноподчиненных предложений с несколькими придаточными. Знаки препинания в предложениях при сочетании союзов что + если, что + когда, так что + хотя и т.д. при последовательном подчинении придаточных.</w:t>
      </w:r>
    </w:p>
    <w:p w:rsidR="00016986" w:rsidRPr="00D56E44" w:rsidRDefault="00016986" w:rsidP="00D56E44">
      <w:pPr>
        <w:pStyle w:val="ad"/>
        <w:rPr>
          <w:rFonts w:ascii="Times New Roman" w:eastAsia="Times New Roman" w:hAnsi="Times New Roman" w:cs="Times New Roman"/>
          <w:b/>
          <w:i/>
          <w:sz w:val="24"/>
          <w:szCs w:val="24"/>
        </w:rPr>
      </w:pP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Бессоюзные сложные предложения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Понятие о бессоюзном сложном предложении, грамматические особенности. Смысловые отношения между частями бессоюзного сложного предложения. Интонационные особенности бессоюзного сложного предложения.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Виды бессоюзного сложного предложения в зависимости от смысловых отношений между его частями: со значением перечисления (одновременности или последовательности), со значением причины, пояснения или дополнения, со значением времени, условия, следствия, сравнения, противопоставления или неожиданного, резкого присоединения, быстрой смены событий. Синтаксические и интонационные особенности каждого вида. Запятая и точка с запятой в бессоюзном сложном предложении.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Двоеточие в бессоюзном сложном предложении. Условия постановки двоеточия в предложениях со значением причины, пояснения, дополнения.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Тире в бессоюзном сложном предложении. Условия постановки тире в предложениях со значением времени, условия; следствия, сравнения; резкого противопоставления или неожиданного присоединения, быстрой смены событий.</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Бессоюзное сложное предложение в тексте. Употребление бессоюзных предложений в пословицах, крылатых, выражениях, афоризмах, в текстах разных стилей и типов речи. Использование бессоюзных сложных предложений в разговорной речи. Интонация как средство выражения смысловых отношений между частями бессоюзного сложного предложения. Нормы построения и употребления бессоюзных сложных предложений, типичные ошибки. Синонимия сложносочиненных, сложноподчиненных и бессоюзных предложений.</w:t>
      </w:r>
    </w:p>
    <w:p w:rsidR="00016986" w:rsidRPr="00016986" w:rsidRDefault="00016986" w:rsidP="0095405B">
      <w:pPr>
        <w:spacing w:after="0" w:line="240" w:lineRule="auto"/>
        <w:ind w:firstLine="708"/>
        <w:jc w:val="both"/>
        <w:rPr>
          <w:rFonts w:ascii="Times New Roman" w:eastAsia="Times New Roman" w:hAnsi="Times New Roman" w:cs="Times New Roman"/>
          <w:sz w:val="24"/>
          <w:szCs w:val="24"/>
          <w:lang w:eastAsia="ru-RU"/>
        </w:rPr>
      </w:pP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Сложные предложения с различными видами связи </w:t>
      </w:r>
    </w:p>
    <w:p w:rsidR="00016986" w:rsidRPr="00016986" w:rsidRDefault="00016986" w:rsidP="0095405B">
      <w:pPr>
        <w:spacing w:after="0" w:line="240" w:lineRule="auto"/>
        <w:jc w:val="both"/>
        <w:rPr>
          <w:rFonts w:ascii="Times New Roman" w:eastAsia="Times New Roman" w:hAnsi="Times New Roman" w:cs="Times New Roman"/>
          <w:sz w:val="24"/>
          <w:szCs w:val="24"/>
          <w:lang w:eastAsia="ru-RU"/>
        </w:rPr>
      </w:pP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Сложные предложения с разными видами союзной и бессоюзной связи. Структурные особенности таких предложений. Основные разновидности предложений в зависимости от сочетания видов связи: сочинительная и подчинительная, подчинительная и бессоюзная, сочинительная и бессоюзная, сочинительная, подчинительная и бессоюзная.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Интонационные и пунктуационные особенности сложных предложений с разными видами связи. План синтаксического разбора таких предложений. Языковой анализ текста.</w:t>
      </w:r>
    </w:p>
    <w:p w:rsidR="00D56E44" w:rsidRDefault="00016986" w:rsidP="00D56E44">
      <w:pPr>
        <w:pStyle w:val="ad"/>
        <w:rPr>
          <w:rFonts w:ascii="Times New Roman" w:eastAsia="Times New Roman" w:hAnsi="Times New Roman" w:cs="Times New Roman"/>
          <w:sz w:val="24"/>
          <w:szCs w:val="24"/>
        </w:rPr>
      </w:pPr>
      <w:r w:rsidRPr="00D56E44">
        <w:rPr>
          <w:rFonts w:ascii="Times New Roman" w:eastAsia="Times New Roman" w:hAnsi="Times New Roman" w:cs="Times New Roman"/>
          <w:sz w:val="24"/>
          <w:szCs w:val="24"/>
        </w:rPr>
        <w:t xml:space="preserve">Сложные предложения с разными видами союзной и бессоюзной связи в тексте. Период как особая форма организации сложных предложений и как поэтическое средство художественного текста. </w:t>
      </w:r>
      <w:r w:rsidR="00D56E44">
        <w:rPr>
          <w:rFonts w:ascii="Times New Roman" w:eastAsia="Times New Roman" w:hAnsi="Times New Roman" w:cs="Times New Roman"/>
          <w:sz w:val="24"/>
          <w:szCs w:val="24"/>
        </w:rPr>
        <w:t xml:space="preserve">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Синтаксические и пунктуационные нормы построения сложных предложений с разными видами союзной и бессоюзной связи в тексте. Типичные грамматические ошибки.</w:t>
      </w:r>
    </w:p>
    <w:p w:rsidR="00F363E7" w:rsidRDefault="00F363E7" w:rsidP="0095405B">
      <w:pPr>
        <w:spacing w:after="0" w:line="240" w:lineRule="auto"/>
        <w:jc w:val="center"/>
        <w:rPr>
          <w:rFonts w:ascii="Times New Roman" w:eastAsia="Times New Roman" w:hAnsi="Times New Roman" w:cs="Times New Roman"/>
          <w:sz w:val="24"/>
          <w:szCs w:val="24"/>
          <w:lang w:eastAsia="ru-RU"/>
        </w:rPr>
      </w:pP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Повторение и систематизация изученного в 5-9 классах </w:t>
      </w:r>
    </w:p>
    <w:p w:rsidR="00016986" w:rsidRPr="00016986" w:rsidRDefault="00016986" w:rsidP="0095405B">
      <w:pPr>
        <w:spacing w:after="0" w:line="240" w:lineRule="auto"/>
        <w:jc w:val="both"/>
        <w:rPr>
          <w:rFonts w:ascii="Times New Roman" w:eastAsia="Times New Roman" w:hAnsi="Times New Roman" w:cs="Times New Roman"/>
          <w:sz w:val="24"/>
          <w:szCs w:val="24"/>
          <w:lang w:eastAsia="ru-RU"/>
        </w:rPr>
      </w:pPr>
    </w:p>
    <w:p w:rsidR="00C45C51" w:rsidRPr="00C45C51" w:rsidRDefault="00C45C51" w:rsidP="0095405B">
      <w:p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B0B84" w:rsidRPr="005B0B84" w:rsidRDefault="005B0B84" w:rsidP="0095405B">
      <w:pPr>
        <w:spacing w:after="0" w:line="240" w:lineRule="auto"/>
        <w:ind w:firstLine="708"/>
        <w:jc w:val="center"/>
        <w:rPr>
          <w:rFonts w:ascii="Times New Roman" w:eastAsiaTheme="minorEastAsia" w:hAnsi="Times New Roman" w:cs="Times New Roman"/>
          <w:b/>
          <w:bCs/>
          <w:color w:val="000000"/>
          <w:spacing w:val="5"/>
          <w:sz w:val="24"/>
          <w:szCs w:val="24"/>
          <w:lang w:eastAsia="ru-RU"/>
        </w:rPr>
      </w:pPr>
      <w:r w:rsidRPr="005B0B84">
        <w:rPr>
          <w:rFonts w:ascii="Times New Roman" w:eastAsiaTheme="minorEastAsia" w:hAnsi="Times New Roman" w:cs="Times New Roman"/>
          <w:b/>
          <w:bCs/>
          <w:color w:val="000000"/>
          <w:spacing w:val="5"/>
          <w:sz w:val="24"/>
          <w:szCs w:val="24"/>
          <w:lang w:eastAsia="ru-RU"/>
        </w:rPr>
        <w:lastRenderedPageBreak/>
        <w:t>Тематическое планирование</w:t>
      </w:r>
    </w:p>
    <w:p w:rsidR="00016986" w:rsidRPr="00016986"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r>
        <w:rPr>
          <w:rFonts w:ascii="Times New Roman" w:hAnsi="Times New Roman" w:cs="Times New Roman"/>
          <w:b/>
          <w:sz w:val="24"/>
          <w:szCs w:val="24"/>
        </w:rPr>
        <w:t>9</w:t>
      </w:r>
      <w:r w:rsidR="00565C7B">
        <w:rPr>
          <w:rFonts w:ascii="Times New Roman" w:hAnsi="Times New Roman" w:cs="Times New Roman"/>
          <w:b/>
          <w:sz w:val="24"/>
          <w:szCs w:val="24"/>
        </w:rPr>
        <w:t xml:space="preserve"> </w:t>
      </w:r>
      <w:r w:rsidRPr="00016986">
        <w:rPr>
          <w:rFonts w:ascii="Times New Roman" w:hAnsi="Times New Roman" w:cs="Times New Roman"/>
          <w:b/>
          <w:sz w:val="24"/>
          <w:szCs w:val="24"/>
        </w:rPr>
        <w:t>класс</w:t>
      </w:r>
    </w:p>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tbl>
      <w:tblPr>
        <w:tblStyle w:val="a3"/>
        <w:tblW w:w="0" w:type="auto"/>
        <w:tblInd w:w="250" w:type="dxa"/>
        <w:tblLayout w:type="fixed"/>
        <w:tblLook w:val="04A0" w:firstRow="1" w:lastRow="0" w:firstColumn="1" w:lastColumn="0" w:noHBand="0" w:noVBand="1"/>
      </w:tblPr>
      <w:tblGrid>
        <w:gridCol w:w="851"/>
        <w:gridCol w:w="5953"/>
        <w:gridCol w:w="1843"/>
        <w:gridCol w:w="1843"/>
      </w:tblGrid>
      <w:tr w:rsidR="00F972A9" w:rsidRPr="0058385E" w:rsidTr="00EA54F3">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w:t>
            </w:r>
          </w:p>
        </w:tc>
        <w:tc>
          <w:tcPr>
            <w:tcW w:w="595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Раздел (количество часов) Тема урока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Количество часов, отводимых на изучение темы</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Дата проведения</w:t>
            </w:r>
          </w:p>
        </w:tc>
      </w:tr>
      <w:tr w:rsidR="00505E20" w:rsidRPr="0058385E" w:rsidTr="00B12644">
        <w:tc>
          <w:tcPr>
            <w:tcW w:w="10490" w:type="dxa"/>
            <w:gridSpan w:val="4"/>
          </w:tcPr>
          <w:p w:rsidR="00505E20" w:rsidRPr="00505E20" w:rsidRDefault="00505E20"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05E20">
              <w:rPr>
                <w:rFonts w:ascii="Times New Roman" w:hAnsi="Times New Roman" w:cs="Times New Roman"/>
                <w:b/>
                <w:sz w:val="24"/>
                <w:szCs w:val="24"/>
              </w:rPr>
              <w:t xml:space="preserve">Повторение изученного в </w:t>
            </w:r>
            <w:r w:rsidRPr="00505E20">
              <w:rPr>
                <w:rFonts w:ascii="Times New Roman" w:hAnsi="Times New Roman" w:cs="Times New Roman"/>
                <w:b/>
                <w:sz w:val="24"/>
                <w:szCs w:val="24"/>
                <w:lang w:val="en-US"/>
              </w:rPr>
              <w:t>V</w:t>
            </w:r>
            <w:r w:rsidRPr="00505E20">
              <w:rPr>
                <w:rFonts w:ascii="Times New Roman" w:hAnsi="Times New Roman" w:cs="Times New Roman"/>
                <w:b/>
                <w:sz w:val="24"/>
                <w:szCs w:val="24"/>
              </w:rPr>
              <w:t>-</w:t>
            </w:r>
            <w:r w:rsidRPr="00505E20">
              <w:rPr>
                <w:rFonts w:ascii="Times New Roman" w:hAnsi="Times New Roman" w:cs="Times New Roman"/>
                <w:b/>
                <w:sz w:val="24"/>
                <w:szCs w:val="24"/>
                <w:lang w:val="en-US"/>
              </w:rPr>
              <w:t>VIII</w:t>
            </w:r>
            <w:r w:rsidRPr="00505E20">
              <w:rPr>
                <w:rFonts w:ascii="Times New Roman" w:hAnsi="Times New Roman" w:cs="Times New Roman"/>
                <w:b/>
                <w:sz w:val="24"/>
                <w:szCs w:val="24"/>
              </w:rPr>
              <w:t xml:space="preserve"> классах.  ( </w:t>
            </w:r>
            <w:r w:rsidR="005D2DF6">
              <w:rPr>
                <w:rFonts w:ascii="Times New Roman" w:hAnsi="Times New Roman" w:cs="Times New Roman"/>
                <w:b/>
                <w:sz w:val="24"/>
                <w:szCs w:val="24"/>
              </w:rPr>
              <w:t>9</w:t>
            </w:r>
            <w:r w:rsidRPr="00505E20">
              <w:rPr>
                <w:rFonts w:ascii="Times New Roman" w:hAnsi="Times New Roman" w:cs="Times New Roman"/>
                <w:b/>
                <w:sz w:val="24"/>
                <w:szCs w:val="24"/>
              </w:rPr>
              <w:t>ч.)</w:t>
            </w:r>
          </w:p>
        </w:tc>
      </w:tr>
      <w:tr w:rsidR="00F972A9" w:rsidRPr="0058385E" w:rsidTr="00EA54F3">
        <w:tc>
          <w:tcPr>
            <w:tcW w:w="851" w:type="dxa"/>
          </w:tcPr>
          <w:p w:rsidR="00F972A9" w:rsidRPr="00505E20"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05E20">
              <w:rPr>
                <w:rFonts w:ascii="Times New Roman" w:hAnsi="Times New Roman" w:cs="Times New Roman"/>
                <w:sz w:val="24"/>
                <w:szCs w:val="24"/>
              </w:rPr>
              <w:t>1</w:t>
            </w:r>
          </w:p>
        </w:tc>
        <w:tc>
          <w:tcPr>
            <w:tcW w:w="5953" w:type="dxa"/>
          </w:tcPr>
          <w:p w:rsidR="00F972A9" w:rsidRPr="00B123A7" w:rsidRDefault="00F972A9" w:rsidP="0095405B">
            <w:pPr>
              <w:rPr>
                <w:rFonts w:ascii="Times New Roman" w:hAnsi="Times New Roman" w:cs="Times New Roman"/>
                <w:sz w:val="24"/>
                <w:szCs w:val="24"/>
              </w:rPr>
            </w:pPr>
            <w:r w:rsidRPr="00B123A7">
              <w:rPr>
                <w:rFonts w:ascii="Times New Roman" w:eastAsia="Times New Roman" w:hAnsi="Times New Roman" w:cs="Times New Roman"/>
                <w:sz w:val="24"/>
                <w:szCs w:val="24"/>
                <w:lang w:eastAsia="ru-RU"/>
              </w:rPr>
              <w:t>Международное значение русского языка.</w:t>
            </w:r>
            <w:r w:rsidR="00EF00D5" w:rsidRPr="00B123A7">
              <w:rPr>
                <w:rFonts w:ascii="Times New Roman" w:eastAsia="Times New Roman" w:hAnsi="Times New Roman" w:cs="Times New Roman"/>
                <w:sz w:val="24"/>
                <w:szCs w:val="24"/>
                <w:lang w:eastAsia="ru-RU"/>
              </w:rPr>
              <w:t xml:space="preserve">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01</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2</w:t>
            </w:r>
          </w:p>
        </w:tc>
        <w:tc>
          <w:tcPr>
            <w:tcW w:w="5953" w:type="dxa"/>
          </w:tcPr>
          <w:p w:rsidR="00F972A9" w:rsidRPr="00B123A7" w:rsidRDefault="00B123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3A7">
              <w:rPr>
                <w:rFonts w:ascii="Times New Roman" w:hAnsi="Times New Roman" w:cs="Times New Roman"/>
                <w:sz w:val="24"/>
                <w:szCs w:val="24"/>
              </w:rPr>
              <w:t>Фонетика, графика, орфография.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03</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3</w:t>
            </w:r>
          </w:p>
        </w:tc>
        <w:tc>
          <w:tcPr>
            <w:tcW w:w="5953" w:type="dxa"/>
          </w:tcPr>
          <w:p w:rsidR="00F972A9" w:rsidRPr="00B123A7" w:rsidRDefault="00B123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3A7">
              <w:rPr>
                <w:rFonts w:ascii="Times New Roman" w:hAnsi="Times New Roman" w:cs="Times New Roman"/>
                <w:sz w:val="24"/>
                <w:szCs w:val="24"/>
              </w:rPr>
              <w:t>Лексика. Фразеология. Орфография.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4</w:t>
            </w:r>
          </w:p>
        </w:tc>
        <w:tc>
          <w:tcPr>
            <w:tcW w:w="5953" w:type="dxa"/>
          </w:tcPr>
          <w:p w:rsidR="00F972A9" w:rsidRPr="00B123A7"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Словообразование.</w:t>
            </w:r>
            <w:r w:rsidRPr="00B123A7">
              <w:rPr>
                <w:rFonts w:ascii="Times New Roman" w:hAnsi="Times New Roman" w:cs="Times New Roman"/>
                <w:sz w:val="24"/>
                <w:szCs w:val="24"/>
              </w:rPr>
              <w:t xml:space="preserve">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08</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5-6</w:t>
            </w:r>
          </w:p>
        </w:tc>
        <w:tc>
          <w:tcPr>
            <w:tcW w:w="5953" w:type="dxa"/>
          </w:tcPr>
          <w:p w:rsidR="00F972A9" w:rsidRPr="00B123A7"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3A7">
              <w:rPr>
                <w:rFonts w:ascii="Times New Roman" w:hAnsi="Times New Roman" w:cs="Times New Roman"/>
                <w:sz w:val="24"/>
                <w:szCs w:val="24"/>
              </w:rPr>
              <w:t xml:space="preserve">Морфология.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05871"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EF00D5">
              <w:rPr>
                <w:rFonts w:ascii="Times New Roman" w:hAnsi="Times New Roman" w:cs="Times New Roman"/>
                <w:sz w:val="24"/>
                <w:szCs w:val="24"/>
              </w:rPr>
              <w:t>.09</w:t>
            </w:r>
          </w:p>
          <w:p w:rsidR="00EF00D5"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EF00D5">
              <w:rPr>
                <w:rFonts w:ascii="Times New Roman" w:hAnsi="Times New Roman" w:cs="Times New Roman"/>
                <w:sz w:val="24"/>
                <w:szCs w:val="24"/>
              </w:rPr>
              <w:t>.09</w:t>
            </w:r>
          </w:p>
        </w:tc>
      </w:tr>
      <w:tr w:rsidR="00F972A9" w:rsidRPr="0058385E" w:rsidTr="00EA54F3">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p>
        </w:tc>
        <w:tc>
          <w:tcPr>
            <w:tcW w:w="5953" w:type="dxa"/>
          </w:tcPr>
          <w:p w:rsidR="00F972A9" w:rsidRPr="00B123A7" w:rsidRDefault="00B123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Синтаксис словосочетания и простого предложения</w:t>
            </w:r>
            <w:r w:rsidRPr="00B123A7">
              <w:rPr>
                <w:rFonts w:ascii="Times New Roman" w:hAnsi="Times New Roman" w:cs="Times New Roman"/>
                <w:sz w:val="24"/>
                <w:szCs w:val="24"/>
              </w:rPr>
              <w:t>.</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05871"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EF00D5">
              <w:rPr>
                <w:rFonts w:ascii="Times New Roman" w:hAnsi="Times New Roman" w:cs="Times New Roman"/>
                <w:sz w:val="24"/>
                <w:szCs w:val="24"/>
              </w:rPr>
              <w:t>.09</w:t>
            </w:r>
          </w:p>
          <w:p w:rsidR="00EF00D5"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EF00D5">
              <w:rPr>
                <w:rFonts w:ascii="Times New Roman" w:hAnsi="Times New Roman" w:cs="Times New Roman"/>
                <w:sz w:val="24"/>
                <w:szCs w:val="24"/>
              </w:rPr>
              <w:t>.09</w:t>
            </w:r>
          </w:p>
        </w:tc>
      </w:tr>
      <w:tr w:rsidR="00F972A9" w:rsidRPr="0058385E" w:rsidTr="00EA54F3">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tcPr>
          <w:p w:rsidR="00F972A9" w:rsidRPr="00820AD0"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r w:rsidRPr="00820AD0">
              <w:rPr>
                <w:rFonts w:ascii="Times New Roman" w:hAnsi="Times New Roman" w:cs="Times New Roman"/>
                <w:b/>
                <w:sz w:val="24"/>
                <w:szCs w:val="24"/>
              </w:rPr>
              <w:t>Входная контрольная работа.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EF00D5">
              <w:rPr>
                <w:rFonts w:ascii="Times New Roman" w:hAnsi="Times New Roman" w:cs="Times New Roman"/>
                <w:sz w:val="24"/>
                <w:szCs w:val="24"/>
              </w:rPr>
              <w:t>.09</w:t>
            </w:r>
          </w:p>
        </w:tc>
      </w:tr>
      <w:tr w:rsidR="00505E20" w:rsidRPr="0058385E" w:rsidTr="00B12644">
        <w:tc>
          <w:tcPr>
            <w:tcW w:w="10490" w:type="dxa"/>
            <w:gridSpan w:val="4"/>
          </w:tcPr>
          <w:p w:rsidR="00505E20" w:rsidRPr="00505E20"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4"/>
                <w:szCs w:val="24"/>
              </w:rPr>
              <w:t xml:space="preserve">Синтаксис и пунктуация. </w:t>
            </w:r>
            <w:r w:rsidR="00505E20" w:rsidRPr="00505E20">
              <w:rPr>
                <w:rFonts w:ascii="Times New Roman" w:hAnsi="Times New Roman" w:cs="Times New Roman"/>
                <w:b/>
                <w:sz w:val="24"/>
                <w:szCs w:val="24"/>
              </w:rPr>
              <w:t xml:space="preserve">Сложное предложение. </w:t>
            </w:r>
            <w:r w:rsidR="00505E20">
              <w:rPr>
                <w:rFonts w:ascii="Times New Roman" w:hAnsi="Times New Roman" w:cs="Times New Roman"/>
                <w:b/>
                <w:sz w:val="24"/>
                <w:szCs w:val="24"/>
              </w:rPr>
              <w:t>(</w:t>
            </w:r>
            <w:r w:rsidR="00505E20" w:rsidRPr="00505E20">
              <w:rPr>
                <w:rFonts w:ascii="Times New Roman" w:hAnsi="Times New Roman" w:cs="Times New Roman"/>
                <w:b/>
                <w:sz w:val="24"/>
                <w:szCs w:val="24"/>
              </w:rPr>
              <w:t>4</w:t>
            </w:r>
            <w:r w:rsidR="005D2DF6">
              <w:rPr>
                <w:rFonts w:ascii="Times New Roman" w:hAnsi="Times New Roman" w:cs="Times New Roman"/>
                <w:b/>
                <w:sz w:val="24"/>
                <w:szCs w:val="24"/>
              </w:rPr>
              <w:t>ч.</w:t>
            </w:r>
            <w:r w:rsidR="00505E20" w:rsidRPr="00505E20">
              <w:rPr>
                <w:rFonts w:ascii="Times New Roman" w:hAnsi="Times New Roman" w:cs="Times New Roman"/>
                <w:b/>
                <w:sz w:val="24"/>
                <w:szCs w:val="24"/>
              </w:rPr>
              <w:t>)</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10</w:t>
            </w:r>
          </w:p>
        </w:tc>
        <w:tc>
          <w:tcPr>
            <w:tcW w:w="5953" w:type="dxa"/>
          </w:tcPr>
          <w:p w:rsidR="00F972A9" w:rsidRPr="0058385E"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Основные виды сложных предложений</w:t>
            </w:r>
            <w:r w:rsidR="00F972A9" w:rsidRPr="00505E20">
              <w:rPr>
                <w:rFonts w:ascii="Times New Roman" w:hAnsi="Times New Roman" w:cs="Times New Roman"/>
                <w:sz w:val="24"/>
                <w:szCs w:val="24"/>
              </w:rPr>
              <w:t xml:space="preserve">.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11</w:t>
            </w:r>
          </w:p>
        </w:tc>
        <w:tc>
          <w:tcPr>
            <w:tcW w:w="5953" w:type="dxa"/>
          </w:tcPr>
          <w:p w:rsidR="00F972A9" w:rsidRPr="0058385E" w:rsidRDefault="00FD2DFA" w:rsidP="00FD2D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Способы сжатого изложения содержания текста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12</w:t>
            </w:r>
          </w:p>
        </w:tc>
        <w:tc>
          <w:tcPr>
            <w:tcW w:w="5953" w:type="dxa"/>
          </w:tcPr>
          <w:p w:rsidR="00F972A9" w:rsidRPr="0058385E" w:rsidRDefault="00FD2DF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Тезисы</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13</w:t>
            </w:r>
          </w:p>
        </w:tc>
        <w:tc>
          <w:tcPr>
            <w:tcW w:w="5953" w:type="dxa"/>
          </w:tcPr>
          <w:p w:rsidR="00F972A9" w:rsidRPr="0058385E" w:rsidRDefault="00FD2DF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Конспект</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29.09</w:t>
            </w:r>
          </w:p>
        </w:tc>
      </w:tr>
      <w:tr w:rsidR="00505E20" w:rsidRPr="0058385E" w:rsidTr="00B12644">
        <w:tc>
          <w:tcPr>
            <w:tcW w:w="10490" w:type="dxa"/>
            <w:gridSpan w:val="4"/>
          </w:tcPr>
          <w:p w:rsidR="00505E20" w:rsidRPr="00624BDD" w:rsidRDefault="00FD2DF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4"/>
                <w:szCs w:val="24"/>
              </w:rPr>
              <w:t xml:space="preserve">Союзные сложные предложения. </w:t>
            </w:r>
            <w:r w:rsidR="00505E20" w:rsidRPr="00624BDD">
              <w:rPr>
                <w:rFonts w:ascii="Times New Roman" w:hAnsi="Times New Roman" w:cs="Times New Roman"/>
                <w:b/>
                <w:sz w:val="24"/>
                <w:szCs w:val="24"/>
              </w:rPr>
              <w:t xml:space="preserve">Сложносочиненные </w:t>
            </w:r>
            <w:r w:rsidR="006F6980" w:rsidRPr="00624BDD">
              <w:rPr>
                <w:rFonts w:ascii="Times New Roman" w:hAnsi="Times New Roman" w:cs="Times New Roman"/>
                <w:b/>
                <w:sz w:val="24"/>
                <w:szCs w:val="24"/>
              </w:rPr>
              <w:t>предложения. (</w:t>
            </w:r>
            <w:r w:rsidR="00505E20" w:rsidRPr="00624BDD">
              <w:rPr>
                <w:rFonts w:ascii="Times New Roman" w:hAnsi="Times New Roman" w:cs="Times New Roman"/>
                <w:b/>
                <w:sz w:val="24"/>
                <w:szCs w:val="24"/>
              </w:rPr>
              <w:t xml:space="preserve"> </w:t>
            </w:r>
            <w:r w:rsidR="006877B3">
              <w:rPr>
                <w:rFonts w:ascii="Times New Roman" w:hAnsi="Times New Roman" w:cs="Times New Roman"/>
                <w:b/>
                <w:sz w:val="24"/>
                <w:szCs w:val="24"/>
              </w:rPr>
              <w:t>12</w:t>
            </w:r>
            <w:r w:rsidR="00624BDD">
              <w:rPr>
                <w:rFonts w:ascii="Times New Roman" w:hAnsi="Times New Roman" w:cs="Times New Roman"/>
                <w:b/>
                <w:sz w:val="24"/>
                <w:szCs w:val="24"/>
              </w:rPr>
              <w:t>ч.</w:t>
            </w:r>
            <w:r w:rsidR="00624BDD" w:rsidRPr="00624BDD">
              <w:rPr>
                <w:rFonts w:ascii="Times New Roman" w:hAnsi="Times New Roman" w:cs="Times New Roman"/>
                <w:b/>
                <w:sz w:val="24"/>
                <w:szCs w:val="24"/>
              </w:rPr>
              <w:t>)</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14-15</w:t>
            </w:r>
          </w:p>
        </w:tc>
        <w:tc>
          <w:tcPr>
            <w:tcW w:w="5953" w:type="dxa"/>
          </w:tcPr>
          <w:p w:rsidR="00F972A9" w:rsidRPr="005E3288" w:rsidRDefault="005E3288" w:rsidP="005E328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 xml:space="preserve">Общая характеристика союзных сложных предложений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62516"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01</w:t>
            </w:r>
            <w:r w:rsidR="00EF00D5">
              <w:rPr>
                <w:rFonts w:ascii="Times New Roman" w:hAnsi="Times New Roman" w:cs="Times New Roman"/>
                <w:sz w:val="24"/>
                <w:szCs w:val="24"/>
              </w:rPr>
              <w:t>.10</w:t>
            </w:r>
          </w:p>
          <w:p w:rsidR="00EF00D5"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04</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16-17</w:t>
            </w:r>
          </w:p>
        </w:tc>
        <w:tc>
          <w:tcPr>
            <w:tcW w:w="5953" w:type="dxa"/>
          </w:tcPr>
          <w:p w:rsidR="00F972A9" w:rsidRPr="005E3288" w:rsidRDefault="005E3288" w:rsidP="005E3288">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 xml:space="preserve">Основные группы сложносочиненных предложений по значению и союзам. </w:t>
            </w: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62516"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w:t>
            </w:r>
            <w:r w:rsidR="00EF00D5">
              <w:rPr>
                <w:rFonts w:ascii="Times New Roman" w:hAnsi="Times New Roman" w:cs="Times New Roman"/>
                <w:sz w:val="24"/>
                <w:szCs w:val="24"/>
              </w:rPr>
              <w:t>.10</w:t>
            </w:r>
          </w:p>
          <w:p w:rsidR="00EF00D5"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08</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p>
        </w:tc>
        <w:tc>
          <w:tcPr>
            <w:tcW w:w="5953" w:type="dxa"/>
            <w:vAlign w:val="center"/>
          </w:tcPr>
          <w:p w:rsidR="00F972A9" w:rsidRPr="005E3288" w:rsidRDefault="005E3288" w:rsidP="0095405B">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Знаки препинания в сложносочиненном предложении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p>
        </w:tc>
        <w:tc>
          <w:tcPr>
            <w:tcW w:w="5953" w:type="dxa"/>
            <w:vAlign w:val="center"/>
          </w:tcPr>
          <w:p w:rsidR="00F972A9" w:rsidRPr="005E3288" w:rsidRDefault="005E3288" w:rsidP="006C6FDB">
            <w:pPr>
              <w:rPr>
                <w:rFonts w:ascii="Times New Roman" w:hAnsi="Times New Roman" w:cs="Times New Roman"/>
                <w:sz w:val="24"/>
                <w:szCs w:val="24"/>
              </w:rPr>
            </w:pPr>
            <w:r w:rsidRPr="00F3353C">
              <w:rPr>
                <w:rFonts w:ascii="Times New Roman" w:hAnsi="Times New Roman" w:cs="Times New Roman"/>
                <w:b/>
                <w:color w:val="000000"/>
                <w:sz w:val="24"/>
                <w:szCs w:val="24"/>
                <w:shd w:val="clear" w:color="auto" w:fill="FFFFFF"/>
              </w:rPr>
              <w:t>Р.Р.</w:t>
            </w:r>
            <w:r w:rsidRPr="005E3288">
              <w:rPr>
                <w:rFonts w:ascii="Times New Roman" w:hAnsi="Times New Roman" w:cs="Times New Roman"/>
                <w:color w:val="000000"/>
                <w:sz w:val="24"/>
                <w:szCs w:val="24"/>
                <w:shd w:val="clear" w:color="auto" w:fill="FFFFFF"/>
              </w:rPr>
              <w:t xml:space="preserve"> Текст. Сжатие как вид информационной переработки текста. Способы сжатия изложения содержания текста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p>
        </w:tc>
        <w:tc>
          <w:tcPr>
            <w:tcW w:w="5953" w:type="dxa"/>
            <w:vAlign w:val="center"/>
          </w:tcPr>
          <w:p w:rsidR="00F972A9" w:rsidRPr="005E3288" w:rsidRDefault="005E3288" w:rsidP="0095405B">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Знаки препинания в ССП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vAlign w:val="center"/>
          </w:tcPr>
          <w:p w:rsidR="00F972A9" w:rsidRPr="005E3288" w:rsidRDefault="005E3288" w:rsidP="0095405B">
            <w:pPr>
              <w:rPr>
                <w:rFonts w:ascii="Times New Roman" w:eastAsia="Times New Roman" w:hAnsi="Times New Roman" w:cs="Times New Roman"/>
                <w:sz w:val="24"/>
                <w:szCs w:val="24"/>
                <w:lang w:eastAsia="ru-RU"/>
              </w:rPr>
            </w:pPr>
            <w:r w:rsidRPr="005E3288">
              <w:rPr>
                <w:rFonts w:ascii="Times New Roman" w:hAnsi="Times New Roman" w:cs="Times New Roman"/>
                <w:color w:val="000000"/>
                <w:sz w:val="24"/>
                <w:szCs w:val="24"/>
                <w:shd w:val="clear" w:color="auto" w:fill="FFFFFF"/>
              </w:rPr>
              <w:t>Трудные случаи постановки знаков препинания в ССП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vAlign w:val="center"/>
          </w:tcPr>
          <w:p w:rsidR="00F972A9" w:rsidRPr="00624BDD" w:rsidRDefault="00F972A9" w:rsidP="0095405B">
            <w:pPr>
              <w:rPr>
                <w:rFonts w:ascii="Times New Roman" w:hAnsi="Times New Roman" w:cs="Times New Roman"/>
                <w:sz w:val="24"/>
                <w:szCs w:val="24"/>
              </w:rPr>
            </w:pPr>
            <w:r w:rsidRPr="00624BDD">
              <w:rPr>
                <w:rFonts w:ascii="Times New Roman" w:hAnsi="Times New Roman" w:cs="Times New Roman"/>
                <w:sz w:val="24"/>
                <w:szCs w:val="24"/>
              </w:rPr>
              <w:t xml:space="preserve">Повторение по теме «Сложносочиненное предложение </w:t>
            </w:r>
          </w:p>
          <w:p w:rsidR="00F972A9" w:rsidRPr="009B6549" w:rsidRDefault="00F972A9" w:rsidP="0095405B">
            <w:pPr>
              <w:jc w:val="both"/>
              <w:rPr>
                <w:rFonts w:ascii="Times New Roman" w:eastAsia="Times New Roman" w:hAnsi="Times New Roman" w:cs="Times New Roman"/>
                <w:lang w:eastAsia="ru-RU"/>
              </w:rPr>
            </w:pP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57A43"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p>
        </w:tc>
        <w:tc>
          <w:tcPr>
            <w:tcW w:w="5953" w:type="dxa"/>
          </w:tcPr>
          <w:p w:rsidR="00F972A9" w:rsidRPr="0058385E" w:rsidRDefault="00F972A9" w:rsidP="0095405B">
            <w:pPr>
              <w:rPr>
                <w:rFonts w:ascii="Times New Roman" w:hAnsi="Times New Roman" w:cs="Times New Roman"/>
                <w:sz w:val="24"/>
                <w:szCs w:val="24"/>
              </w:rPr>
            </w:pPr>
            <w:r w:rsidRPr="00624BDD">
              <w:rPr>
                <w:rFonts w:ascii="Times New Roman" w:eastAsia="Times New Roman" w:hAnsi="Times New Roman" w:cs="Times New Roman"/>
                <w:b/>
                <w:sz w:val="24"/>
                <w:szCs w:val="24"/>
                <w:lang w:eastAsia="ru-RU"/>
              </w:rPr>
              <w:t>Контрольная работа в форме ОГЭ</w:t>
            </w: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57A43"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152A04"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F62516">
              <w:rPr>
                <w:rFonts w:ascii="Times New Roman" w:hAnsi="Times New Roman" w:cs="Times New Roman"/>
                <w:sz w:val="24"/>
                <w:szCs w:val="24"/>
              </w:rPr>
              <w:t>25</w:t>
            </w:r>
          </w:p>
        </w:tc>
        <w:tc>
          <w:tcPr>
            <w:tcW w:w="5953" w:type="dxa"/>
            <w:vAlign w:val="center"/>
          </w:tcPr>
          <w:p w:rsidR="00F972A9" w:rsidRPr="006C6FDB" w:rsidRDefault="00F972A9"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color w:val="FF0000"/>
                <w:sz w:val="24"/>
                <w:szCs w:val="24"/>
              </w:rPr>
            </w:pPr>
            <w:r w:rsidRPr="002F107A">
              <w:rPr>
                <w:rFonts w:ascii="Times New Roman" w:hAnsi="Times New Roman" w:cs="Times New Roman"/>
                <w:b/>
                <w:sz w:val="24"/>
                <w:szCs w:val="24"/>
              </w:rPr>
              <w:t>Р.Р.</w:t>
            </w:r>
            <w:r w:rsidR="002F107A">
              <w:rPr>
                <w:rFonts w:ascii="Times New Roman" w:hAnsi="Times New Roman" w:cs="Times New Roman"/>
                <w:b/>
                <w:i/>
                <w:color w:val="FF0000"/>
                <w:sz w:val="24"/>
                <w:szCs w:val="24"/>
              </w:rPr>
              <w:t xml:space="preserve"> </w:t>
            </w:r>
            <w:r w:rsidR="002F107A" w:rsidRPr="002F107A">
              <w:rPr>
                <w:rFonts w:ascii="Times New Roman" w:hAnsi="Times New Roman" w:cs="Times New Roman"/>
                <w:sz w:val="24"/>
                <w:szCs w:val="24"/>
              </w:rPr>
              <w:t>«Почему необходимо много и внимательно читать?»</w:t>
            </w:r>
          </w:p>
        </w:tc>
        <w:tc>
          <w:tcPr>
            <w:tcW w:w="1843" w:type="dxa"/>
          </w:tcPr>
          <w:p w:rsidR="00F972A9" w:rsidRPr="0058385E" w:rsidRDefault="00152A04"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52A04" w:rsidRDefault="00152A04"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25.10</w:t>
            </w:r>
          </w:p>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EF00D5">
              <w:rPr>
                <w:rFonts w:ascii="Times New Roman" w:hAnsi="Times New Roman" w:cs="Times New Roman"/>
                <w:sz w:val="24"/>
                <w:szCs w:val="24"/>
              </w:rPr>
              <w:t>.10</w:t>
            </w:r>
          </w:p>
        </w:tc>
      </w:tr>
      <w:tr w:rsidR="00624BDD" w:rsidRPr="0058385E" w:rsidTr="00B12644">
        <w:tc>
          <w:tcPr>
            <w:tcW w:w="10490" w:type="dxa"/>
            <w:gridSpan w:val="4"/>
          </w:tcPr>
          <w:p w:rsidR="00624BDD" w:rsidRPr="00624BDD" w:rsidRDefault="00624BD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24BDD">
              <w:rPr>
                <w:rFonts w:ascii="Times New Roman" w:hAnsi="Times New Roman" w:cs="Times New Roman"/>
                <w:b/>
                <w:sz w:val="24"/>
                <w:szCs w:val="24"/>
              </w:rPr>
              <w:t>Сло</w:t>
            </w:r>
            <w:r w:rsidR="006877B3">
              <w:rPr>
                <w:rFonts w:ascii="Times New Roman" w:hAnsi="Times New Roman" w:cs="Times New Roman"/>
                <w:b/>
                <w:sz w:val="24"/>
                <w:szCs w:val="24"/>
              </w:rPr>
              <w:t xml:space="preserve">жноподчиненные </w:t>
            </w:r>
            <w:r w:rsidR="00243E0F">
              <w:rPr>
                <w:rFonts w:ascii="Times New Roman" w:hAnsi="Times New Roman" w:cs="Times New Roman"/>
                <w:b/>
                <w:sz w:val="24"/>
                <w:szCs w:val="24"/>
              </w:rPr>
              <w:t>предложения (</w:t>
            </w:r>
            <w:r w:rsidR="007C4F53">
              <w:rPr>
                <w:rFonts w:ascii="Times New Roman" w:hAnsi="Times New Roman" w:cs="Times New Roman"/>
                <w:b/>
                <w:sz w:val="24"/>
                <w:szCs w:val="24"/>
              </w:rPr>
              <w:t>40 часов</w:t>
            </w:r>
            <w:r w:rsidRPr="00624BDD">
              <w:rPr>
                <w:rFonts w:ascii="Times New Roman" w:hAnsi="Times New Roman" w:cs="Times New Roman"/>
                <w:b/>
                <w:sz w:val="24"/>
                <w:szCs w:val="24"/>
              </w:rPr>
              <w:t>)</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p>
        </w:tc>
        <w:tc>
          <w:tcPr>
            <w:tcW w:w="5953" w:type="dxa"/>
            <w:vAlign w:val="center"/>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Строение сложноподчиненного предложения. Знаки препинания в сложноподчиненном предложении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27-28</w:t>
            </w:r>
          </w:p>
        </w:tc>
        <w:tc>
          <w:tcPr>
            <w:tcW w:w="5953" w:type="dxa"/>
            <w:vAlign w:val="center"/>
          </w:tcPr>
          <w:p w:rsidR="00F972A9" w:rsidRPr="0058385E"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118D5">
              <w:rPr>
                <w:rFonts w:ascii="Times New Roman" w:hAnsi="Times New Roman" w:cs="Times New Roman"/>
                <w:sz w:val="24"/>
                <w:szCs w:val="24"/>
              </w:rPr>
              <w:t>Сложноподчиненные предложения с придаточными определительными.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08</w:t>
            </w:r>
            <w:r w:rsidR="00EF00D5">
              <w:rPr>
                <w:rFonts w:ascii="Times New Roman" w:hAnsi="Times New Roman" w:cs="Times New Roman"/>
                <w:sz w:val="24"/>
                <w:szCs w:val="24"/>
              </w:rPr>
              <w:t>.11</w:t>
            </w:r>
          </w:p>
          <w:p w:rsidR="00EF00D5"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EF00D5">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29-30</w:t>
            </w:r>
          </w:p>
        </w:tc>
        <w:tc>
          <w:tcPr>
            <w:tcW w:w="5953" w:type="dxa"/>
            <w:vAlign w:val="center"/>
          </w:tcPr>
          <w:p w:rsidR="00F972A9" w:rsidRPr="004740A7" w:rsidRDefault="00F972A9" w:rsidP="004740A7">
            <w:pPr>
              <w:rPr>
                <w:rFonts w:ascii="Times New Roman" w:hAnsi="Times New Roman" w:cs="Times New Roman"/>
                <w:sz w:val="24"/>
                <w:szCs w:val="24"/>
              </w:rPr>
            </w:pPr>
            <w:r w:rsidRPr="004740A7">
              <w:rPr>
                <w:rFonts w:ascii="Times New Roman" w:hAnsi="Times New Roman" w:cs="Times New Roman"/>
                <w:b/>
                <w:sz w:val="24"/>
                <w:szCs w:val="24"/>
              </w:rPr>
              <w:t xml:space="preserve">Р.Р. </w:t>
            </w:r>
            <w:r w:rsidR="004740A7" w:rsidRPr="004740A7">
              <w:rPr>
                <w:rFonts w:ascii="Times New Roman" w:hAnsi="Times New Roman" w:cs="Times New Roman"/>
                <w:sz w:val="24"/>
                <w:szCs w:val="24"/>
              </w:rPr>
              <w:t>Сочинен</w:t>
            </w:r>
            <w:r w:rsidR="005B4F19">
              <w:rPr>
                <w:rFonts w:ascii="Times New Roman" w:hAnsi="Times New Roman" w:cs="Times New Roman"/>
                <w:sz w:val="24"/>
                <w:szCs w:val="24"/>
              </w:rPr>
              <w:t>ие по картине И. Айвазовского «Б</w:t>
            </w:r>
            <w:r w:rsidR="004740A7" w:rsidRPr="004740A7">
              <w:rPr>
                <w:rFonts w:ascii="Times New Roman" w:hAnsi="Times New Roman" w:cs="Times New Roman"/>
                <w:sz w:val="24"/>
                <w:szCs w:val="24"/>
              </w:rPr>
              <w:t xml:space="preserve">уря у мыса </w:t>
            </w:r>
            <w:proofErr w:type="spellStart"/>
            <w:r w:rsidR="004740A7" w:rsidRPr="004740A7">
              <w:rPr>
                <w:rFonts w:ascii="Times New Roman" w:hAnsi="Times New Roman" w:cs="Times New Roman"/>
                <w:sz w:val="24"/>
                <w:szCs w:val="24"/>
              </w:rPr>
              <w:t>Айя</w:t>
            </w:r>
            <w:proofErr w:type="spellEnd"/>
            <w:r w:rsidR="004740A7" w:rsidRPr="004740A7">
              <w:rPr>
                <w:rFonts w:ascii="Times New Roman" w:hAnsi="Times New Roman" w:cs="Times New Roman"/>
                <w:sz w:val="24"/>
                <w:szCs w:val="24"/>
              </w:rPr>
              <w:t>»</w:t>
            </w:r>
          </w:p>
        </w:tc>
        <w:tc>
          <w:tcPr>
            <w:tcW w:w="1843" w:type="dxa"/>
          </w:tcPr>
          <w:p w:rsidR="00F972A9" w:rsidRPr="0058385E" w:rsidRDefault="006877B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972A9"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EF00D5">
              <w:rPr>
                <w:rFonts w:ascii="Times New Roman" w:hAnsi="Times New Roman" w:cs="Times New Roman"/>
                <w:sz w:val="24"/>
                <w:szCs w:val="24"/>
              </w:rPr>
              <w:t>.11</w:t>
            </w:r>
          </w:p>
          <w:p w:rsidR="00EF00D5" w:rsidRPr="0058385E" w:rsidRDefault="00EF00D5"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0E2A9F">
              <w:rPr>
                <w:rFonts w:ascii="Times New Roman" w:hAnsi="Times New Roman" w:cs="Times New Roman"/>
                <w:sz w:val="24"/>
                <w:szCs w:val="24"/>
              </w:rPr>
              <w:t>5</w:t>
            </w:r>
            <w:r>
              <w:rPr>
                <w:rFonts w:ascii="Times New Roman" w:hAnsi="Times New Roman" w:cs="Times New Roman"/>
                <w:sz w:val="24"/>
                <w:szCs w:val="24"/>
              </w:rPr>
              <w:t>.11</w:t>
            </w:r>
            <w:r w:rsidR="0095405B">
              <w:rPr>
                <w:rFonts w:ascii="Times New Roman" w:hAnsi="Times New Roman" w:cs="Times New Roman"/>
                <w:sz w:val="24"/>
                <w:szCs w:val="24"/>
              </w:rPr>
              <w:t xml:space="preserve"> </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w:t>
            </w:r>
          </w:p>
        </w:tc>
        <w:tc>
          <w:tcPr>
            <w:tcW w:w="5953" w:type="dxa"/>
            <w:vAlign w:val="center"/>
          </w:tcPr>
          <w:p w:rsidR="00F972A9" w:rsidRPr="0058385E" w:rsidRDefault="006C6FDB" w:rsidP="006C6FDB">
            <w:pPr>
              <w:rPr>
                <w:rFonts w:ascii="Times New Roman" w:hAnsi="Times New Roman" w:cs="Times New Roman"/>
                <w:sz w:val="24"/>
                <w:szCs w:val="24"/>
              </w:rPr>
            </w:pPr>
            <w:r w:rsidRPr="001118D5">
              <w:rPr>
                <w:rFonts w:ascii="Times New Roman" w:hAnsi="Times New Roman" w:cs="Times New Roman"/>
                <w:sz w:val="24"/>
                <w:szCs w:val="24"/>
              </w:rPr>
              <w:t>Сложноподчиненные предложения с придаточными изъяснительными.</w:t>
            </w: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57A43"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EF00D5">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32</w:t>
            </w:r>
          </w:p>
        </w:tc>
        <w:tc>
          <w:tcPr>
            <w:tcW w:w="5953" w:type="dxa"/>
            <w:vAlign w:val="center"/>
          </w:tcPr>
          <w:p w:rsidR="00F972A9" w:rsidRPr="0058385E"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Закрепление изученного по теме «Сложноподчиненны</w:t>
            </w:r>
            <w:r>
              <w:rPr>
                <w:rFonts w:ascii="Times New Roman" w:hAnsi="Times New Roman" w:cs="Times New Roman"/>
                <w:color w:val="000000"/>
                <w:sz w:val="24"/>
                <w:szCs w:val="24"/>
                <w:shd w:val="clear" w:color="auto" w:fill="FFFFFF"/>
              </w:rPr>
              <w:t>е предложения с придаточными оп</w:t>
            </w:r>
            <w:r w:rsidRPr="006C6FDB">
              <w:rPr>
                <w:rFonts w:ascii="Times New Roman" w:hAnsi="Times New Roman" w:cs="Times New Roman"/>
                <w:color w:val="000000"/>
                <w:sz w:val="24"/>
                <w:szCs w:val="24"/>
                <w:shd w:val="clear" w:color="auto" w:fill="FFFFFF"/>
              </w:rPr>
              <w:t>ределительными и изъяснительными»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EF00D5">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33-34</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24BDD">
              <w:rPr>
                <w:rFonts w:ascii="Times New Roman" w:hAnsi="Times New Roman" w:cs="Times New Roman"/>
                <w:b/>
                <w:sz w:val="24"/>
                <w:szCs w:val="24"/>
              </w:rPr>
              <w:t xml:space="preserve">Р.Р. </w:t>
            </w:r>
            <w:r w:rsidRPr="00624BDD">
              <w:rPr>
                <w:rFonts w:ascii="Times New Roman" w:hAnsi="Times New Roman" w:cs="Times New Roman"/>
                <w:sz w:val="24"/>
                <w:szCs w:val="24"/>
              </w:rPr>
              <w:t>Изложение (сжатое) с элементами сочинения.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2D0506">
              <w:rPr>
                <w:rFonts w:ascii="Times New Roman" w:hAnsi="Times New Roman" w:cs="Times New Roman"/>
                <w:sz w:val="24"/>
                <w:szCs w:val="24"/>
              </w:rPr>
              <w:t>.11</w:t>
            </w:r>
          </w:p>
          <w:p w:rsidR="002D0506"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2D0506">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35-36</w:t>
            </w:r>
          </w:p>
        </w:tc>
        <w:tc>
          <w:tcPr>
            <w:tcW w:w="5953" w:type="dxa"/>
          </w:tcPr>
          <w:p w:rsidR="00F972A9" w:rsidRPr="006C6FDB" w:rsidRDefault="006C6FDB" w:rsidP="006C6F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118D5">
              <w:rPr>
                <w:rFonts w:ascii="Times New Roman" w:hAnsi="Times New Roman" w:cs="Times New Roman"/>
                <w:sz w:val="24"/>
                <w:szCs w:val="24"/>
              </w:rPr>
              <w:t xml:space="preserve">Сложноподчиненные предложения с придаточными </w:t>
            </w:r>
            <w:r w:rsidRPr="001118D5">
              <w:rPr>
                <w:rFonts w:ascii="Times New Roman" w:hAnsi="Times New Roman" w:cs="Times New Roman"/>
                <w:sz w:val="24"/>
                <w:szCs w:val="24"/>
              </w:rPr>
              <w:lastRenderedPageBreak/>
              <w:t xml:space="preserve">обстоятельственными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43" w:type="dxa"/>
          </w:tcPr>
          <w:p w:rsidR="00C57A43"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2D0506">
              <w:rPr>
                <w:rFonts w:ascii="Times New Roman" w:hAnsi="Times New Roman" w:cs="Times New Roman"/>
                <w:sz w:val="24"/>
                <w:szCs w:val="24"/>
              </w:rPr>
              <w:t>.11</w:t>
            </w:r>
          </w:p>
          <w:p w:rsidR="002D0506"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29</w:t>
            </w:r>
            <w:r w:rsidR="002D0506">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37-38</w:t>
            </w:r>
          </w:p>
        </w:tc>
        <w:tc>
          <w:tcPr>
            <w:tcW w:w="5953" w:type="dxa"/>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Придаточные предложения образа действия и степени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01</w:t>
            </w:r>
            <w:r w:rsidR="002D0506">
              <w:rPr>
                <w:rFonts w:ascii="Times New Roman" w:hAnsi="Times New Roman" w:cs="Times New Roman"/>
                <w:sz w:val="24"/>
                <w:szCs w:val="24"/>
              </w:rPr>
              <w:t>.12</w:t>
            </w:r>
          </w:p>
          <w:p w:rsidR="002D0506"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03</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39-40</w:t>
            </w:r>
          </w:p>
        </w:tc>
        <w:tc>
          <w:tcPr>
            <w:tcW w:w="5953" w:type="dxa"/>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Придаточные предложения места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w:t>
            </w:r>
            <w:r w:rsidR="002D0506">
              <w:rPr>
                <w:rFonts w:ascii="Times New Roman" w:hAnsi="Times New Roman" w:cs="Times New Roman"/>
                <w:sz w:val="24"/>
                <w:szCs w:val="24"/>
              </w:rPr>
              <w:t>.12</w:t>
            </w:r>
          </w:p>
          <w:p w:rsidR="002D0506"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08</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41-43</w:t>
            </w:r>
          </w:p>
        </w:tc>
        <w:tc>
          <w:tcPr>
            <w:tcW w:w="5953" w:type="dxa"/>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Придаточные предложения времени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57A43"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2D0506">
              <w:rPr>
                <w:rFonts w:ascii="Times New Roman" w:hAnsi="Times New Roman" w:cs="Times New Roman"/>
                <w:sz w:val="24"/>
                <w:szCs w:val="24"/>
              </w:rPr>
              <w:t>.12</w:t>
            </w:r>
          </w:p>
          <w:p w:rsidR="002D0506"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2D0506">
              <w:rPr>
                <w:rFonts w:ascii="Times New Roman" w:hAnsi="Times New Roman" w:cs="Times New Roman"/>
                <w:sz w:val="24"/>
                <w:szCs w:val="24"/>
              </w:rPr>
              <w:t>.12</w:t>
            </w:r>
          </w:p>
          <w:p w:rsidR="002D0506"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44-46</w:t>
            </w:r>
          </w:p>
        </w:tc>
        <w:tc>
          <w:tcPr>
            <w:tcW w:w="5953" w:type="dxa"/>
          </w:tcPr>
          <w:p w:rsidR="00F972A9" w:rsidRPr="00FD7C51" w:rsidRDefault="00FD7C51" w:rsidP="006C6FDB">
            <w:pPr>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предложения условные</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57A43"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2D0506">
              <w:rPr>
                <w:rFonts w:ascii="Times New Roman" w:hAnsi="Times New Roman" w:cs="Times New Roman"/>
                <w:sz w:val="24"/>
                <w:szCs w:val="24"/>
              </w:rPr>
              <w:t>.12</w:t>
            </w:r>
          </w:p>
          <w:p w:rsidR="002D0506"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2D0506">
              <w:rPr>
                <w:rFonts w:ascii="Times New Roman" w:hAnsi="Times New Roman" w:cs="Times New Roman"/>
                <w:sz w:val="24"/>
                <w:szCs w:val="24"/>
              </w:rPr>
              <w:t>.12</w:t>
            </w:r>
          </w:p>
          <w:p w:rsidR="002D0506" w:rsidRPr="0058385E"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47</w:t>
            </w:r>
            <w:r w:rsidR="003B6136">
              <w:rPr>
                <w:rFonts w:ascii="Times New Roman" w:hAnsi="Times New Roman" w:cs="Times New Roman"/>
                <w:sz w:val="24"/>
                <w:szCs w:val="24"/>
              </w:rPr>
              <w:t>-48</w:t>
            </w:r>
          </w:p>
        </w:tc>
        <w:tc>
          <w:tcPr>
            <w:tcW w:w="5953" w:type="dxa"/>
          </w:tcPr>
          <w:p w:rsidR="00F972A9" w:rsidRPr="0058385E" w:rsidRDefault="00FD7C51" w:rsidP="00FD7C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4"/>
                <w:szCs w:val="24"/>
              </w:rPr>
              <w:t>Р.</w:t>
            </w:r>
            <w:r w:rsidR="00F972A9" w:rsidRPr="001118D5">
              <w:rPr>
                <w:rFonts w:ascii="Times New Roman" w:hAnsi="Times New Roman" w:cs="Times New Roman"/>
                <w:b/>
                <w:sz w:val="24"/>
                <w:szCs w:val="24"/>
              </w:rPr>
              <w:t xml:space="preserve">Р. </w:t>
            </w:r>
            <w:r w:rsidRPr="00FD7C51">
              <w:rPr>
                <w:rFonts w:ascii="Times New Roman" w:hAnsi="Times New Roman" w:cs="Times New Roman"/>
                <w:color w:val="000000"/>
                <w:sz w:val="24"/>
                <w:szCs w:val="24"/>
                <w:shd w:val="clear" w:color="auto" w:fill="FFFFFF"/>
              </w:rPr>
              <w:t>Сочинение – рассуждение о природе родного края</w:t>
            </w:r>
          </w:p>
        </w:tc>
        <w:tc>
          <w:tcPr>
            <w:tcW w:w="1843" w:type="dxa"/>
          </w:tcPr>
          <w:p w:rsidR="00F972A9" w:rsidRPr="0058385E"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972A9"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2D0506">
              <w:rPr>
                <w:rFonts w:ascii="Times New Roman" w:hAnsi="Times New Roman" w:cs="Times New Roman"/>
                <w:sz w:val="24"/>
                <w:szCs w:val="24"/>
              </w:rPr>
              <w:t>.12</w:t>
            </w:r>
          </w:p>
          <w:p w:rsidR="003B6136" w:rsidRPr="0058385E" w:rsidRDefault="003B6136" w:rsidP="003B613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10.01 </w:t>
            </w:r>
          </w:p>
        </w:tc>
      </w:tr>
      <w:tr w:rsidR="00F972A9" w:rsidRPr="0058385E" w:rsidTr="00F972A9">
        <w:tc>
          <w:tcPr>
            <w:tcW w:w="851" w:type="dxa"/>
          </w:tcPr>
          <w:p w:rsidR="00F972A9" w:rsidRPr="0058385E"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49</w:t>
            </w:r>
            <w:r w:rsidR="00F62516">
              <w:rPr>
                <w:rFonts w:ascii="Times New Roman" w:hAnsi="Times New Roman" w:cs="Times New Roman"/>
                <w:sz w:val="24"/>
                <w:szCs w:val="24"/>
              </w:rPr>
              <w:t>-5</w:t>
            </w:r>
            <w:r>
              <w:rPr>
                <w:rFonts w:ascii="Times New Roman" w:hAnsi="Times New Roman" w:cs="Times New Roman"/>
                <w:sz w:val="24"/>
                <w:szCs w:val="24"/>
              </w:rPr>
              <w:t>1</w:t>
            </w:r>
          </w:p>
        </w:tc>
        <w:tc>
          <w:tcPr>
            <w:tcW w:w="5953" w:type="dxa"/>
          </w:tcPr>
          <w:p w:rsidR="00F972A9" w:rsidRPr="00FD7C51" w:rsidRDefault="00FD7C51" w:rsidP="006C6FDB">
            <w:pPr>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предложения причины и цели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861EF" w:rsidRDefault="000861E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0E2A9F">
              <w:rPr>
                <w:rFonts w:ascii="Times New Roman" w:hAnsi="Times New Roman" w:cs="Times New Roman"/>
                <w:sz w:val="24"/>
                <w:szCs w:val="24"/>
              </w:rPr>
              <w:t>2</w:t>
            </w:r>
            <w:r>
              <w:rPr>
                <w:rFonts w:ascii="Times New Roman" w:hAnsi="Times New Roman" w:cs="Times New Roman"/>
                <w:sz w:val="24"/>
                <w:szCs w:val="24"/>
              </w:rPr>
              <w:t>.01</w:t>
            </w:r>
          </w:p>
          <w:p w:rsidR="000E2A9F" w:rsidRDefault="000E2A9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14.01</w:t>
            </w:r>
          </w:p>
          <w:p w:rsidR="003B6136" w:rsidRPr="0058385E"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17.01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3B6136">
              <w:rPr>
                <w:rFonts w:ascii="Times New Roman" w:hAnsi="Times New Roman" w:cs="Times New Roman"/>
                <w:sz w:val="24"/>
                <w:szCs w:val="24"/>
              </w:rPr>
              <w:t>2</w:t>
            </w:r>
            <w:r w:rsidR="002F107A">
              <w:rPr>
                <w:rFonts w:ascii="Times New Roman" w:hAnsi="Times New Roman" w:cs="Times New Roman"/>
                <w:sz w:val="24"/>
                <w:szCs w:val="24"/>
              </w:rPr>
              <w:t>-53</w:t>
            </w:r>
          </w:p>
        </w:tc>
        <w:tc>
          <w:tcPr>
            <w:tcW w:w="5953" w:type="dxa"/>
            <w:vAlign w:val="center"/>
          </w:tcPr>
          <w:p w:rsidR="00F972A9" w:rsidRP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предложения сравнительные</w:t>
            </w:r>
          </w:p>
        </w:tc>
        <w:tc>
          <w:tcPr>
            <w:tcW w:w="1843" w:type="dxa"/>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972A9" w:rsidRDefault="003B6136" w:rsidP="003B613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19.01 </w:t>
            </w:r>
          </w:p>
          <w:p w:rsidR="002F107A" w:rsidRPr="0058385E" w:rsidRDefault="002F107A"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21.01 </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3B6136">
              <w:rPr>
                <w:rFonts w:ascii="Times New Roman" w:hAnsi="Times New Roman" w:cs="Times New Roman"/>
                <w:sz w:val="24"/>
                <w:szCs w:val="24"/>
              </w:rPr>
              <w:t>4</w:t>
            </w:r>
            <w:r w:rsidR="002F107A">
              <w:rPr>
                <w:rFonts w:ascii="Times New Roman" w:hAnsi="Times New Roman" w:cs="Times New Roman"/>
                <w:sz w:val="24"/>
                <w:szCs w:val="24"/>
              </w:rPr>
              <w:t>-55</w:t>
            </w:r>
          </w:p>
        </w:tc>
        <w:tc>
          <w:tcPr>
            <w:tcW w:w="5953" w:type="dxa"/>
            <w:vAlign w:val="center"/>
          </w:tcPr>
          <w:p w:rsidR="00F972A9" w:rsidRPr="00FD7C51" w:rsidRDefault="00FD7C51" w:rsidP="00FD7C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w:t>
            </w:r>
            <w:r>
              <w:rPr>
                <w:rFonts w:ascii="Times New Roman" w:hAnsi="Times New Roman" w:cs="Times New Roman"/>
                <w:color w:val="000000"/>
                <w:sz w:val="24"/>
                <w:szCs w:val="24"/>
                <w:shd w:val="clear" w:color="auto" w:fill="FFFFFF"/>
              </w:rPr>
              <w:t>я уступительные, следствия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B6136"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24.01</w:t>
            </w:r>
          </w:p>
          <w:p w:rsidR="002F107A" w:rsidRPr="0058385E" w:rsidRDefault="002F107A"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26.01 </w:t>
            </w:r>
          </w:p>
        </w:tc>
      </w:tr>
      <w:tr w:rsidR="00F972A9" w:rsidRPr="0058385E" w:rsidTr="00F972A9">
        <w:tc>
          <w:tcPr>
            <w:tcW w:w="851" w:type="dxa"/>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56</w:t>
            </w:r>
            <w:r w:rsidR="00F62516">
              <w:rPr>
                <w:rFonts w:ascii="Times New Roman" w:hAnsi="Times New Roman" w:cs="Times New Roman"/>
                <w:sz w:val="24"/>
                <w:szCs w:val="24"/>
              </w:rPr>
              <w:t>-5</w:t>
            </w:r>
            <w:r>
              <w:rPr>
                <w:rFonts w:ascii="Times New Roman" w:hAnsi="Times New Roman" w:cs="Times New Roman"/>
                <w:sz w:val="24"/>
                <w:szCs w:val="24"/>
              </w:rPr>
              <w:t>7</w:t>
            </w:r>
          </w:p>
        </w:tc>
        <w:tc>
          <w:tcPr>
            <w:tcW w:w="5953" w:type="dxa"/>
            <w:vAlign w:val="center"/>
          </w:tcPr>
          <w:p w:rsidR="00F972A9" w:rsidRPr="0058385E" w:rsidRDefault="00F972A9" w:rsidP="005B4F19">
            <w:pPr>
              <w:rPr>
                <w:rFonts w:ascii="Times New Roman" w:hAnsi="Times New Roman" w:cs="Times New Roman"/>
                <w:sz w:val="24"/>
                <w:szCs w:val="24"/>
              </w:rPr>
            </w:pPr>
            <w:r w:rsidRPr="001118D5">
              <w:rPr>
                <w:rFonts w:ascii="Times New Roman" w:hAnsi="Times New Roman" w:cs="Times New Roman"/>
                <w:b/>
                <w:sz w:val="24"/>
                <w:szCs w:val="24"/>
              </w:rPr>
              <w:t xml:space="preserve">Р.Р. </w:t>
            </w:r>
            <w:r w:rsidR="005B4F19" w:rsidRPr="004740A7">
              <w:rPr>
                <w:rFonts w:ascii="Times New Roman" w:hAnsi="Times New Roman" w:cs="Times New Roman"/>
                <w:sz w:val="24"/>
                <w:szCs w:val="24"/>
              </w:rPr>
              <w:t>Сочинение по картине И. Левитана «Весна. Большая вода»</w:t>
            </w:r>
            <w:r w:rsidR="005B4F19">
              <w:rPr>
                <w:rFonts w:ascii="Times New Roman" w:hAnsi="Times New Roman" w:cs="Times New Roman"/>
                <w:sz w:val="24"/>
                <w:szCs w:val="24"/>
              </w:rPr>
              <w:t xml:space="preserve"> </w:t>
            </w:r>
          </w:p>
        </w:tc>
        <w:tc>
          <w:tcPr>
            <w:tcW w:w="1843" w:type="dxa"/>
          </w:tcPr>
          <w:p w:rsidR="00F972A9" w:rsidRPr="0058385E"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B6136" w:rsidRDefault="003B6136" w:rsidP="003B613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28.01</w:t>
            </w:r>
          </w:p>
          <w:p w:rsidR="002F107A" w:rsidRPr="0058385E" w:rsidRDefault="002F107A" w:rsidP="005B4F1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31.01</w:t>
            </w:r>
            <w:r w:rsidR="005B4F19">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FD7C51" w:rsidRPr="0058385E" w:rsidTr="00F972A9">
        <w:tc>
          <w:tcPr>
            <w:tcW w:w="851" w:type="dxa"/>
          </w:tcPr>
          <w:p w:rsid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7C4F53">
              <w:rPr>
                <w:rFonts w:ascii="Times New Roman" w:hAnsi="Times New Roman" w:cs="Times New Roman"/>
                <w:sz w:val="24"/>
                <w:szCs w:val="24"/>
              </w:rPr>
              <w:t>8</w:t>
            </w:r>
          </w:p>
        </w:tc>
        <w:tc>
          <w:tcPr>
            <w:tcW w:w="5953" w:type="dxa"/>
            <w:vAlign w:val="center"/>
          </w:tcPr>
          <w:p w:rsidR="00FD7C51" w:rsidRPr="00FD7C51" w:rsidRDefault="00FD7C51" w:rsidP="0095405B">
            <w:pPr>
              <w:rPr>
                <w:rFonts w:ascii="Times New Roman" w:hAnsi="Times New Roman" w:cs="Times New Roman"/>
                <w:sz w:val="24"/>
                <w:szCs w:val="24"/>
              </w:rPr>
            </w:pPr>
            <w:r w:rsidRPr="00FD7C51">
              <w:rPr>
                <w:rFonts w:ascii="Times New Roman" w:hAnsi="Times New Roman" w:cs="Times New Roman"/>
                <w:sz w:val="24"/>
                <w:szCs w:val="24"/>
              </w:rPr>
              <w:t>Предложения с придаточными присоединительными</w:t>
            </w:r>
          </w:p>
        </w:tc>
        <w:tc>
          <w:tcPr>
            <w:tcW w:w="1843" w:type="dxa"/>
          </w:tcPr>
          <w:p w:rsidR="00FD7C51"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2F107A" w:rsidRDefault="002F107A"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02.02 </w:t>
            </w:r>
          </w:p>
        </w:tc>
      </w:tr>
      <w:tr w:rsidR="00FD7C51" w:rsidRPr="0058385E" w:rsidTr="00F972A9">
        <w:tc>
          <w:tcPr>
            <w:tcW w:w="851" w:type="dxa"/>
          </w:tcPr>
          <w:p w:rsidR="00FD7C51"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59-60</w:t>
            </w:r>
          </w:p>
        </w:tc>
        <w:tc>
          <w:tcPr>
            <w:tcW w:w="5953" w:type="dxa"/>
            <w:vAlign w:val="center"/>
          </w:tcPr>
          <w:p w:rsidR="00FD7C51" w:rsidRPr="00FD7C51" w:rsidRDefault="002F107A" w:rsidP="002F107A">
            <w:pPr>
              <w:rPr>
                <w:rFonts w:ascii="Times New Roman" w:hAnsi="Times New Roman" w:cs="Times New Roman"/>
                <w:sz w:val="24"/>
                <w:szCs w:val="24"/>
              </w:rPr>
            </w:pPr>
            <w:r w:rsidRPr="001118D5">
              <w:rPr>
                <w:rFonts w:ascii="Times New Roman" w:hAnsi="Times New Roman" w:cs="Times New Roman"/>
                <w:b/>
                <w:sz w:val="24"/>
                <w:szCs w:val="24"/>
              </w:rPr>
              <w:t>Контрольная работа в форме ОГЭ</w:t>
            </w:r>
            <w:r w:rsidRPr="00FD7C51">
              <w:rPr>
                <w:rFonts w:ascii="Times New Roman" w:hAnsi="Times New Roman" w:cs="Times New Roman"/>
                <w:color w:val="000000"/>
                <w:sz w:val="24"/>
                <w:szCs w:val="24"/>
                <w:shd w:val="clear" w:color="auto" w:fill="FFFFFF"/>
              </w:rPr>
              <w:t xml:space="preserve"> </w:t>
            </w:r>
          </w:p>
        </w:tc>
        <w:tc>
          <w:tcPr>
            <w:tcW w:w="1843" w:type="dxa"/>
          </w:tcPr>
          <w:p w:rsid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F107A" w:rsidRDefault="002F107A"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04.02</w:t>
            </w:r>
          </w:p>
          <w:p w:rsidR="00FD7C51" w:rsidRDefault="002F107A"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07.02</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61-62</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118D5">
              <w:rPr>
                <w:rFonts w:ascii="Times New Roman" w:hAnsi="Times New Roman" w:cs="Times New Roman"/>
                <w:sz w:val="24"/>
                <w:szCs w:val="24"/>
              </w:rPr>
              <w:t>Повторение темы «Сложноподчиненное предложение».</w:t>
            </w:r>
          </w:p>
        </w:tc>
        <w:tc>
          <w:tcPr>
            <w:tcW w:w="1843" w:type="dxa"/>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09.02</w:t>
            </w:r>
          </w:p>
          <w:p w:rsidR="003B6136"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11.02</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63-64</w:t>
            </w:r>
          </w:p>
        </w:tc>
        <w:tc>
          <w:tcPr>
            <w:tcW w:w="5953" w:type="dxa"/>
            <w:vAlign w:val="center"/>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Основные виды сложноподчиненных предложений с двумя или несколькими придаточными, и пунктуация в них</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14.02</w:t>
            </w:r>
          </w:p>
          <w:p w:rsidR="000861EF"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16.02</w:t>
            </w:r>
          </w:p>
        </w:tc>
      </w:tr>
      <w:tr w:rsidR="00FD7C51" w:rsidRPr="0058385E" w:rsidTr="00F972A9">
        <w:tc>
          <w:tcPr>
            <w:tcW w:w="851" w:type="dxa"/>
          </w:tcPr>
          <w:p w:rsidR="00FD7C51"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65</w:t>
            </w:r>
          </w:p>
        </w:tc>
        <w:tc>
          <w:tcPr>
            <w:tcW w:w="5953" w:type="dxa"/>
            <w:vAlign w:val="center"/>
          </w:tcPr>
          <w:p w:rsidR="00FD7C51" w:rsidRPr="001118D5"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r>
              <w:rPr>
                <w:rFonts w:ascii="Times New Roman" w:hAnsi="Times New Roman" w:cs="Times New Roman"/>
                <w:b/>
                <w:sz w:val="24"/>
                <w:szCs w:val="24"/>
              </w:rPr>
              <w:t xml:space="preserve">Р.Р. </w:t>
            </w:r>
            <w:r w:rsidRPr="00FD7C51">
              <w:rPr>
                <w:rFonts w:ascii="Times New Roman" w:hAnsi="Times New Roman" w:cs="Times New Roman"/>
                <w:sz w:val="24"/>
                <w:szCs w:val="24"/>
              </w:rPr>
              <w:t>Деловые бумаги</w:t>
            </w:r>
          </w:p>
        </w:tc>
        <w:tc>
          <w:tcPr>
            <w:tcW w:w="1843" w:type="dxa"/>
          </w:tcPr>
          <w:p w:rsid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D7C51"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18.02 </w:t>
            </w:r>
          </w:p>
        </w:tc>
      </w:tr>
      <w:tr w:rsidR="0069789D" w:rsidRPr="0058385E" w:rsidTr="00B12644">
        <w:tc>
          <w:tcPr>
            <w:tcW w:w="10490" w:type="dxa"/>
            <w:gridSpan w:val="4"/>
          </w:tcPr>
          <w:p w:rsidR="0069789D" w:rsidRPr="0069789D" w:rsidRDefault="0069789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Бессоюзные сложные </w:t>
            </w:r>
            <w:r w:rsidR="007C4F53">
              <w:rPr>
                <w:rFonts w:ascii="Times New Roman" w:hAnsi="Times New Roman" w:cs="Times New Roman"/>
                <w:b/>
                <w:sz w:val="24"/>
                <w:szCs w:val="24"/>
              </w:rPr>
              <w:t>предложения (15 часов</w:t>
            </w:r>
            <w:r w:rsidRPr="0069789D">
              <w:rPr>
                <w:rFonts w:ascii="Times New Roman" w:hAnsi="Times New Roman" w:cs="Times New Roman"/>
                <w:b/>
                <w:sz w:val="24"/>
                <w:szCs w:val="24"/>
              </w:rPr>
              <w:t>)</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66-67</w:t>
            </w:r>
          </w:p>
        </w:tc>
        <w:tc>
          <w:tcPr>
            <w:tcW w:w="5953" w:type="dxa"/>
          </w:tcPr>
          <w:p w:rsidR="00F972A9" w:rsidRPr="005B4F19" w:rsidRDefault="005B4F1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B4F19">
              <w:rPr>
                <w:rFonts w:ascii="Times New Roman" w:hAnsi="Times New Roman" w:cs="Times New Roman"/>
                <w:sz w:val="24"/>
                <w:szCs w:val="24"/>
              </w:rPr>
              <w:t>Бессоюзные сложные предложения</w:t>
            </w:r>
          </w:p>
        </w:tc>
        <w:tc>
          <w:tcPr>
            <w:tcW w:w="1843" w:type="dxa"/>
          </w:tcPr>
          <w:p w:rsidR="00F972A9" w:rsidRPr="0058385E" w:rsidRDefault="00152A04"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21.02</w:t>
            </w:r>
          </w:p>
          <w:p w:rsidR="00F972A9"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25.02 </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68-69</w:t>
            </w:r>
          </w:p>
        </w:tc>
        <w:tc>
          <w:tcPr>
            <w:tcW w:w="5953" w:type="dxa"/>
          </w:tcPr>
          <w:p w:rsidR="00F972A9" w:rsidRPr="0058385E" w:rsidRDefault="005B4F19" w:rsidP="00FD773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sz w:val="24"/>
                <w:szCs w:val="24"/>
              </w:rPr>
              <w:t>Запятая и точка с запятой в БСП.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861EF"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28.02</w:t>
            </w:r>
          </w:p>
          <w:p w:rsidR="007C4F53"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02.03 </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70-72</w:t>
            </w:r>
          </w:p>
        </w:tc>
        <w:tc>
          <w:tcPr>
            <w:tcW w:w="5953" w:type="dxa"/>
          </w:tcPr>
          <w:p w:rsidR="00F972A9" w:rsidRPr="0058385E" w:rsidRDefault="005B4F1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sz w:val="24"/>
                <w:szCs w:val="24"/>
              </w:rPr>
              <w:t>Двоеточие в БСП.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04.03</w:t>
            </w:r>
          </w:p>
          <w:p w:rsidR="000861EF"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09.03</w:t>
            </w:r>
          </w:p>
          <w:p w:rsidR="007C4F53"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11.03</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73-74</w:t>
            </w:r>
          </w:p>
        </w:tc>
        <w:tc>
          <w:tcPr>
            <w:tcW w:w="5953" w:type="dxa"/>
            <w:vAlign w:val="center"/>
          </w:tcPr>
          <w:p w:rsidR="00F972A9" w:rsidRPr="0058385E" w:rsidRDefault="005B4F19" w:rsidP="005B4F19">
            <w:pPr>
              <w:pStyle w:val="ad"/>
              <w:rPr>
                <w:rFonts w:ascii="Times New Roman" w:hAnsi="Times New Roman" w:cs="Times New Roman"/>
                <w:sz w:val="24"/>
                <w:szCs w:val="24"/>
              </w:rPr>
            </w:pPr>
            <w:r w:rsidRPr="0069789D">
              <w:rPr>
                <w:rFonts w:ascii="Times New Roman" w:hAnsi="Times New Roman" w:cs="Times New Roman"/>
                <w:sz w:val="24"/>
                <w:szCs w:val="24"/>
              </w:rPr>
              <w:t>Тире в бессоюзном сложном предложении.</w:t>
            </w:r>
          </w:p>
        </w:tc>
        <w:tc>
          <w:tcPr>
            <w:tcW w:w="1843" w:type="dxa"/>
          </w:tcPr>
          <w:p w:rsidR="00F972A9" w:rsidRPr="0058385E" w:rsidRDefault="00FD773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14.03</w:t>
            </w:r>
          </w:p>
          <w:p w:rsidR="00F972A9"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16.03 </w:t>
            </w:r>
          </w:p>
        </w:tc>
      </w:tr>
      <w:tr w:rsidR="00F972A9" w:rsidRPr="0058385E" w:rsidTr="00F972A9">
        <w:tc>
          <w:tcPr>
            <w:tcW w:w="851" w:type="dxa"/>
          </w:tcPr>
          <w:p w:rsidR="00F972A9" w:rsidRPr="0058385E" w:rsidRDefault="00D26F8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7C4F53">
              <w:rPr>
                <w:rFonts w:ascii="Times New Roman" w:hAnsi="Times New Roman" w:cs="Times New Roman"/>
                <w:sz w:val="24"/>
                <w:szCs w:val="24"/>
              </w:rPr>
              <w:t>5</w:t>
            </w:r>
          </w:p>
        </w:tc>
        <w:tc>
          <w:tcPr>
            <w:tcW w:w="5953" w:type="dxa"/>
            <w:vAlign w:val="center"/>
          </w:tcPr>
          <w:p w:rsidR="00F972A9" w:rsidRPr="0058385E" w:rsidRDefault="00FD773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Реферат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18.03</w:t>
            </w:r>
          </w:p>
        </w:tc>
      </w:tr>
      <w:tr w:rsidR="00F972A9" w:rsidRPr="0058385E" w:rsidTr="00F972A9">
        <w:tc>
          <w:tcPr>
            <w:tcW w:w="851"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76-77</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sz w:val="24"/>
                <w:szCs w:val="24"/>
              </w:rPr>
              <w:t>Повторение темы «Бессоюзное сложное предложение».</w:t>
            </w:r>
          </w:p>
        </w:tc>
        <w:tc>
          <w:tcPr>
            <w:tcW w:w="1843"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173F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28.03</w:t>
            </w:r>
          </w:p>
          <w:p w:rsidR="007C4F53" w:rsidRPr="0058385E" w:rsidRDefault="007C4F53" w:rsidP="004740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30.03</w:t>
            </w:r>
            <w:r w:rsidR="004740A7">
              <w:rPr>
                <w:rFonts w:ascii="Times New Roman" w:hAnsi="Times New Roman" w:cs="Times New Roman"/>
                <w:sz w:val="24"/>
                <w:szCs w:val="24"/>
              </w:rPr>
              <w:t xml:space="preserve"> </w:t>
            </w:r>
          </w:p>
        </w:tc>
      </w:tr>
      <w:tr w:rsidR="00F972A9" w:rsidRPr="0058385E" w:rsidTr="00F972A9">
        <w:tc>
          <w:tcPr>
            <w:tcW w:w="851"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Контрольный </w:t>
            </w:r>
            <w:r w:rsidR="00243E0F" w:rsidRPr="0069789D">
              <w:rPr>
                <w:rFonts w:ascii="Times New Roman" w:hAnsi="Times New Roman" w:cs="Times New Roman"/>
                <w:b/>
                <w:sz w:val="24"/>
                <w:szCs w:val="24"/>
              </w:rPr>
              <w:t>диктант по</w:t>
            </w:r>
            <w:r w:rsidRPr="0069789D">
              <w:rPr>
                <w:rFonts w:ascii="Times New Roman" w:hAnsi="Times New Roman" w:cs="Times New Roman"/>
                <w:b/>
                <w:sz w:val="24"/>
                <w:szCs w:val="24"/>
              </w:rPr>
              <w:t xml:space="preserve"> </w:t>
            </w:r>
            <w:r w:rsidR="00243E0F" w:rsidRPr="0069789D">
              <w:rPr>
                <w:rFonts w:ascii="Times New Roman" w:hAnsi="Times New Roman" w:cs="Times New Roman"/>
                <w:b/>
                <w:sz w:val="24"/>
                <w:szCs w:val="24"/>
              </w:rPr>
              <w:t>теме «</w:t>
            </w:r>
            <w:r w:rsidRPr="0069789D">
              <w:rPr>
                <w:rFonts w:ascii="Times New Roman" w:hAnsi="Times New Roman" w:cs="Times New Roman"/>
                <w:sz w:val="24"/>
                <w:szCs w:val="24"/>
              </w:rPr>
              <w:t>Бессоюзное сложное предложение».</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740A7"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01.04</w:t>
            </w:r>
          </w:p>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F972A9" w:rsidRPr="0058385E" w:rsidTr="00F972A9">
        <w:tc>
          <w:tcPr>
            <w:tcW w:w="851"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79-</w:t>
            </w:r>
            <w:r w:rsidR="007C4F53">
              <w:rPr>
                <w:rFonts w:ascii="Times New Roman" w:hAnsi="Times New Roman" w:cs="Times New Roman"/>
                <w:sz w:val="24"/>
                <w:szCs w:val="24"/>
              </w:rPr>
              <w:t>80</w:t>
            </w:r>
          </w:p>
        </w:tc>
        <w:tc>
          <w:tcPr>
            <w:tcW w:w="5953" w:type="dxa"/>
            <w:vAlign w:val="center"/>
          </w:tcPr>
          <w:p w:rsidR="00F972A9" w:rsidRPr="0058385E" w:rsidRDefault="00F972A9" w:rsidP="004740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Р.Р. </w:t>
            </w:r>
            <w:r w:rsidR="004740A7" w:rsidRPr="004740A7">
              <w:rPr>
                <w:rFonts w:ascii="Times New Roman" w:hAnsi="Times New Roman" w:cs="Times New Roman"/>
                <w:sz w:val="24"/>
                <w:szCs w:val="24"/>
              </w:rPr>
              <w:t>Сочинение</w:t>
            </w:r>
            <w:r w:rsidR="004740A7" w:rsidRPr="004740A7">
              <w:rPr>
                <w:rFonts w:ascii="Times New Roman" w:hAnsi="Times New Roman" w:cs="Times New Roman"/>
                <w:b/>
                <w:sz w:val="24"/>
                <w:szCs w:val="24"/>
              </w:rPr>
              <w:t xml:space="preserve"> </w:t>
            </w:r>
            <w:r w:rsidR="004740A7" w:rsidRPr="004740A7">
              <w:rPr>
                <w:rFonts w:ascii="Times New Roman" w:hAnsi="Times New Roman" w:cs="Times New Roman"/>
                <w:sz w:val="24"/>
                <w:szCs w:val="24"/>
              </w:rPr>
              <w:t xml:space="preserve">по картине А. </w:t>
            </w:r>
            <w:proofErr w:type="spellStart"/>
            <w:r w:rsidR="004740A7" w:rsidRPr="004740A7">
              <w:rPr>
                <w:rFonts w:ascii="Times New Roman" w:hAnsi="Times New Roman" w:cs="Times New Roman"/>
                <w:sz w:val="24"/>
                <w:szCs w:val="24"/>
              </w:rPr>
              <w:t>Пластова</w:t>
            </w:r>
            <w:proofErr w:type="spellEnd"/>
            <w:r w:rsidR="004740A7" w:rsidRPr="004740A7">
              <w:rPr>
                <w:rFonts w:ascii="Times New Roman" w:hAnsi="Times New Roman" w:cs="Times New Roman"/>
                <w:sz w:val="24"/>
                <w:szCs w:val="24"/>
              </w:rPr>
              <w:t xml:space="preserve"> «Родник»</w:t>
            </w:r>
          </w:p>
        </w:tc>
        <w:tc>
          <w:tcPr>
            <w:tcW w:w="1843"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4740A7" w:rsidRDefault="004740A7"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04.04</w:t>
            </w:r>
          </w:p>
          <w:p w:rsidR="00F972A9" w:rsidRPr="0058385E" w:rsidRDefault="007C4F53" w:rsidP="004740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06.04</w:t>
            </w:r>
            <w:r w:rsidR="004740A7">
              <w:rPr>
                <w:rFonts w:ascii="Times New Roman" w:hAnsi="Times New Roman" w:cs="Times New Roman"/>
                <w:sz w:val="24"/>
                <w:szCs w:val="24"/>
              </w:rPr>
              <w:t xml:space="preserve"> </w:t>
            </w:r>
          </w:p>
        </w:tc>
      </w:tr>
      <w:tr w:rsidR="0069789D" w:rsidRPr="0058385E" w:rsidTr="00B12644">
        <w:tc>
          <w:tcPr>
            <w:tcW w:w="10490" w:type="dxa"/>
            <w:gridSpan w:val="4"/>
          </w:tcPr>
          <w:p w:rsidR="0069789D" w:rsidRPr="0069789D" w:rsidRDefault="0069789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                Сложные предложения </w:t>
            </w:r>
            <w:r w:rsidR="007C4F53">
              <w:rPr>
                <w:rFonts w:ascii="Times New Roman" w:hAnsi="Times New Roman" w:cs="Times New Roman"/>
                <w:b/>
                <w:sz w:val="24"/>
                <w:szCs w:val="24"/>
              </w:rPr>
              <w:t>с различными видами связи.  (8 асов</w:t>
            </w:r>
            <w:r w:rsidR="005D2DF6">
              <w:rPr>
                <w:rFonts w:ascii="Times New Roman" w:hAnsi="Times New Roman" w:cs="Times New Roman"/>
                <w:b/>
                <w:sz w:val="24"/>
                <w:szCs w:val="24"/>
              </w:rPr>
              <w:t>.</w:t>
            </w:r>
            <w:r w:rsidRPr="0069789D">
              <w:rPr>
                <w:rFonts w:ascii="Times New Roman" w:hAnsi="Times New Roman" w:cs="Times New Roman"/>
                <w:b/>
                <w:sz w:val="24"/>
                <w:szCs w:val="24"/>
              </w:rPr>
              <w:t>)</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81-82</w:t>
            </w:r>
          </w:p>
        </w:tc>
        <w:tc>
          <w:tcPr>
            <w:tcW w:w="5953" w:type="dxa"/>
          </w:tcPr>
          <w:p w:rsidR="00F972A9" w:rsidRPr="00FD7737" w:rsidRDefault="00FD773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737">
              <w:rPr>
                <w:rFonts w:ascii="Times New Roman" w:hAnsi="Times New Roman" w:cs="Times New Roman"/>
                <w:color w:val="000000"/>
                <w:sz w:val="24"/>
                <w:szCs w:val="24"/>
                <w:shd w:val="clear" w:color="auto" w:fill="FFFFFF"/>
              </w:rPr>
              <w:t>Сложные предложения с различными видами союзной и бессоюзной связи и пунктуация в них</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08.04</w:t>
            </w:r>
          </w:p>
          <w:p w:rsidR="000861EF"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11.04</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83</w:t>
            </w:r>
          </w:p>
        </w:tc>
        <w:tc>
          <w:tcPr>
            <w:tcW w:w="5953" w:type="dxa"/>
          </w:tcPr>
          <w:p w:rsidR="00F972A9" w:rsidRPr="001B12C5" w:rsidRDefault="001B12C5" w:rsidP="0095405B">
            <w:pPr>
              <w:rPr>
                <w:rFonts w:ascii="Times New Roman" w:hAnsi="Times New Roman" w:cs="Times New Roman"/>
                <w:sz w:val="24"/>
                <w:szCs w:val="24"/>
              </w:rPr>
            </w:pPr>
            <w:r w:rsidRPr="005B4F19">
              <w:rPr>
                <w:rFonts w:ascii="Times New Roman" w:hAnsi="Times New Roman" w:cs="Times New Roman"/>
                <w:b/>
                <w:sz w:val="24"/>
                <w:szCs w:val="24"/>
              </w:rPr>
              <w:t>Р.Р</w:t>
            </w:r>
            <w:r w:rsidRPr="001B12C5">
              <w:rPr>
                <w:rFonts w:ascii="Times New Roman" w:hAnsi="Times New Roman" w:cs="Times New Roman"/>
                <w:sz w:val="24"/>
                <w:szCs w:val="24"/>
              </w:rPr>
              <w:t xml:space="preserve"> Способы сжатого изложения текста. Конспект.</w:t>
            </w:r>
          </w:p>
        </w:tc>
        <w:tc>
          <w:tcPr>
            <w:tcW w:w="1843" w:type="dxa"/>
          </w:tcPr>
          <w:p w:rsidR="00F972A9" w:rsidRPr="0058385E" w:rsidRDefault="001B12C5"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13.04</w:t>
            </w:r>
          </w:p>
          <w:p w:rsidR="000861EF" w:rsidRPr="0058385E" w:rsidRDefault="000861EF"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84-85</w:t>
            </w:r>
          </w:p>
        </w:tc>
        <w:tc>
          <w:tcPr>
            <w:tcW w:w="5953" w:type="dxa"/>
          </w:tcPr>
          <w:p w:rsidR="001B12C5" w:rsidRPr="00FD7737" w:rsidRDefault="001B12C5" w:rsidP="001B12C5">
            <w:pPr>
              <w:rPr>
                <w:rFonts w:ascii="Times New Roman" w:hAnsi="Times New Roman" w:cs="Times New Roman"/>
                <w:sz w:val="24"/>
                <w:szCs w:val="24"/>
              </w:rPr>
            </w:pPr>
            <w:r w:rsidRPr="004740A7">
              <w:rPr>
                <w:rFonts w:ascii="Times New Roman" w:hAnsi="Times New Roman" w:cs="Times New Roman"/>
                <w:b/>
                <w:sz w:val="24"/>
                <w:szCs w:val="24"/>
              </w:rPr>
              <w:t>Р.Р.</w:t>
            </w:r>
            <w:r>
              <w:rPr>
                <w:rFonts w:ascii="Times New Roman" w:hAnsi="Times New Roman" w:cs="Times New Roman"/>
                <w:sz w:val="24"/>
                <w:szCs w:val="24"/>
              </w:rPr>
              <w:t xml:space="preserve"> Сжатое изложение по упражнению 301 </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B12C5"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15.04</w:t>
            </w:r>
            <w:r w:rsidR="001B12C5">
              <w:rPr>
                <w:rFonts w:ascii="Times New Roman" w:hAnsi="Times New Roman" w:cs="Times New Roman"/>
                <w:sz w:val="24"/>
                <w:szCs w:val="24"/>
              </w:rPr>
              <w:t xml:space="preserve"> </w:t>
            </w:r>
          </w:p>
          <w:p w:rsidR="007C4F53"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18.04</w:t>
            </w: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86</w:t>
            </w:r>
          </w:p>
        </w:tc>
        <w:tc>
          <w:tcPr>
            <w:tcW w:w="5953" w:type="dxa"/>
            <w:vAlign w:val="center"/>
          </w:tcPr>
          <w:p w:rsidR="001B12C5" w:rsidRPr="005D2DF6" w:rsidRDefault="001B12C5" w:rsidP="001B12C5">
            <w:pPr>
              <w:rPr>
                <w:rFonts w:ascii="Times New Roman" w:hAnsi="Times New Roman" w:cs="Times New Roman"/>
                <w:sz w:val="24"/>
                <w:szCs w:val="24"/>
              </w:rPr>
            </w:pPr>
            <w:r w:rsidRPr="00FD7737">
              <w:rPr>
                <w:rFonts w:ascii="Times New Roman" w:hAnsi="Times New Roman" w:cs="Times New Roman"/>
                <w:color w:val="000000"/>
                <w:sz w:val="24"/>
                <w:szCs w:val="24"/>
                <w:shd w:val="clear" w:color="auto" w:fill="FFFFFF"/>
              </w:rPr>
              <w:t>Авторские знаки препинания</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20.04</w:t>
            </w:r>
          </w:p>
          <w:p w:rsidR="001B12C5" w:rsidRPr="0058385E" w:rsidRDefault="001B12C5"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87-88</w:t>
            </w:r>
          </w:p>
        </w:tc>
        <w:tc>
          <w:tcPr>
            <w:tcW w:w="5953" w:type="dxa"/>
            <w:vAlign w:val="center"/>
          </w:tcPr>
          <w:p w:rsidR="001B12C5" w:rsidRPr="00FD7737" w:rsidRDefault="001B12C5" w:rsidP="001B12C5">
            <w:pPr>
              <w:rPr>
                <w:rFonts w:ascii="Times New Roman" w:hAnsi="Times New Roman" w:cs="Times New Roman"/>
                <w:color w:val="FF0000"/>
                <w:sz w:val="24"/>
                <w:szCs w:val="24"/>
              </w:rPr>
            </w:pPr>
            <w:r w:rsidRPr="005D2DF6">
              <w:rPr>
                <w:rFonts w:ascii="Times New Roman" w:hAnsi="Times New Roman" w:cs="Times New Roman"/>
                <w:sz w:val="24"/>
                <w:szCs w:val="24"/>
              </w:rPr>
              <w:t>Повторение по теме «Сложные предложения с различными видами связи».</w:t>
            </w:r>
          </w:p>
        </w:tc>
        <w:tc>
          <w:tcPr>
            <w:tcW w:w="1843"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B12C5"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22.04</w:t>
            </w:r>
          </w:p>
          <w:p w:rsidR="007C4F53"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25.04 </w:t>
            </w:r>
          </w:p>
        </w:tc>
      </w:tr>
      <w:tr w:rsidR="001B12C5" w:rsidRPr="0058385E" w:rsidTr="009934D1">
        <w:tc>
          <w:tcPr>
            <w:tcW w:w="10490" w:type="dxa"/>
            <w:gridSpan w:val="4"/>
          </w:tcPr>
          <w:p w:rsidR="001B12C5"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E3288">
              <w:rPr>
                <w:rFonts w:ascii="Times New Roman" w:hAnsi="Times New Roman" w:cs="Times New Roman"/>
                <w:b/>
                <w:sz w:val="24"/>
                <w:szCs w:val="24"/>
              </w:rPr>
              <w:t>Общие сведения о языке</w:t>
            </w:r>
            <w:r w:rsidR="007C4F53">
              <w:rPr>
                <w:rFonts w:ascii="Times New Roman" w:hAnsi="Times New Roman" w:cs="Times New Roman"/>
                <w:b/>
                <w:sz w:val="24"/>
                <w:szCs w:val="24"/>
              </w:rPr>
              <w:t xml:space="preserve"> (5 часов)</w:t>
            </w: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89</w:t>
            </w:r>
          </w:p>
        </w:tc>
        <w:tc>
          <w:tcPr>
            <w:tcW w:w="5953" w:type="dxa"/>
            <w:vAlign w:val="center"/>
          </w:tcPr>
          <w:p w:rsidR="001B12C5" w:rsidRPr="005D2DF6" w:rsidRDefault="001B12C5" w:rsidP="001B12C5">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Роль языка в жизни общества. Язык как исторически развивающееся явление</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27.04</w:t>
            </w:r>
          </w:p>
          <w:p w:rsidR="001B12C5" w:rsidRPr="0058385E" w:rsidRDefault="001B12C5"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90-91</w:t>
            </w:r>
          </w:p>
        </w:tc>
        <w:tc>
          <w:tcPr>
            <w:tcW w:w="5953" w:type="dxa"/>
            <w:vAlign w:val="center"/>
          </w:tcPr>
          <w:p w:rsidR="001B12C5" w:rsidRPr="005D2DF6" w:rsidRDefault="001B12C5" w:rsidP="001B12C5">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Русский литературный язык и его стили</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29.04 </w:t>
            </w:r>
          </w:p>
          <w:p w:rsidR="007C4F53"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04.05  </w:t>
            </w: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92-93</w:t>
            </w:r>
          </w:p>
        </w:tc>
        <w:tc>
          <w:tcPr>
            <w:tcW w:w="5953" w:type="dxa"/>
            <w:vAlign w:val="center"/>
          </w:tcPr>
          <w:p w:rsidR="001B12C5" w:rsidRPr="001B12C5" w:rsidRDefault="007C4F53" w:rsidP="001B12C5">
            <w:pPr>
              <w:shd w:val="clear" w:color="auto" w:fill="FFFFFF"/>
              <w:spacing w:before="100" w:beforeAutospacing="1" w:after="100" w:afterAutospacing="1"/>
              <w:rPr>
                <w:rFonts w:ascii="Times New Roman" w:hAnsi="Times New Roman" w:cs="Times New Roman"/>
                <w:b/>
                <w:i/>
                <w:sz w:val="24"/>
                <w:szCs w:val="24"/>
              </w:rPr>
            </w:pPr>
            <w:r w:rsidRPr="005D2DF6">
              <w:rPr>
                <w:rFonts w:ascii="Times New Roman" w:hAnsi="Times New Roman" w:cs="Times New Roman"/>
                <w:b/>
                <w:i/>
                <w:sz w:val="24"/>
                <w:szCs w:val="24"/>
              </w:rPr>
              <w:t>Контрольная работа в форме ОГЭ</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Pr="007C4F53"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C4F53">
              <w:rPr>
                <w:rFonts w:ascii="Times New Roman" w:hAnsi="Times New Roman" w:cs="Times New Roman"/>
                <w:sz w:val="24"/>
                <w:szCs w:val="24"/>
              </w:rPr>
              <w:t>06.05</w:t>
            </w:r>
          </w:p>
          <w:p w:rsidR="001B12C5" w:rsidRPr="0058385E" w:rsidRDefault="007C4F5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C4F53">
              <w:rPr>
                <w:rFonts w:ascii="Times New Roman" w:hAnsi="Times New Roman" w:cs="Times New Roman"/>
                <w:sz w:val="24"/>
                <w:szCs w:val="24"/>
              </w:rPr>
              <w:t>11.05</w:t>
            </w:r>
          </w:p>
        </w:tc>
      </w:tr>
      <w:tr w:rsidR="001B12C5" w:rsidRPr="0058385E" w:rsidTr="00B12644">
        <w:tc>
          <w:tcPr>
            <w:tcW w:w="10490" w:type="dxa"/>
            <w:gridSpan w:val="4"/>
          </w:tcPr>
          <w:p w:rsidR="001B12C5" w:rsidRPr="005D2DF6"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D2DF6">
              <w:rPr>
                <w:rFonts w:ascii="Times New Roman" w:hAnsi="Times New Roman" w:cs="Times New Roman"/>
                <w:b/>
                <w:i/>
                <w:sz w:val="24"/>
                <w:szCs w:val="24"/>
              </w:rPr>
              <w:t>Повторение и систематиз</w:t>
            </w:r>
            <w:r>
              <w:rPr>
                <w:rFonts w:ascii="Times New Roman" w:hAnsi="Times New Roman" w:cs="Times New Roman"/>
                <w:b/>
                <w:i/>
                <w:sz w:val="24"/>
                <w:szCs w:val="24"/>
              </w:rPr>
              <w:t>а</w:t>
            </w:r>
            <w:r w:rsidR="007C4F53">
              <w:rPr>
                <w:rFonts w:ascii="Times New Roman" w:hAnsi="Times New Roman" w:cs="Times New Roman"/>
                <w:b/>
                <w:i/>
                <w:sz w:val="24"/>
                <w:szCs w:val="24"/>
              </w:rPr>
              <w:t>ция изученного в 5-9 классах (6 часов</w:t>
            </w:r>
            <w:r w:rsidRPr="005D2DF6">
              <w:rPr>
                <w:rFonts w:ascii="Times New Roman" w:hAnsi="Times New Roman" w:cs="Times New Roman"/>
                <w:b/>
                <w:i/>
                <w:sz w:val="24"/>
                <w:szCs w:val="24"/>
              </w:rPr>
              <w:t>)</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94</w:t>
            </w:r>
          </w:p>
        </w:tc>
        <w:tc>
          <w:tcPr>
            <w:tcW w:w="5953" w:type="dxa"/>
            <w:vAlign w:val="center"/>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D2DF6">
              <w:rPr>
                <w:rFonts w:ascii="Times New Roman" w:hAnsi="Times New Roman" w:cs="Times New Roman"/>
                <w:sz w:val="24"/>
                <w:szCs w:val="24"/>
              </w:rPr>
              <w:t>Повторение</w:t>
            </w:r>
            <w:r>
              <w:rPr>
                <w:rFonts w:ascii="Times New Roman" w:hAnsi="Times New Roman" w:cs="Times New Roman"/>
                <w:sz w:val="24"/>
                <w:szCs w:val="24"/>
              </w:rPr>
              <w:t xml:space="preserve"> изученного по теме «Фонетика. Г</w:t>
            </w:r>
            <w:r w:rsidRPr="005D2DF6">
              <w:rPr>
                <w:rFonts w:ascii="Times New Roman" w:hAnsi="Times New Roman" w:cs="Times New Roman"/>
                <w:sz w:val="24"/>
                <w:szCs w:val="24"/>
              </w:rPr>
              <w:t>рафика</w:t>
            </w:r>
            <w:r>
              <w:rPr>
                <w:rFonts w:ascii="Times New Roman" w:hAnsi="Times New Roman" w:cs="Times New Roman"/>
                <w:sz w:val="24"/>
                <w:szCs w:val="24"/>
              </w:rPr>
              <w:t>. Орфография</w:t>
            </w:r>
            <w:r w:rsidRPr="005D2DF6">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13.05</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95</w:t>
            </w:r>
          </w:p>
        </w:tc>
        <w:tc>
          <w:tcPr>
            <w:tcW w:w="5953" w:type="dxa"/>
            <w:vAlign w:val="center"/>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D2DF6">
              <w:rPr>
                <w:rFonts w:ascii="Times New Roman" w:hAnsi="Times New Roman" w:cs="Times New Roman"/>
                <w:sz w:val="24"/>
                <w:szCs w:val="24"/>
              </w:rPr>
              <w:t>Повторение изу</w:t>
            </w:r>
            <w:r>
              <w:rPr>
                <w:rFonts w:ascii="Times New Roman" w:hAnsi="Times New Roman" w:cs="Times New Roman"/>
                <w:sz w:val="24"/>
                <w:szCs w:val="24"/>
              </w:rPr>
              <w:t>ченного по теме «Лексикология. Ф</w:t>
            </w:r>
            <w:r w:rsidRPr="005D2DF6">
              <w:rPr>
                <w:rFonts w:ascii="Times New Roman" w:hAnsi="Times New Roman" w:cs="Times New Roman"/>
                <w:sz w:val="24"/>
                <w:szCs w:val="24"/>
              </w:rPr>
              <w:t>разеология</w:t>
            </w:r>
            <w:r>
              <w:rPr>
                <w:rFonts w:ascii="Times New Roman" w:hAnsi="Times New Roman" w:cs="Times New Roman"/>
                <w:sz w:val="24"/>
                <w:szCs w:val="24"/>
              </w:rPr>
              <w:t>. Орфография</w:t>
            </w:r>
            <w:r w:rsidRPr="005D2DF6">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16.05</w:t>
            </w:r>
          </w:p>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96-97</w:t>
            </w:r>
          </w:p>
        </w:tc>
        <w:tc>
          <w:tcPr>
            <w:tcW w:w="595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644">
              <w:rPr>
                <w:rFonts w:ascii="Times New Roman" w:hAnsi="Times New Roman" w:cs="Times New Roman"/>
                <w:sz w:val="24"/>
                <w:szCs w:val="24"/>
              </w:rPr>
              <w:t>Повторение изученного по теме: «</w:t>
            </w:r>
            <w:proofErr w:type="spellStart"/>
            <w:r w:rsidRPr="00B12644">
              <w:rPr>
                <w:rFonts w:ascii="Times New Roman" w:hAnsi="Times New Roman" w:cs="Times New Roman"/>
                <w:sz w:val="24"/>
                <w:szCs w:val="24"/>
              </w:rPr>
              <w:t>Морфемика</w:t>
            </w:r>
            <w:proofErr w:type="spellEnd"/>
            <w:r w:rsidRPr="00B12644">
              <w:rPr>
                <w:rFonts w:ascii="Times New Roman" w:hAnsi="Times New Roman" w:cs="Times New Roman"/>
                <w:sz w:val="24"/>
                <w:szCs w:val="24"/>
              </w:rPr>
              <w:t>. Словообразование</w:t>
            </w:r>
            <w:r>
              <w:rPr>
                <w:rFonts w:ascii="Times New Roman" w:hAnsi="Times New Roman" w:cs="Times New Roman"/>
                <w:sz w:val="24"/>
                <w:szCs w:val="24"/>
              </w:rPr>
              <w:t>. Орфография</w:t>
            </w:r>
            <w:r w:rsidRPr="00B12644">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B12C5"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18.05</w:t>
            </w:r>
          </w:p>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20.05 </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98</w:t>
            </w:r>
          </w:p>
        </w:tc>
        <w:tc>
          <w:tcPr>
            <w:tcW w:w="595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644">
              <w:rPr>
                <w:rFonts w:ascii="Times New Roman" w:hAnsi="Times New Roman" w:cs="Times New Roman"/>
                <w:sz w:val="24"/>
                <w:szCs w:val="24"/>
              </w:rPr>
              <w:t>Повторение изученного по теме: «Морфология</w:t>
            </w:r>
            <w:r>
              <w:rPr>
                <w:rFonts w:ascii="Times New Roman" w:hAnsi="Times New Roman" w:cs="Times New Roman"/>
                <w:sz w:val="24"/>
                <w:szCs w:val="24"/>
              </w:rPr>
              <w:t>. Орфография</w:t>
            </w:r>
            <w:r w:rsidRPr="00B12644">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23.05</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99</w:t>
            </w:r>
          </w:p>
        </w:tc>
        <w:tc>
          <w:tcPr>
            <w:tcW w:w="5953" w:type="dxa"/>
            <w:vAlign w:val="center"/>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644">
              <w:rPr>
                <w:rFonts w:ascii="Times New Roman" w:hAnsi="Times New Roman" w:cs="Times New Roman"/>
                <w:sz w:val="24"/>
                <w:szCs w:val="24"/>
              </w:rPr>
              <w:t>Повторение изученного по теме «Синтаксис</w:t>
            </w:r>
            <w:r>
              <w:rPr>
                <w:rFonts w:ascii="Times New Roman" w:hAnsi="Times New Roman" w:cs="Times New Roman"/>
                <w:sz w:val="24"/>
                <w:szCs w:val="24"/>
              </w:rPr>
              <w:t>. Пунктуация</w:t>
            </w:r>
            <w:r w:rsidRPr="00B12644">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25.05</w:t>
            </w:r>
          </w:p>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595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99 часов</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bl>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A54F3" w:rsidRDefault="00EA54F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AC6DCE" w:rsidRDefault="00AC6DC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AC6DCE" w:rsidRDefault="00AC6DC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EA3E76" w:rsidRDefault="00EA3E7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071501" w:rsidRDefault="0007150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0222BD" w:rsidRDefault="000222B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F61D7A" w:rsidRDefault="00F61D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F61D7A" w:rsidRDefault="00F61D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3B6136"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3B6136"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3B6136"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0222BD" w:rsidRPr="000222BD" w:rsidRDefault="000222B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0222BD">
        <w:rPr>
          <w:rFonts w:ascii="Times New Roman" w:hAnsi="Times New Roman" w:cs="Times New Roman"/>
          <w:b/>
          <w:sz w:val="24"/>
          <w:szCs w:val="24"/>
        </w:rPr>
        <w:t>Лист корректировки рабочей программы</w:t>
      </w:r>
    </w:p>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lastRenderedPageBreak/>
        <w:t>9 класс</w:t>
      </w:r>
    </w:p>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565C7B" w:rsidRPr="0058385E" w:rsidTr="00565C7B">
        <w:tc>
          <w:tcPr>
            <w:tcW w:w="1763" w:type="dxa"/>
            <w:vMerge w:val="restart"/>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 по тематическому планированию</w:t>
            </w:r>
          </w:p>
        </w:tc>
        <w:tc>
          <w:tcPr>
            <w:tcW w:w="2257" w:type="dxa"/>
            <w:gridSpan w:val="2"/>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До корректировки</w:t>
            </w:r>
          </w:p>
        </w:tc>
        <w:tc>
          <w:tcPr>
            <w:tcW w:w="1748" w:type="dxa"/>
            <w:vMerge w:val="restart"/>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Способ корректировки</w:t>
            </w:r>
          </w:p>
        </w:tc>
        <w:tc>
          <w:tcPr>
            <w:tcW w:w="4612" w:type="dxa"/>
            <w:gridSpan w:val="3"/>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После корректировки</w:t>
            </w:r>
          </w:p>
        </w:tc>
      </w:tr>
      <w:tr w:rsidR="00565C7B" w:rsidRPr="0058385E" w:rsidTr="00565C7B">
        <w:tc>
          <w:tcPr>
            <w:tcW w:w="1763" w:type="dxa"/>
            <w:vMerge/>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48" w:type="dxa"/>
            <w:vMerge/>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Дата урока</w:t>
            </w: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EA54F3" w:rsidRPr="00985D1E" w:rsidRDefault="00985D1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eastAsiaTheme="minorEastAsia" w:hAnsi="Times New Roman"/>
          <w:b/>
          <w:sz w:val="24"/>
          <w:szCs w:val="24"/>
        </w:rPr>
      </w:pPr>
      <w:r w:rsidRPr="00985D1E">
        <w:rPr>
          <w:rFonts w:ascii="Times New Roman" w:eastAsiaTheme="minorEastAsia" w:hAnsi="Times New Roman"/>
          <w:b/>
          <w:sz w:val="24"/>
          <w:szCs w:val="24"/>
        </w:rPr>
        <w:t>Система оценивания планируемых результатов</w:t>
      </w:r>
    </w:p>
    <w:p w:rsidR="00985D1E" w:rsidRPr="00985D1E" w:rsidRDefault="00985D1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Критерии и нормы призваны обеспечивать одинаковые требования к знаниям, умениям и навыкам учащихся по русскому языку. В них устанавливаются: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единые нормативы оценки знаний, умений и навыков;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различных видов контрольных работ;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количество отметок за различные виды контрольных работ.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На уроках русского языка проверяются:  </w:t>
      </w:r>
    </w:p>
    <w:p w:rsidR="000222BD" w:rsidRDefault="000222BD" w:rsidP="0095405B">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1) знани</w:t>
      </w:r>
      <w:r>
        <w:rPr>
          <w:rFonts w:ascii="Times New Roman" w:hAnsi="Times New Roman" w:cs="Times New Roman"/>
          <w:sz w:val="24"/>
          <w:szCs w:val="24"/>
        </w:rPr>
        <w:t>е полученных сведений о языке;</w:t>
      </w:r>
    </w:p>
    <w:p w:rsidR="000222BD" w:rsidRDefault="000222BD" w:rsidP="0095405B">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2) орфографич</w:t>
      </w:r>
      <w:r>
        <w:rPr>
          <w:rFonts w:ascii="Times New Roman" w:hAnsi="Times New Roman" w:cs="Times New Roman"/>
          <w:sz w:val="24"/>
          <w:szCs w:val="24"/>
        </w:rPr>
        <w:t>еские и пунктуационные навыки;</w:t>
      </w:r>
    </w:p>
    <w:p w:rsidR="000222BD" w:rsidRPr="007C5591" w:rsidRDefault="000222BD" w:rsidP="0095405B">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речевые умения. </w:t>
      </w:r>
    </w:p>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 Оценка устных ответов учащихся.</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Устный опрос является одним </w:t>
      </w:r>
      <w:proofErr w:type="gramStart"/>
      <w:r w:rsidRPr="007C5591">
        <w:rPr>
          <w:rFonts w:ascii="Times New Roman" w:hAnsi="Times New Roman" w:cs="Times New Roman"/>
          <w:sz w:val="24"/>
          <w:szCs w:val="24"/>
        </w:rPr>
        <w:t>из основных способов учета знаний</w:t>
      </w:r>
      <w:proofErr w:type="gramEnd"/>
      <w:r w:rsidRPr="007C5591">
        <w:rPr>
          <w:rFonts w:ascii="Times New Roman" w:hAnsi="Times New Roman" w:cs="Times New Roman"/>
          <w:sz w:val="24"/>
          <w:szCs w:val="24"/>
        </w:rPr>
        <w:t xml:space="preserve">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ответа ученика надо руководствоваться следующими критериями:  </w:t>
      </w:r>
    </w:p>
    <w:p w:rsidR="000222BD" w:rsidRPr="007C5591" w:rsidRDefault="000222BD" w:rsidP="0095405B">
      <w:pPr>
        <w:numPr>
          <w:ilvl w:val="0"/>
          <w:numId w:val="9"/>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полнота и правильность ответа;  </w:t>
      </w:r>
    </w:p>
    <w:p w:rsidR="000222BD" w:rsidRDefault="000222BD" w:rsidP="0095405B">
      <w:pPr>
        <w:numPr>
          <w:ilvl w:val="0"/>
          <w:numId w:val="9"/>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степень осоз</w:t>
      </w:r>
      <w:r>
        <w:rPr>
          <w:rFonts w:ascii="Times New Roman" w:hAnsi="Times New Roman" w:cs="Times New Roman"/>
          <w:sz w:val="24"/>
          <w:szCs w:val="24"/>
        </w:rPr>
        <w:t>нанности, понимания изученного;</w:t>
      </w:r>
    </w:p>
    <w:p w:rsidR="000222BD" w:rsidRPr="007C5591" w:rsidRDefault="000222BD" w:rsidP="0095405B">
      <w:pPr>
        <w:numPr>
          <w:ilvl w:val="0"/>
          <w:numId w:val="9"/>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языковое оформление ответа. </w:t>
      </w:r>
    </w:p>
    <w:p w:rsidR="000222BD" w:rsidRPr="007C5591" w:rsidRDefault="000222BD" w:rsidP="0095405B">
      <w:pPr>
        <w:spacing w:after="0" w:line="240" w:lineRule="auto"/>
        <w:ind w:left="708"/>
        <w:contextualSpacing/>
        <w:jc w:val="both"/>
        <w:rPr>
          <w:rFonts w:ascii="Times New Roman" w:hAnsi="Times New Roman" w:cs="Times New Roman"/>
          <w:sz w:val="24"/>
          <w:szCs w:val="24"/>
        </w:rPr>
      </w:pPr>
    </w:p>
    <w:tbl>
      <w:tblPr>
        <w:tblStyle w:val="TableGrid"/>
        <w:tblW w:w="10508" w:type="dxa"/>
        <w:jc w:val="center"/>
        <w:tblInd w:w="0" w:type="dxa"/>
        <w:tblCellMar>
          <w:top w:w="47" w:type="dxa"/>
          <w:left w:w="108" w:type="dxa"/>
          <w:right w:w="47" w:type="dxa"/>
        </w:tblCellMar>
        <w:tblLook w:val="04A0" w:firstRow="1" w:lastRow="0" w:firstColumn="1" w:lastColumn="0" w:noHBand="0" w:noVBand="1"/>
      </w:tblPr>
      <w:tblGrid>
        <w:gridCol w:w="1011"/>
        <w:gridCol w:w="9497"/>
      </w:tblGrid>
      <w:tr w:rsidR="000222BD" w:rsidRPr="007C5591" w:rsidTr="009934D1">
        <w:trPr>
          <w:trHeight w:val="270"/>
          <w:jc w:val="center"/>
        </w:trPr>
        <w:tc>
          <w:tcPr>
            <w:tcW w:w="101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34"/>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Оценка</w:t>
            </w:r>
          </w:p>
        </w:tc>
        <w:tc>
          <w:tcPr>
            <w:tcW w:w="94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7"/>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Критерии</w:t>
            </w:r>
          </w:p>
        </w:tc>
      </w:tr>
      <w:tr w:rsidR="000222BD" w:rsidRPr="007C5591" w:rsidTr="009934D1">
        <w:trPr>
          <w:trHeight w:val="1409"/>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«5»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полно излагает изученный материал, даёт правильное определение языковых понятий;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излагает материал последовательно и правильно с точки зрения норм литературного языка. </w:t>
            </w:r>
          </w:p>
        </w:tc>
      </w:tr>
      <w:tr w:rsidR="000222BD" w:rsidRPr="007C5591" w:rsidTr="009934D1">
        <w:trPr>
          <w:trHeight w:val="64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«4»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tc>
      </w:tr>
      <w:tr w:rsidR="000222BD" w:rsidRPr="007C5591" w:rsidTr="009934D1">
        <w:trPr>
          <w:trHeight w:val="1240"/>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«3»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обнаруживает знание и понимание основных положений данной темы, но: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излагает материал неполно и допускает неточности в определении понятий или формулировке правил;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излагает материал непоследовательно и допускает ошибки в языковом оформлении излагаемого. </w:t>
            </w:r>
          </w:p>
        </w:tc>
      </w:tr>
      <w:tr w:rsidR="000222BD" w:rsidRPr="007C5591" w:rsidTr="009934D1">
        <w:trPr>
          <w:trHeight w:val="1373"/>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«2»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обнаруживает незнание большей части соответствующего раздела изучаемого материала, допускает ошибки в формулировке определений и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правил, искажающие их смысл, беспорядочно и неуверенно излагает материал.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Оценка «2» отмечает такие недостатки в подготовке ученика, которые являются серьезным препятствием к успешному овладению последующим материалом. </w:t>
            </w:r>
          </w:p>
        </w:tc>
      </w:tr>
      <w:tr w:rsidR="000222BD" w:rsidRPr="007C5591" w:rsidTr="009934D1">
        <w:trPr>
          <w:trHeight w:val="270"/>
          <w:jc w:val="center"/>
        </w:trPr>
        <w:tc>
          <w:tcPr>
            <w:tcW w:w="1011"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«1»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не приступил к выполнению задания </w:t>
            </w:r>
          </w:p>
        </w:tc>
      </w:tr>
    </w:tbl>
    <w:p w:rsidR="000222BD" w:rsidRPr="007C5591" w:rsidRDefault="000222BD" w:rsidP="0095405B">
      <w:pPr>
        <w:spacing w:after="0" w:line="240" w:lineRule="auto"/>
        <w:ind w:left="708"/>
        <w:contextualSpacing/>
        <w:jc w:val="both"/>
        <w:rPr>
          <w:rFonts w:ascii="Times New Roman" w:hAnsi="Times New Roman" w:cs="Times New Roman"/>
          <w:sz w:val="24"/>
          <w:szCs w:val="24"/>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lastRenderedPageBreak/>
        <w:t xml:space="preserve">Оценка </w:t>
      </w:r>
      <w:r w:rsidRPr="00B5501E">
        <w:rPr>
          <w:rFonts w:ascii="Times New Roman" w:hAnsi="Times New Roman" w:cs="Times New Roman"/>
          <w:i/>
          <w:sz w:val="24"/>
          <w:szCs w:val="24"/>
        </w:rPr>
        <w:t>(«5», «4», «3»)</w:t>
      </w:r>
      <w:r w:rsidRPr="007C5591">
        <w:rPr>
          <w:rFonts w:ascii="Times New Roman" w:hAnsi="Times New Roman" w:cs="Times New Roman"/>
          <w:sz w:val="24"/>
          <w:szCs w:val="24"/>
        </w:rPr>
        <w:t xml:space="preserve"> может ставиться не только за единовременный ответ, но также и за сумму ответов, данных учеником на протяжении урока (выводится поурочный балл). </w:t>
      </w:r>
    </w:p>
    <w:p w:rsidR="000222BD" w:rsidRPr="007C5591" w:rsidRDefault="000222BD" w:rsidP="0095405B">
      <w:pPr>
        <w:spacing w:after="22" w:line="240" w:lineRule="auto"/>
        <w:ind w:left="708"/>
        <w:contextualSpacing/>
        <w:jc w:val="both"/>
        <w:rPr>
          <w:rFonts w:ascii="Times New Roman" w:hAnsi="Times New Roman" w:cs="Times New Roman"/>
          <w:sz w:val="24"/>
          <w:szCs w:val="24"/>
        </w:rPr>
      </w:pPr>
    </w:p>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II. Оценка диктантов.</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Диктант, имеющий целью проверку подготовки учащихся по определенной теме, должен включать основные орфограммы или </w:t>
      </w:r>
      <w:proofErr w:type="spellStart"/>
      <w:r w:rsidRPr="007C5591">
        <w:rPr>
          <w:rFonts w:ascii="Times New Roman" w:hAnsi="Times New Roman" w:cs="Times New Roman"/>
          <w:sz w:val="24"/>
          <w:szCs w:val="24"/>
        </w:rPr>
        <w:t>пунктограммы</w:t>
      </w:r>
      <w:proofErr w:type="spellEnd"/>
      <w:r w:rsidRPr="007C5591">
        <w:rPr>
          <w:rFonts w:ascii="Times New Roman" w:hAnsi="Times New Roman" w:cs="Times New Roman"/>
          <w:sz w:val="24"/>
          <w:szCs w:val="24"/>
        </w:rPr>
        <w:t xml:space="preserve"> этой темы, а также обеспечивать выявление прочности ранее приобретенных навыков.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B5501E">
        <w:rPr>
          <w:rFonts w:ascii="Times New Roman" w:hAnsi="Times New Roman" w:cs="Times New Roman"/>
          <w:sz w:val="24"/>
          <w:szCs w:val="24"/>
        </w:rPr>
        <w:t>Итоговые диктанты,</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проводимые в конце четверти и года, проверяют подготовку учащихся, как правило, по всем изученным темам. </w:t>
      </w:r>
      <w:r w:rsidRPr="007C5591">
        <w:rPr>
          <w:rFonts w:ascii="Times New Roman" w:hAnsi="Times New Roman" w:cs="Times New Roman"/>
          <w:b/>
          <w:sz w:val="24"/>
          <w:szCs w:val="24"/>
        </w:rPr>
        <w:t>Контрольный диктант.</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Для контрольных </w:t>
      </w:r>
      <w:proofErr w:type="spellStart"/>
      <w:r w:rsidRPr="007C5591">
        <w:rPr>
          <w:rFonts w:ascii="Times New Roman" w:hAnsi="Times New Roman" w:cs="Times New Roman"/>
          <w:sz w:val="24"/>
          <w:szCs w:val="24"/>
        </w:rPr>
        <w:t>диктантовследует</w:t>
      </w:r>
      <w:proofErr w:type="spellEnd"/>
      <w:r w:rsidRPr="007C5591">
        <w:rPr>
          <w:rFonts w:ascii="Times New Roman" w:hAnsi="Times New Roman" w:cs="Times New Roman"/>
          <w:sz w:val="24"/>
          <w:szCs w:val="24"/>
        </w:rPr>
        <w:t xml:space="preserve"> подбирать такие тексты, в которых изучаемые в данной теме орфограммы и </w:t>
      </w:r>
      <w:proofErr w:type="spellStart"/>
      <w:r w:rsidRPr="007C5591">
        <w:rPr>
          <w:rFonts w:ascii="Times New Roman" w:hAnsi="Times New Roman" w:cs="Times New Roman"/>
          <w:sz w:val="24"/>
          <w:szCs w:val="24"/>
        </w:rPr>
        <w:t>пунктограммы</w:t>
      </w:r>
      <w:proofErr w:type="spellEnd"/>
      <w:r w:rsidRPr="007C5591">
        <w:rPr>
          <w:rFonts w:ascii="Times New Roman" w:hAnsi="Times New Roman" w:cs="Times New Roman"/>
          <w:sz w:val="24"/>
          <w:szCs w:val="24"/>
        </w:rPr>
        <w:t xml:space="preserve"> были бы представлены не менее чем 2-3 случаями. Из изученных ранее орфограмм и </w:t>
      </w:r>
      <w:proofErr w:type="spellStart"/>
      <w:r w:rsidRPr="007C5591">
        <w:rPr>
          <w:rFonts w:ascii="Times New Roman" w:hAnsi="Times New Roman" w:cs="Times New Roman"/>
          <w:sz w:val="24"/>
          <w:szCs w:val="24"/>
        </w:rPr>
        <w:t>пунктограмм</w:t>
      </w:r>
      <w:proofErr w:type="spellEnd"/>
      <w:r w:rsidRPr="007C5591">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7C5591">
        <w:rPr>
          <w:rFonts w:ascii="Times New Roman" w:hAnsi="Times New Roman" w:cs="Times New Roman"/>
          <w:sz w:val="24"/>
          <w:szCs w:val="24"/>
        </w:rPr>
        <w:t>пунктограмм</w:t>
      </w:r>
      <w:proofErr w:type="spellEnd"/>
      <w:r w:rsidRPr="007C5591">
        <w:rPr>
          <w:rFonts w:ascii="Times New Roman" w:hAnsi="Times New Roman" w:cs="Times New Roman"/>
          <w:sz w:val="24"/>
          <w:szCs w:val="24"/>
        </w:rPr>
        <w:t xml:space="preserve"> не должно превышать соотношения, которое представлено в данной таблице. </w:t>
      </w:r>
    </w:p>
    <w:p w:rsidR="000222BD" w:rsidRPr="007C5591" w:rsidRDefault="000222BD" w:rsidP="0095405B">
      <w:pPr>
        <w:spacing w:after="0" w:line="240" w:lineRule="auto"/>
        <w:ind w:left="708"/>
        <w:contextualSpacing/>
        <w:jc w:val="both"/>
        <w:rPr>
          <w:rFonts w:ascii="Times New Roman" w:hAnsi="Times New Roman" w:cs="Times New Roman"/>
          <w:sz w:val="24"/>
          <w:szCs w:val="24"/>
        </w:rPr>
      </w:pPr>
    </w:p>
    <w:tbl>
      <w:tblPr>
        <w:tblStyle w:val="TableGrid"/>
        <w:tblW w:w="10221" w:type="dxa"/>
        <w:jc w:val="center"/>
        <w:tblInd w:w="0" w:type="dxa"/>
        <w:tblCellMar>
          <w:top w:w="12" w:type="dxa"/>
          <w:left w:w="127" w:type="dxa"/>
          <w:right w:w="75" w:type="dxa"/>
        </w:tblCellMar>
        <w:tblLook w:val="04A0" w:firstRow="1" w:lastRow="0" w:firstColumn="1" w:lastColumn="0" w:noHBand="0" w:noVBand="1"/>
      </w:tblPr>
      <w:tblGrid>
        <w:gridCol w:w="1552"/>
        <w:gridCol w:w="2031"/>
        <w:gridCol w:w="1985"/>
        <w:gridCol w:w="2099"/>
        <w:gridCol w:w="2554"/>
      </w:tblGrid>
      <w:tr w:rsidR="000222BD" w:rsidRPr="007C5591" w:rsidTr="009934D1">
        <w:trPr>
          <w:trHeight w:val="1188"/>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ind w:right="6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Класс</w:t>
            </w:r>
          </w:p>
        </w:tc>
        <w:tc>
          <w:tcPr>
            <w:tcW w:w="2241"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ind w:left="38"/>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Объём текста</w:t>
            </w:r>
          </w:p>
          <w:p w:rsidR="000222BD" w:rsidRPr="007C5591" w:rsidRDefault="000222BD" w:rsidP="0095405B">
            <w:pPr>
              <w:ind w:left="579" w:hanging="44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 слов)</w:t>
            </w:r>
          </w:p>
        </w:tc>
        <w:tc>
          <w:tcPr>
            <w:tcW w:w="2229"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spacing w:after="25"/>
              <w:ind w:right="7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w:t>
            </w:r>
          </w:p>
          <w:p w:rsidR="000222BD" w:rsidRPr="007C5591" w:rsidRDefault="000222BD" w:rsidP="0095405B">
            <w:pPr>
              <w:ind w:right="73"/>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орфограмм</w:t>
            </w:r>
          </w:p>
        </w:tc>
        <w:tc>
          <w:tcPr>
            <w:tcW w:w="2297"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ind w:left="98" w:firstLine="91"/>
              <w:contextualSpacing/>
              <w:jc w:val="center"/>
              <w:rPr>
                <w:rFonts w:ascii="Times New Roman" w:hAnsi="Times New Roman" w:cs="Times New Roman"/>
                <w:sz w:val="24"/>
                <w:szCs w:val="24"/>
              </w:rPr>
            </w:pPr>
            <w:r w:rsidRPr="007C5591">
              <w:rPr>
                <w:rFonts w:ascii="Times New Roman" w:hAnsi="Times New Roman" w:cs="Times New Roman"/>
                <w:b/>
                <w:i/>
                <w:sz w:val="24"/>
                <w:szCs w:val="24"/>
              </w:rPr>
              <w:t xml:space="preserve">Количество </w:t>
            </w:r>
            <w:proofErr w:type="spellStart"/>
            <w:r w:rsidRPr="007C5591">
              <w:rPr>
                <w:rFonts w:ascii="Times New Roman" w:hAnsi="Times New Roman" w:cs="Times New Roman"/>
                <w:b/>
                <w:i/>
                <w:sz w:val="24"/>
                <w:szCs w:val="24"/>
              </w:rPr>
              <w:t>пунктограмм</w:t>
            </w:r>
            <w:proofErr w:type="spellEnd"/>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82" w:hanging="86"/>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 слов с непроверяемыми и</w:t>
            </w:r>
          </w:p>
          <w:p w:rsidR="000222BD" w:rsidRPr="007C5591" w:rsidRDefault="000222BD" w:rsidP="0095405B">
            <w:pPr>
              <w:contextualSpacing/>
              <w:jc w:val="center"/>
              <w:rPr>
                <w:rFonts w:ascii="Times New Roman" w:hAnsi="Times New Roman" w:cs="Times New Roman"/>
                <w:sz w:val="24"/>
                <w:szCs w:val="24"/>
              </w:rPr>
            </w:pPr>
            <w:proofErr w:type="spellStart"/>
            <w:r w:rsidRPr="007C5591">
              <w:rPr>
                <w:rFonts w:ascii="Times New Roman" w:hAnsi="Times New Roman" w:cs="Times New Roman"/>
                <w:b/>
                <w:i/>
                <w:sz w:val="24"/>
                <w:szCs w:val="24"/>
              </w:rPr>
              <w:t>труднопроверяемыми</w:t>
            </w:r>
            <w:proofErr w:type="spellEnd"/>
            <w:r w:rsidRPr="007C5591">
              <w:rPr>
                <w:rFonts w:ascii="Times New Roman" w:hAnsi="Times New Roman" w:cs="Times New Roman"/>
                <w:b/>
                <w:i/>
                <w:sz w:val="24"/>
                <w:szCs w:val="24"/>
              </w:rPr>
              <w:t xml:space="preserve"> написаниями</w:t>
            </w:r>
          </w:p>
        </w:tc>
      </w:tr>
      <w:tr w:rsidR="000222BD" w:rsidRPr="007C5591" w:rsidTr="009934D1">
        <w:trPr>
          <w:trHeight w:val="307"/>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5</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6"/>
              <w:contextualSpacing/>
              <w:jc w:val="center"/>
              <w:rPr>
                <w:rFonts w:ascii="Times New Roman" w:hAnsi="Times New Roman" w:cs="Times New Roman"/>
                <w:sz w:val="24"/>
                <w:szCs w:val="24"/>
              </w:rPr>
            </w:pPr>
            <w:r w:rsidRPr="007C5591">
              <w:rPr>
                <w:rFonts w:ascii="Times New Roman" w:hAnsi="Times New Roman" w:cs="Times New Roman"/>
                <w:b/>
                <w:i/>
                <w:sz w:val="24"/>
                <w:szCs w:val="24"/>
              </w:rPr>
              <w:t>90-100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2"/>
              <w:contextualSpacing/>
              <w:jc w:val="center"/>
              <w:rPr>
                <w:rFonts w:ascii="Times New Roman" w:hAnsi="Times New Roman" w:cs="Times New Roman"/>
                <w:sz w:val="24"/>
                <w:szCs w:val="24"/>
              </w:rPr>
            </w:pPr>
            <w:r w:rsidRPr="007C5591">
              <w:rPr>
                <w:rFonts w:ascii="Times New Roman" w:hAnsi="Times New Roman" w:cs="Times New Roman"/>
                <w:b/>
                <w:i/>
                <w:sz w:val="24"/>
                <w:szCs w:val="24"/>
              </w:rPr>
              <w:t>12</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9"/>
              <w:contextualSpacing/>
              <w:jc w:val="center"/>
              <w:rPr>
                <w:rFonts w:ascii="Times New Roman" w:hAnsi="Times New Roman" w:cs="Times New Roman"/>
                <w:sz w:val="24"/>
                <w:szCs w:val="24"/>
              </w:rPr>
            </w:pPr>
            <w:r w:rsidRPr="007C5591">
              <w:rPr>
                <w:rFonts w:ascii="Times New Roman" w:hAnsi="Times New Roman" w:cs="Times New Roman"/>
                <w:b/>
                <w:i/>
                <w:sz w:val="24"/>
                <w:szCs w:val="24"/>
              </w:rPr>
              <w:t>2-3</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0"/>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5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6</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6"/>
              <w:contextualSpacing/>
              <w:jc w:val="center"/>
              <w:rPr>
                <w:rFonts w:ascii="Times New Roman" w:hAnsi="Times New Roman" w:cs="Times New Roman"/>
                <w:sz w:val="24"/>
                <w:szCs w:val="24"/>
              </w:rPr>
            </w:pPr>
            <w:r w:rsidRPr="007C5591">
              <w:rPr>
                <w:rFonts w:ascii="Times New Roman" w:hAnsi="Times New Roman" w:cs="Times New Roman"/>
                <w:b/>
                <w:i/>
                <w:sz w:val="24"/>
                <w:szCs w:val="24"/>
              </w:rPr>
              <w:t>100-110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3"/>
              <w:contextualSpacing/>
              <w:jc w:val="center"/>
              <w:rPr>
                <w:rFonts w:ascii="Times New Roman" w:hAnsi="Times New Roman" w:cs="Times New Roman"/>
                <w:sz w:val="24"/>
                <w:szCs w:val="24"/>
              </w:rPr>
            </w:pPr>
            <w:r w:rsidRPr="007C5591">
              <w:rPr>
                <w:rFonts w:ascii="Times New Roman" w:hAnsi="Times New Roman" w:cs="Times New Roman"/>
                <w:b/>
                <w:i/>
                <w:sz w:val="24"/>
                <w:szCs w:val="24"/>
              </w:rPr>
              <w:t>16</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5"/>
              <w:contextualSpacing/>
              <w:jc w:val="center"/>
              <w:rPr>
                <w:rFonts w:ascii="Times New Roman" w:hAnsi="Times New Roman" w:cs="Times New Roman"/>
                <w:sz w:val="24"/>
                <w:szCs w:val="24"/>
              </w:rPr>
            </w:pPr>
            <w:r w:rsidRPr="007C5591">
              <w:rPr>
                <w:rFonts w:ascii="Times New Roman" w:hAnsi="Times New Roman" w:cs="Times New Roman"/>
                <w:b/>
                <w:i/>
                <w:sz w:val="24"/>
                <w:szCs w:val="24"/>
              </w:rPr>
              <w:t>3-4</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9"/>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7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7</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5"/>
              <w:contextualSpacing/>
              <w:jc w:val="center"/>
              <w:rPr>
                <w:rFonts w:ascii="Times New Roman" w:hAnsi="Times New Roman" w:cs="Times New Roman"/>
                <w:sz w:val="24"/>
                <w:szCs w:val="24"/>
              </w:rPr>
            </w:pPr>
            <w:r w:rsidRPr="007C5591">
              <w:rPr>
                <w:rFonts w:ascii="Times New Roman" w:hAnsi="Times New Roman" w:cs="Times New Roman"/>
                <w:b/>
                <w:i/>
                <w:sz w:val="24"/>
                <w:szCs w:val="24"/>
              </w:rPr>
              <w:t>110-120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0"/>
              <w:contextualSpacing/>
              <w:jc w:val="center"/>
              <w:rPr>
                <w:rFonts w:ascii="Times New Roman" w:hAnsi="Times New Roman" w:cs="Times New Roman"/>
                <w:sz w:val="24"/>
                <w:szCs w:val="24"/>
              </w:rPr>
            </w:pPr>
            <w:r w:rsidRPr="007C5591">
              <w:rPr>
                <w:rFonts w:ascii="Times New Roman" w:hAnsi="Times New Roman" w:cs="Times New Roman"/>
                <w:b/>
                <w:i/>
                <w:sz w:val="24"/>
                <w:szCs w:val="24"/>
              </w:rPr>
              <w:t>20</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0"/>
              <w:contextualSpacing/>
              <w:jc w:val="center"/>
              <w:rPr>
                <w:rFonts w:ascii="Times New Roman" w:hAnsi="Times New Roman" w:cs="Times New Roman"/>
                <w:sz w:val="24"/>
                <w:szCs w:val="24"/>
              </w:rPr>
            </w:pPr>
            <w:r w:rsidRPr="007C5591">
              <w:rPr>
                <w:rFonts w:ascii="Times New Roman" w:hAnsi="Times New Roman" w:cs="Times New Roman"/>
                <w:b/>
                <w:i/>
                <w:sz w:val="24"/>
                <w:szCs w:val="24"/>
              </w:rPr>
              <w:t>4-5</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8"/>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7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8</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5"/>
              <w:contextualSpacing/>
              <w:jc w:val="center"/>
              <w:rPr>
                <w:rFonts w:ascii="Times New Roman" w:hAnsi="Times New Roman" w:cs="Times New Roman"/>
                <w:sz w:val="24"/>
                <w:szCs w:val="24"/>
              </w:rPr>
            </w:pPr>
            <w:r w:rsidRPr="007C5591">
              <w:rPr>
                <w:rFonts w:ascii="Times New Roman" w:hAnsi="Times New Roman" w:cs="Times New Roman"/>
                <w:b/>
                <w:i/>
                <w:sz w:val="24"/>
                <w:szCs w:val="24"/>
              </w:rPr>
              <w:t>120-150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8"/>
              <w:contextualSpacing/>
              <w:jc w:val="center"/>
              <w:rPr>
                <w:rFonts w:ascii="Times New Roman" w:hAnsi="Times New Roman" w:cs="Times New Roman"/>
                <w:sz w:val="24"/>
                <w:szCs w:val="24"/>
              </w:rPr>
            </w:pPr>
            <w:r w:rsidRPr="007C5591">
              <w:rPr>
                <w:rFonts w:ascii="Times New Roman" w:hAnsi="Times New Roman" w:cs="Times New Roman"/>
                <w:b/>
                <w:i/>
                <w:sz w:val="24"/>
                <w:szCs w:val="24"/>
              </w:rPr>
              <w:t>24</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7"/>
              <w:contextualSpacing/>
              <w:jc w:val="center"/>
              <w:rPr>
                <w:rFonts w:ascii="Times New Roman" w:hAnsi="Times New Roman" w:cs="Times New Roman"/>
                <w:sz w:val="24"/>
                <w:szCs w:val="24"/>
              </w:rPr>
            </w:pPr>
            <w:r w:rsidRPr="007C5591">
              <w:rPr>
                <w:rFonts w:ascii="Times New Roman" w:hAnsi="Times New Roman" w:cs="Times New Roman"/>
                <w:b/>
                <w:i/>
                <w:sz w:val="24"/>
                <w:szCs w:val="24"/>
              </w:rPr>
              <w:t>10</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0"/>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10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b/>
                <w:i/>
                <w:sz w:val="24"/>
                <w:szCs w:val="24"/>
              </w:rPr>
            </w:pPr>
            <w:r>
              <w:rPr>
                <w:rFonts w:ascii="Times New Roman" w:hAnsi="Times New Roman" w:cs="Times New Roman"/>
                <w:b/>
                <w:i/>
                <w:sz w:val="24"/>
                <w:szCs w:val="24"/>
              </w:rPr>
              <w:t>9</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5"/>
              <w:contextualSpacing/>
              <w:jc w:val="center"/>
              <w:rPr>
                <w:rFonts w:ascii="Times New Roman" w:hAnsi="Times New Roman" w:cs="Times New Roman"/>
                <w:b/>
                <w:i/>
                <w:sz w:val="24"/>
                <w:szCs w:val="24"/>
              </w:rPr>
            </w:pPr>
            <w:r>
              <w:rPr>
                <w:rFonts w:ascii="Times New Roman" w:hAnsi="Times New Roman" w:cs="Times New Roman"/>
                <w:b/>
                <w:i/>
                <w:sz w:val="24"/>
                <w:szCs w:val="24"/>
              </w:rPr>
              <w:t>120-170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8"/>
              <w:contextualSpacing/>
              <w:jc w:val="center"/>
              <w:rPr>
                <w:rFonts w:ascii="Times New Roman" w:hAnsi="Times New Roman" w:cs="Times New Roman"/>
                <w:b/>
                <w:i/>
                <w:sz w:val="24"/>
                <w:szCs w:val="24"/>
              </w:rPr>
            </w:pPr>
            <w:r>
              <w:rPr>
                <w:rFonts w:ascii="Times New Roman" w:hAnsi="Times New Roman" w:cs="Times New Roman"/>
                <w:b/>
                <w:i/>
                <w:sz w:val="24"/>
                <w:szCs w:val="24"/>
              </w:rPr>
              <w:t>24</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7"/>
              <w:contextualSpacing/>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0"/>
              <w:contextualSpacing/>
              <w:jc w:val="center"/>
              <w:rPr>
                <w:rFonts w:ascii="Times New Roman" w:hAnsi="Times New Roman" w:cs="Times New Roman"/>
                <w:b/>
                <w:i/>
                <w:sz w:val="24"/>
                <w:szCs w:val="24"/>
              </w:rPr>
            </w:pPr>
            <w:r>
              <w:rPr>
                <w:rFonts w:ascii="Times New Roman" w:hAnsi="Times New Roman" w:cs="Times New Roman"/>
                <w:b/>
                <w:i/>
                <w:sz w:val="24"/>
                <w:szCs w:val="24"/>
              </w:rPr>
              <w:t>Не более 10 слов</w:t>
            </w:r>
          </w:p>
        </w:tc>
      </w:tr>
    </w:tbl>
    <w:p w:rsidR="000222BD" w:rsidRPr="007C5591" w:rsidRDefault="000222BD" w:rsidP="0095405B">
      <w:pPr>
        <w:spacing w:after="50" w:line="240" w:lineRule="auto"/>
        <w:ind w:left="-113" w:right="-102"/>
        <w:contextualSpacing/>
        <w:jc w:val="both"/>
        <w:rPr>
          <w:rFonts w:ascii="Times New Roman" w:hAnsi="Times New Roman" w:cs="Times New Roman"/>
          <w:sz w:val="24"/>
          <w:szCs w:val="24"/>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До конца первой четверти (а в 5 классе – до конца I полугодия) сохраняется объем текста, рекомендованный для предыдущего класса. </w:t>
      </w:r>
    </w:p>
    <w:p w:rsidR="000222BD" w:rsidRPr="00B5501E" w:rsidRDefault="000222BD" w:rsidP="0095405B">
      <w:pPr>
        <w:spacing w:after="15" w:line="240" w:lineRule="auto"/>
        <w:ind w:left="-5" w:right="1582" w:firstLine="698"/>
        <w:contextualSpacing/>
        <w:jc w:val="both"/>
        <w:rPr>
          <w:rFonts w:ascii="Times New Roman" w:hAnsi="Times New Roman" w:cs="Times New Roman"/>
          <w:sz w:val="24"/>
          <w:szCs w:val="24"/>
        </w:rPr>
      </w:pPr>
      <w:r w:rsidRPr="00B5501E">
        <w:rPr>
          <w:rFonts w:ascii="Times New Roman" w:hAnsi="Times New Roman" w:cs="Times New Roman"/>
          <w:sz w:val="24"/>
          <w:szCs w:val="24"/>
        </w:rPr>
        <w:t xml:space="preserve">При оценке диктанта исправляются, но </w:t>
      </w:r>
      <w:proofErr w:type="gramStart"/>
      <w:r w:rsidRPr="00B5501E">
        <w:rPr>
          <w:rFonts w:ascii="Times New Roman" w:hAnsi="Times New Roman" w:cs="Times New Roman"/>
          <w:sz w:val="24"/>
          <w:szCs w:val="24"/>
        </w:rPr>
        <w:t>не  учитываются</w:t>
      </w:r>
      <w:proofErr w:type="gramEnd"/>
      <w:r w:rsidRPr="00B5501E">
        <w:rPr>
          <w:rFonts w:ascii="Times New Roman" w:hAnsi="Times New Roman" w:cs="Times New Roman"/>
          <w:sz w:val="24"/>
          <w:szCs w:val="24"/>
        </w:rPr>
        <w:t xml:space="preserve"> орфографические и к негрубым</w:t>
      </w:r>
      <w:r w:rsidRPr="00B5501E">
        <w:rPr>
          <w:rFonts w:ascii="Times New Roman" w:hAnsi="Times New Roman" w:cs="Times New Roman"/>
          <w:sz w:val="24"/>
          <w:szCs w:val="24"/>
          <w:vertAlign w:val="superscript"/>
        </w:rPr>
        <w:footnoteReference w:id="1"/>
      </w:r>
      <w:r w:rsidRPr="00B5501E">
        <w:rPr>
          <w:rFonts w:ascii="Times New Roman" w:hAnsi="Times New Roman" w:cs="Times New Roman"/>
          <w:sz w:val="24"/>
          <w:szCs w:val="24"/>
        </w:rPr>
        <w:t xml:space="preserve"> относятся ошибки: пунктуационные ошибки:  </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1) в переносе слов;</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5501E">
        <w:rPr>
          <w:rFonts w:ascii="Times New Roman" w:hAnsi="Times New Roman" w:cs="Times New Roman"/>
          <w:sz w:val="24"/>
          <w:szCs w:val="24"/>
        </w:rPr>
        <w:t xml:space="preserve">в исключениях из правил; </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B5501E">
        <w:rPr>
          <w:rFonts w:ascii="Times New Roman" w:hAnsi="Times New Roman" w:cs="Times New Roman"/>
          <w:sz w:val="24"/>
          <w:szCs w:val="24"/>
        </w:rPr>
        <w:t>в напи</w:t>
      </w:r>
      <w:r>
        <w:rPr>
          <w:rFonts w:ascii="Times New Roman" w:hAnsi="Times New Roman" w:cs="Times New Roman"/>
          <w:sz w:val="24"/>
          <w:szCs w:val="24"/>
        </w:rPr>
        <w:t>сании большой буквы в составных собственных наименованиях;</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B5501E">
        <w:rPr>
          <w:rFonts w:ascii="Times New Roman" w:hAnsi="Times New Roman" w:cs="Times New Roman"/>
          <w:sz w:val="24"/>
          <w:szCs w:val="24"/>
        </w:rPr>
        <w:t xml:space="preserve">на </w:t>
      </w:r>
      <w:r>
        <w:rPr>
          <w:rFonts w:ascii="Times New Roman" w:hAnsi="Times New Roman" w:cs="Times New Roman"/>
          <w:sz w:val="24"/>
          <w:szCs w:val="24"/>
        </w:rPr>
        <w:t xml:space="preserve">правила, которые не включены в </w:t>
      </w:r>
      <w:r w:rsidRPr="00B5501E">
        <w:rPr>
          <w:rFonts w:ascii="Times New Roman" w:hAnsi="Times New Roman" w:cs="Times New Roman"/>
          <w:sz w:val="24"/>
          <w:szCs w:val="24"/>
        </w:rPr>
        <w:t xml:space="preserve">школьную программу; </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B5501E">
        <w:rPr>
          <w:rFonts w:ascii="Times New Roman" w:hAnsi="Times New Roman" w:cs="Times New Roman"/>
          <w:sz w:val="24"/>
          <w:szCs w:val="24"/>
        </w:rPr>
        <w:t>в с</w:t>
      </w:r>
      <w:r>
        <w:rPr>
          <w:rFonts w:ascii="Times New Roman" w:hAnsi="Times New Roman" w:cs="Times New Roman"/>
          <w:sz w:val="24"/>
          <w:szCs w:val="24"/>
        </w:rPr>
        <w:t xml:space="preserve">лучаях раздельного и слитного </w:t>
      </w:r>
      <w:r w:rsidRPr="00B5501E">
        <w:rPr>
          <w:rFonts w:ascii="Times New Roman" w:hAnsi="Times New Roman" w:cs="Times New Roman"/>
          <w:sz w:val="24"/>
          <w:szCs w:val="24"/>
        </w:rPr>
        <w:t xml:space="preserve">написания не с прилагательными и </w:t>
      </w:r>
      <w:r>
        <w:rPr>
          <w:rFonts w:ascii="Times New Roman" w:hAnsi="Times New Roman" w:cs="Times New Roman"/>
          <w:sz w:val="24"/>
          <w:szCs w:val="24"/>
        </w:rPr>
        <w:t>с причастиями, выступающими в роли сказуемого;</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B5501E">
        <w:rPr>
          <w:rFonts w:ascii="Times New Roman" w:hAnsi="Times New Roman" w:cs="Times New Roman"/>
          <w:sz w:val="24"/>
          <w:szCs w:val="24"/>
        </w:rPr>
        <w:t xml:space="preserve">на еще не изученные правила; </w:t>
      </w:r>
      <w:r w:rsidRPr="00B5501E">
        <w:rPr>
          <w:rFonts w:ascii="Times New Roman" w:hAnsi="Times New Roman" w:cs="Times New Roman"/>
          <w:sz w:val="24"/>
          <w:szCs w:val="24"/>
        </w:rPr>
        <w:tab/>
        <w:t>при</w:t>
      </w:r>
      <w:r>
        <w:rPr>
          <w:rFonts w:ascii="Times New Roman" w:hAnsi="Times New Roman" w:cs="Times New Roman"/>
          <w:sz w:val="24"/>
          <w:szCs w:val="24"/>
        </w:rPr>
        <w:t xml:space="preserve">частиями, выступающими в роли </w:t>
      </w:r>
      <w:r w:rsidRPr="00B5501E">
        <w:rPr>
          <w:rFonts w:ascii="Times New Roman" w:hAnsi="Times New Roman" w:cs="Times New Roman"/>
          <w:sz w:val="24"/>
          <w:szCs w:val="24"/>
        </w:rPr>
        <w:t xml:space="preserve">сказуемого; </w:t>
      </w:r>
    </w:p>
    <w:p w:rsidR="000222BD" w:rsidRDefault="000222BD" w:rsidP="0095405B">
      <w:pPr>
        <w:spacing w:after="15" w:line="240" w:lineRule="auto"/>
        <w:ind w:left="-5"/>
        <w:contextualSpacing/>
        <w:jc w:val="both"/>
        <w:rPr>
          <w:rFonts w:ascii="Times New Roman" w:hAnsi="Times New Roman" w:cs="Times New Roman"/>
          <w:sz w:val="24"/>
          <w:szCs w:val="24"/>
        </w:rPr>
      </w:pPr>
      <w:r>
        <w:rPr>
          <w:rFonts w:ascii="Times New Roman" w:hAnsi="Times New Roman" w:cs="Times New Roman"/>
          <w:sz w:val="24"/>
          <w:szCs w:val="24"/>
        </w:rPr>
        <w:t xml:space="preserve">7) в словах с непроверяемыми </w:t>
      </w:r>
      <w:r w:rsidRPr="00B5501E">
        <w:rPr>
          <w:rFonts w:ascii="Times New Roman" w:hAnsi="Times New Roman" w:cs="Times New Roman"/>
          <w:sz w:val="24"/>
          <w:szCs w:val="24"/>
        </w:rPr>
        <w:t>написаниями, над которыми не проводилась в слу</w:t>
      </w:r>
      <w:r>
        <w:rPr>
          <w:rFonts w:ascii="Times New Roman" w:hAnsi="Times New Roman" w:cs="Times New Roman"/>
          <w:sz w:val="24"/>
          <w:szCs w:val="24"/>
        </w:rPr>
        <w:t>чаях трудного различия не и ни специальная работа;</w:t>
      </w:r>
    </w:p>
    <w:p w:rsidR="000222BD" w:rsidRPr="00B5501E" w:rsidRDefault="000222BD" w:rsidP="0095405B">
      <w:pPr>
        <w:spacing w:after="15" w:line="240" w:lineRule="auto"/>
        <w:ind w:left="-5"/>
        <w:contextualSpacing/>
        <w:jc w:val="both"/>
        <w:rPr>
          <w:rFonts w:ascii="Times New Roman" w:hAnsi="Times New Roman" w:cs="Times New Roman"/>
          <w:sz w:val="24"/>
          <w:szCs w:val="24"/>
        </w:rPr>
      </w:pPr>
      <w:r>
        <w:rPr>
          <w:rFonts w:ascii="Times New Roman" w:hAnsi="Times New Roman" w:cs="Times New Roman"/>
          <w:sz w:val="24"/>
          <w:szCs w:val="24"/>
        </w:rPr>
        <w:t>8</w:t>
      </w:r>
      <w:r w:rsidRPr="00B5501E">
        <w:rPr>
          <w:rFonts w:ascii="Times New Roman" w:hAnsi="Times New Roman" w:cs="Times New Roman"/>
          <w:sz w:val="24"/>
          <w:szCs w:val="24"/>
        </w:rPr>
        <w:t>)</w:t>
      </w:r>
      <w:r>
        <w:rPr>
          <w:rFonts w:ascii="Times New Roman" w:hAnsi="Times New Roman" w:cs="Times New Roman"/>
          <w:sz w:val="24"/>
          <w:szCs w:val="24"/>
        </w:rPr>
        <w:t xml:space="preserve"> </w:t>
      </w:r>
      <w:r w:rsidRPr="00B5501E">
        <w:rPr>
          <w:rFonts w:ascii="Times New Roman" w:hAnsi="Times New Roman" w:cs="Times New Roman"/>
          <w:sz w:val="24"/>
          <w:szCs w:val="24"/>
        </w:rPr>
        <w:t xml:space="preserve">в написании </w:t>
      </w:r>
      <w:r w:rsidRPr="00742792">
        <w:rPr>
          <w:rFonts w:ascii="Times New Roman" w:hAnsi="Times New Roman" w:cs="Times New Roman"/>
          <w:i/>
          <w:sz w:val="24"/>
          <w:szCs w:val="24"/>
        </w:rPr>
        <w:t>ы</w:t>
      </w:r>
      <w:r w:rsidRPr="00B5501E">
        <w:rPr>
          <w:rFonts w:ascii="Times New Roman" w:hAnsi="Times New Roman" w:cs="Times New Roman"/>
          <w:sz w:val="24"/>
          <w:szCs w:val="24"/>
        </w:rPr>
        <w:t xml:space="preserve"> и </w:t>
      </w:r>
      <w:proofErr w:type="spellStart"/>
      <w:r w:rsidRPr="00742792">
        <w:rPr>
          <w:rFonts w:ascii="Times New Roman" w:hAnsi="Times New Roman" w:cs="Times New Roman"/>
          <w:i/>
          <w:sz w:val="24"/>
          <w:szCs w:val="24"/>
        </w:rPr>
        <w:t>и</w:t>
      </w:r>
      <w:proofErr w:type="spellEnd"/>
      <w:r>
        <w:rPr>
          <w:rFonts w:ascii="Times New Roman" w:hAnsi="Times New Roman" w:cs="Times New Roman"/>
          <w:sz w:val="24"/>
          <w:szCs w:val="24"/>
        </w:rPr>
        <w:t xml:space="preserve"> после приставок;</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B5501E">
        <w:rPr>
          <w:rFonts w:ascii="Times New Roman" w:hAnsi="Times New Roman" w:cs="Times New Roman"/>
          <w:sz w:val="24"/>
          <w:szCs w:val="24"/>
        </w:rPr>
        <w:t>в</w:t>
      </w:r>
      <w:r>
        <w:rPr>
          <w:rFonts w:ascii="Times New Roman" w:hAnsi="Times New Roman" w:cs="Times New Roman"/>
          <w:sz w:val="24"/>
          <w:szCs w:val="24"/>
        </w:rPr>
        <w:t xml:space="preserve"> передаче авторской пунктуации;</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B5501E">
        <w:rPr>
          <w:rFonts w:ascii="Times New Roman" w:hAnsi="Times New Roman" w:cs="Times New Roman"/>
          <w:sz w:val="24"/>
          <w:szCs w:val="24"/>
        </w:rPr>
        <w:t xml:space="preserve">описки, неправильные написания, в собственных именах нерусского происхождения; искажающие </w:t>
      </w:r>
      <w:r>
        <w:rPr>
          <w:rFonts w:ascii="Times New Roman" w:hAnsi="Times New Roman" w:cs="Times New Roman"/>
          <w:sz w:val="24"/>
          <w:szCs w:val="24"/>
        </w:rPr>
        <w:t>звуковой облик слова;</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B5501E">
        <w:rPr>
          <w:rFonts w:ascii="Times New Roman" w:hAnsi="Times New Roman" w:cs="Times New Roman"/>
          <w:sz w:val="24"/>
          <w:szCs w:val="24"/>
        </w:rPr>
        <w:t>)</w:t>
      </w:r>
      <w:r>
        <w:rPr>
          <w:rFonts w:ascii="Times New Roman" w:hAnsi="Times New Roman" w:cs="Times New Roman"/>
          <w:sz w:val="24"/>
          <w:szCs w:val="24"/>
        </w:rPr>
        <w:t xml:space="preserve"> </w:t>
      </w:r>
      <w:r w:rsidRPr="00B5501E">
        <w:rPr>
          <w:rFonts w:ascii="Times New Roman" w:hAnsi="Times New Roman" w:cs="Times New Roman"/>
          <w:sz w:val="24"/>
          <w:szCs w:val="24"/>
        </w:rPr>
        <w:t xml:space="preserve">в случаях, когда вместо одного знака препинания поставлен другой; </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B5501E">
        <w:rPr>
          <w:rFonts w:ascii="Times New Roman" w:hAnsi="Times New Roman" w:cs="Times New Roman"/>
          <w:sz w:val="24"/>
          <w:szCs w:val="24"/>
        </w:rPr>
        <w:t xml:space="preserve">в пропуске одного из </w:t>
      </w:r>
      <w:r w:rsidR="009934D1" w:rsidRPr="00B5501E">
        <w:rPr>
          <w:rFonts w:ascii="Times New Roman" w:hAnsi="Times New Roman" w:cs="Times New Roman"/>
          <w:sz w:val="24"/>
          <w:szCs w:val="24"/>
        </w:rPr>
        <w:t xml:space="preserve">сочетающихся </w:t>
      </w:r>
      <w:r w:rsidR="009934D1" w:rsidRPr="00B5501E">
        <w:rPr>
          <w:rFonts w:ascii="Times New Roman" w:hAnsi="Times New Roman" w:cs="Times New Roman"/>
          <w:sz w:val="24"/>
          <w:szCs w:val="24"/>
        </w:rPr>
        <w:tab/>
      </w:r>
      <w:r w:rsidRPr="00B5501E">
        <w:rPr>
          <w:rFonts w:ascii="Times New Roman" w:hAnsi="Times New Roman" w:cs="Times New Roman"/>
          <w:sz w:val="24"/>
          <w:szCs w:val="24"/>
        </w:rPr>
        <w:t xml:space="preserve">знаков препинания или в нарушении их последовательности. </w:t>
      </w:r>
    </w:p>
    <w:p w:rsidR="000222BD" w:rsidRPr="00742792"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lastRenderedPageBreak/>
        <w:t xml:space="preserve">Необходимо учитывать </w:t>
      </w:r>
      <w:r w:rsidRPr="00742792">
        <w:rPr>
          <w:rFonts w:ascii="Times New Roman" w:hAnsi="Times New Roman" w:cs="Times New Roman"/>
          <w:sz w:val="24"/>
          <w:szCs w:val="24"/>
        </w:rPr>
        <w:t xml:space="preserve">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42792">
        <w:rPr>
          <w:rFonts w:ascii="Times New Roman" w:hAnsi="Times New Roman" w:cs="Times New Roman"/>
          <w:sz w:val="24"/>
          <w:szCs w:val="24"/>
        </w:rPr>
        <w:t>Однотипными</w:t>
      </w:r>
      <w:r w:rsidRPr="007C5591">
        <w:rPr>
          <w:rFonts w:ascii="Times New Roman" w:hAnsi="Times New Roman" w:cs="Times New Roman"/>
          <w:sz w:val="24"/>
          <w:szCs w:val="24"/>
        </w:rPr>
        <w:t xml:space="preserve"> считаются ошибки на одно правило, если условия выбора правильного написания заключены в грамматических </w:t>
      </w:r>
      <w:r w:rsidRPr="007C5591">
        <w:rPr>
          <w:rFonts w:ascii="Times New Roman" w:hAnsi="Times New Roman" w:cs="Times New Roman"/>
          <w:i/>
          <w:sz w:val="24"/>
          <w:szCs w:val="24"/>
        </w:rPr>
        <w:t xml:space="preserve">(в армии, в роще; колют, борются) </w:t>
      </w:r>
      <w:r w:rsidRPr="007C5591">
        <w:rPr>
          <w:rFonts w:ascii="Times New Roman" w:hAnsi="Times New Roman" w:cs="Times New Roman"/>
          <w:sz w:val="24"/>
          <w:szCs w:val="24"/>
        </w:rPr>
        <w:t xml:space="preserve">и фонетических </w:t>
      </w:r>
      <w:r w:rsidRPr="007C5591">
        <w:rPr>
          <w:rFonts w:ascii="Times New Roman" w:hAnsi="Times New Roman" w:cs="Times New Roman"/>
          <w:i/>
          <w:sz w:val="24"/>
          <w:szCs w:val="24"/>
        </w:rPr>
        <w:t xml:space="preserve">(пирожок, сверчок) </w:t>
      </w:r>
      <w:r w:rsidRPr="007C5591">
        <w:rPr>
          <w:rFonts w:ascii="Times New Roman" w:hAnsi="Times New Roman" w:cs="Times New Roman"/>
          <w:sz w:val="24"/>
          <w:szCs w:val="24"/>
        </w:rPr>
        <w:t xml:space="preserve">особенностях данного слова.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42792">
        <w:rPr>
          <w:rFonts w:ascii="Times New Roman" w:hAnsi="Times New Roman" w:cs="Times New Roman"/>
          <w:sz w:val="24"/>
          <w:szCs w:val="24"/>
        </w:rPr>
        <w:t>Не считаются однотипными</w:t>
      </w:r>
      <w:r w:rsidRPr="007C5591">
        <w:rPr>
          <w:rFonts w:ascii="Times New Roman" w:hAnsi="Times New Roman" w:cs="Times New Roman"/>
          <w:sz w:val="24"/>
          <w:szCs w:val="24"/>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7C5591">
        <w:rPr>
          <w:rFonts w:ascii="Times New Roman" w:hAnsi="Times New Roman" w:cs="Times New Roman"/>
          <w:i/>
          <w:sz w:val="24"/>
          <w:szCs w:val="24"/>
        </w:rPr>
        <w:t xml:space="preserve">(вода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воды, рот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ротик, грустный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грустить, резкий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резок).</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Понятие об однотипных ошибках не распространяется на пунктуационные ошибки.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наличии в контрольном диктанте более </w:t>
      </w:r>
      <w:r w:rsidRPr="00742792">
        <w:rPr>
          <w:rFonts w:ascii="Times New Roman" w:hAnsi="Times New Roman" w:cs="Times New Roman"/>
          <w:sz w:val="24"/>
          <w:szCs w:val="24"/>
        </w:rPr>
        <w:t>5 поправок</w:t>
      </w:r>
      <w:r w:rsidRPr="007C5591">
        <w:rPr>
          <w:rFonts w:ascii="Times New Roman" w:hAnsi="Times New Roman" w:cs="Times New Roman"/>
          <w:sz w:val="24"/>
          <w:szCs w:val="24"/>
        </w:rPr>
        <w:t xml:space="preserve"> (исправление неверного написания на верное) оценка снижается на один балл. Отличная оценка не выставляется при наличии 3 исправлений и более. Диктант оценивается одной отметкой. </w:t>
      </w:r>
    </w:p>
    <w:p w:rsidR="000222BD" w:rsidRPr="007C5591" w:rsidRDefault="000222BD" w:rsidP="0095405B">
      <w:pPr>
        <w:spacing w:after="0" w:line="240" w:lineRule="auto"/>
        <w:contextualSpacing/>
        <w:jc w:val="both"/>
        <w:rPr>
          <w:rFonts w:ascii="Times New Roman" w:hAnsi="Times New Roman" w:cs="Times New Roman"/>
          <w:sz w:val="24"/>
          <w:szCs w:val="24"/>
        </w:rPr>
      </w:pPr>
    </w:p>
    <w:p w:rsidR="000222BD" w:rsidRPr="006A7F7C" w:rsidRDefault="000222BD" w:rsidP="0095405B">
      <w:pPr>
        <w:spacing w:line="240" w:lineRule="auto"/>
        <w:ind w:left="-15" w:right="8" w:firstLine="70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Контрольн</w:t>
      </w:r>
      <w:r>
        <w:rPr>
          <w:rFonts w:ascii="Times New Roman" w:hAnsi="Times New Roman" w:cs="Times New Roman"/>
          <w:b/>
          <w:sz w:val="24"/>
          <w:szCs w:val="24"/>
        </w:rPr>
        <w:t xml:space="preserve">ый </w:t>
      </w:r>
      <w:r w:rsidRPr="006A7F7C">
        <w:rPr>
          <w:rFonts w:ascii="Times New Roman" w:hAnsi="Times New Roman" w:cs="Times New Roman"/>
          <w:b/>
          <w:sz w:val="24"/>
          <w:szCs w:val="24"/>
        </w:rPr>
        <w:t>диктант</w:t>
      </w:r>
    </w:p>
    <w:tbl>
      <w:tblPr>
        <w:tblStyle w:val="a3"/>
        <w:tblW w:w="0" w:type="auto"/>
        <w:tblInd w:w="-15" w:type="dxa"/>
        <w:tblLook w:val="04A0" w:firstRow="1" w:lastRow="0" w:firstColumn="1" w:lastColumn="0" w:noHBand="0" w:noVBand="1"/>
      </w:tblPr>
      <w:tblGrid>
        <w:gridCol w:w="1430"/>
        <w:gridCol w:w="5099"/>
        <w:gridCol w:w="3483"/>
      </w:tblGrid>
      <w:tr w:rsidR="000222BD" w:rsidTr="006877B3">
        <w:tc>
          <w:tcPr>
            <w:tcW w:w="1824" w:type="dxa"/>
          </w:tcPr>
          <w:p w:rsidR="000222BD" w:rsidRPr="006A7F7C" w:rsidRDefault="000222BD" w:rsidP="0095405B">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Оценка</w:t>
            </w:r>
          </w:p>
        </w:tc>
        <w:tc>
          <w:tcPr>
            <w:tcW w:w="8033" w:type="dxa"/>
          </w:tcPr>
          <w:p w:rsidR="000222BD" w:rsidRPr="006A7F7C" w:rsidRDefault="000222BD" w:rsidP="0095405B">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Орфографические, пунктуационные ошибки</w:t>
            </w:r>
          </w:p>
        </w:tc>
        <w:tc>
          <w:tcPr>
            <w:tcW w:w="4929" w:type="dxa"/>
          </w:tcPr>
          <w:p w:rsidR="000222BD" w:rsidRPr="006A7F7C" w:rsidRDefault="000222BD" w:rsidP="0095405B">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Дополнительные задания</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«5»</w:t>
            </w:r>
          </w:p>
        </w:tc>
        <w:tc>
          <w:tcPr>
            <w:tcW w:w="8033" w:type="dxa"/>
          </w:tcPr>
          <w:p w:rsidR="000222BD" w:rsidRDefault="000222BD" w:rsidP="0095405B">
            <w:pPr>
              <w:contextualSpacing/>
              <w:jc w:val="center"/>
              <w:rPr>
                <w:rFonts w:ascii="Times New Roman" w:hAnsi="Times New Roman" w:cs="Times New Roman"/>
                <w:sz w:val="24"/>
                <w:szCs w:val="24"/>
              </w:rPr>
            </w:pPr>
            <w:r w:rsidRPr="007C5591">
              <w:rPr>
                <w:rFonts w:ascii="Times New Roman" w:hAnsi="Times New Roman" w:cs="Times New Roman"/>
                <w:sz w:val="24"/>
                <w:szCs w:val="24"/>
              </w:rPr>
              <w:t>0/0; или 0/1 (негрубая); или 1/0 (негрубая)/1</w:t>
            </w:r>
          </w:p>
          <w:p w:rsidR="000222BD" w:rsidRDefault="000222BD" w:rsidP="0095405B">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2/2; или 1/3; или 0/4;</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выполнены верно все задания</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«4»</w:t>
            </w:r>
          </w:p>
        </w:tc>
        <w:tc>
          <w:tcPr>
            <w:tcW w:w="8033" w:type="dxa"/>
          </w:tcPr>
          <w:p w:rsidR="000222BD" w:rsidRDefault="000222BD" w:rsidP="0095405B">
            <w:pPr>
              <w:spacing w:after="37"/>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 xml:space="preserve">3/0 (если среди них есть </w:t>
            </w:r>
            <w:proofErr w:type="gramStart"/>
            <w:r w:rsidRPr="007C5591">
              <w:rPr>
                <w:rFonts w:ascii="Times New Roman" w:hAnsi="Times New Roman" w:cs="Times New Roman"/>
                <w:sz w:val="24"/>
                <w:szCs w:val="24"/>
              </w:rPr>
              <w:t>однотипные)/</w:t>
            </w:r>
            <w:proofErr w:type="gramEnd"/>
            <w:r w:rsidRPr="007C5591">
              <w:rPr>
                <w:rFonts w:ascii="Times New Roman" w:hAnsi="Times New Roman" w:cs="Times New Roman"/>
                <w:sz w:val="24"/>
                <w:szCs w:val="24"/>
              </w:rPr>
              <w:t>2-4</w:t>
            </w:r>
            <w:r>
              <w:rPr>
                <w:rFonts w:ascii="Times New Roman" w:hAnsi="Times New Roman" w:cs="Times New Roman"/>
                <w:sz w:val="24"/>
                <w:szCs w:val="24"/>
              </w:rPr>
              <w:t>; 4/4;</w:t>
            </w:r>
          </w:p>
        </w:tc>
        <w:tc>
          <w:tcPr>
            <w:tcW w:w="4929" w:type="dxa"/>
          </w:tcPr>
          <w:p w:rsidR="000222BD" w:rsidRPr="006A7F7C"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правильно выполнено не менее 3</w:t>
            </w:r>
            <w:r w:rsidRPr="006A7F7C">
              <w:rPr>
                <w:rFonts w:ascii="Times New Roman" w:hAnsi="Times New Roman" w:cs="Times New Roman"/>
                <w:sz w:val="24"/>
                <w:szCs w:val="24"/>
              </w:rPr>
              <w:t>/</w:t>
            </w:r>
            <w:r>
              <w:rPr>
                <w:rFonts w:ascii="Times New Roman" w:hAnsi="Times New Roman" w:cs="Times New Roman"/>
                <w:sz w:val="24"/>
                <w:szCs w:val="24"/>
              </w:rPr>
              <w:t>4</w:t>
            </w:r>
            <w:r w:rsidRPr="007C5591">
              <w:rPr>
                <w:rFonts w:ascii="Times New Roman" w:hAnsi="Times New Roman" w:cs="Times New Roman"/>
                <w:sz w:val="24"/>
                <w:szCs w:val="24"/>
              </w:rPr>
              <w:t xml:space="preserve"> </w:t>
            </w:r>
            <w:proofErr w:type="gramStart"/>
            <w:r>
              <w:rPr>
                <w:rFonts w:ascii="Times New Roman" w:hAnsi="Times New Roman" w:cs="Times New Roman"/>
                <w:sz w:val="24"/>
                <w:szCs w:val="24"/>
              </w:rPr>
              <w:t>заданий  или</w:t>
            </w:r>
            <w:proofErr w:type="gramEnd"/>
            <w:r>
              <w:rPr>
                <w:rFonts w:ascii="Times New Roman" w:hAnsi="Times New Roman" w:cs="Times New Roman"/>
                <w:sz w:val="24"/>
                <w:szCs w:val="24"/>
              </w:rPr>
              <w:t xml:space="preserve"> 3/5; или 0/7</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«3»</w:t>
            </w:r>
          </w:p>
        </w:tc>
        <w:tc>
          <w:tcPr>
            <w:tcW w:w="8033" w:type="dxa"/>
          </w:tcPr>
          <w:p w:rsidR="000222BD" w:rsidRDefault="000222BD" w:rsidP="0095405B">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 xml:space="preserve">в 5 </w:t>
            </w:r>
            <w:proofErr w:type="spellStart"/>
            <w:r w:rsidRPr="007C5591">
              <w:rPr>
                <w:rFonts w:ascii="Times New Roman" w:hAnsi="Times New Roman" w:cs="Times New Roman"/>
                <w:sz w:val="24"/>
                <w:szCs w:val="24"/>
              </w:rPr>
              <w:t>кл</w:t>
            </w:r>
            <w:proofErr w:type="spellEnd"/>
            <w:r w:rsidRPr="007C5591">
              <w:rPr>
                <w:rFonts w:ascii="Times New Roman" w:hAnsi="Times New Roman" w:cs="Times New Roman"/>
                <w:sz w:val="24"/>
                <w:szCs w:val="24"/>
              </w:rPr>
              <w:t xml:space="preserve">. допускается: 5/4; 6/6 (если имеются ошибки однотипные и </w:t>
            </w:r>
            <w:proofErr w:type="gramStart"/>
            <w:r w:rsidRPr="007C5591">
              <w:rPr>
                <w:rFonts w:ascii="Times New Roman" w:hAnsi="Times New Roman" w:cs="Times New Roman"/>
                <w:sz w:val="24"/>
                <w:szCs w:val="24"/>
              </w:rPr>
              <w:t>негрубые)/</w:t>
            </w:r>
            <w:proofErr w:type="gramEnd"/>
            <w:r w:rsidRPr="007C5591">
              <w:rPr>
                <w:rFonts w:ascii="Times New Roman" w:hAnsi="Times New Roman" w:cs="Times New Roman"/>
                <w:sz w:val="24"/>
                <w:szCs w:val="24"/>
              </w:rPr>
              <w:t>5-12</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правильно выполнено не менее половины заданий</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«2»</w:t>
            </w:r>
          </w:p>
        </w:tc>
        <w:tc>
          <w:tcPr>
            <w:tcW w:w="8033" w:type="dxa"/>
          </w:tcPr>
          <w:p w:rsidR="000222BD" w:rsidRDefault="000222BD" w:rsidP="0095405B">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до 7/7; или 6/8; или 5/9; или 8/6 /13-14</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не выполнено более половины заданий</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«1»</w:t>
            </w:r>
          </w:p>
        </w:tc>
        <w:tc>
          <w:tcPr>
            <w:tcW w:w="8033"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Не приступил к выполнению</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задания не выполнены</w:t>
            </w:r>
          </w:p>
        </w:tc>
      </w:tr>
    </w:tbl>
    <w:p w:rsidR="000222BD" w:rsidRDefault="000222BD" w:rsidP="0095405B">
      <w:pPr>
        <w:spacing w:line="240" w:lineRule="auto"/>
        <w:ind w:left="-15" w:right="8" w:firstLine="708"/>
        <w:contextualSpacing/>
        <w:jc w:val="both"/>
        <w:rPr>
          <w:rFonts w:ascii="Times New Roman" w:hAnsi="Times New Roman" w:cs="Times New Roman"/>
          <w:sz w:val="24"/>
          <w:szCs w:val="24"/>
        </w:rPr>
      </w:pPr>
    </w:p>
    <w:p w:rsidR="000222BD"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w:t>
      </w:r>
      <w:r>
        <w:rPr>
          <w:rFonts w:ascii="Times New Roman" w:hAnsi="Times New Roman" w:cs="Times New Roman"/>
          <w:sz w:val="24"/>
          <w:szCs w:val="24"/>
        </w:rPr>
        <w:t xml:space="preserve">т принимать во внимание предел, </w:t>
      </w:r>
      <w:r w:rsidRPr="007C5591">
        <w:rPr>
          <w:rFonts w:ascii="Times New Roman" w:hAnsi="Times New Roman" w:cs="Times New Roman"/>
          <w:sz w:val="24"/>
          <w:szCs w:val="24"/>
        </w:rPr>
        <w:t xml:space="preserve">превышение которого не позволяет выставлять данную оценку. Таким пределом </w:t>
      </w:r>
      <w:r w:rsidR="00CC288B" w:rsidRPr="007C5591">
        <w:rPr>
          <w:rFonts w:ascii="Times New Roman" w:hAnsi="Times New Roman" w:cs="Times New Roman"/>
          <w:sz w:val="24"/>
          <w:szCs w:val="24"/>
        </w:rPr>
        <w:t>являются для</w:t>
      </w:r>
      <w:r w:rsidRPr="007C5591">
        <w:rPr>
          <w:rFonts w:ascii="Times New Roman" w:hAnsi="Times New Roman" w:cs="Times New Roman"/>
          <w:sz w:val="24"/>
          <w:szCs w:val="24"/>
        </w:rPr>
        <w:t xml:space="preserve"> оценки «4» — 2 орфографические </w:t>
      </w:r>
      <w:r w:rsidR="00CC288B" w:rsidRPr="007C5591">
        <w:rPr>
          <w:rFonts w:ascii="Times New Roman" w:hAnsi="Times New Roman" w:cs="Times New Roman"/>
          <w:sz w:val="24"/>
          <w:szCs w:val="24"/>
        </w:rPr>
        <w:t>ошибки, для</w:t>
      </w:r>
      <w:r w:rsidRPr="007C5591">
        <w:rPr>
          <w:rFonts w:ascii="Times New Roman" w:hAnsi="Times New Roman" w:cs="Times New Roman"/>
          <w:sz w:val="24"/>
          <w:szCs w:val="24"/>
        </w:rPr>
        <w:t xml:space="preserve"> оценки «3» — 4 орфографические ошибки, для оценки «</w:t>
      </w:r>
      <w:r>
        <w:rPr>
          <w:rFonts w:ascii="Times New Roman" w:hAnsi="Times New Roman" w:cs="Times New Roman"/>
          <w:sz w:val="24"/>
          <w:szCs w:val="24"/>
        </w:rPr>
        <w:t>2» — 7 орфографических ошибок, д</w:t>
      </w:r>
      <w:r w:rsidRPr="007C5591">
        <w:rPr>
          <w:rFonts w:ascii="Times New Roman" w:hAnsi="Times New Roman" w:cs="Times New Roman"/>
          <w:sz w:val="24"/>
          <w:szCs w:val="24"/>
        </w:rPr>
        <w:t xml:space="preserve">ля оценки </w:t>
      </w:r>
      <w:r>
        <w:rPr>
          <w:rFonts w:ascii="Times New Roman" w:hAnsi="Times New Roman" w:cs="Times New Roman"/>
          <w:sz w:val="24"/>
          <w:szCs w:val="24"/>
        </w:rPr>
        <w:t>«1» - не приступил к выполнению.</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В </w:t>
      </w:r>
      <w:r w:rsidRPr="006A7F7C">
        <w:rPr>
          <w:rFonts w:ascii="Times New Roman" w:hAnsi="Times New Roman" w:cs="Times New Roman"/>
          <w:sz w:val="24"/>
          <w:szCs w:val="24"/>
        </w:rPr>
        <w:t>комплексной контрольной работе,</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состоящей из диктанта и дополнительного задания, выставляются две оценки за каждый вид работы. Орфографические и пунктуационные ошибки, допущенные при выполнении дополнительных заданий, учитываются при выведении оценки за диктант.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6A7F7C">
        <w:rPr>
          <w:rFonts w:ascii="Times New Roman" w:hAnsi="Times New Roman" w:cs="Times New Roman"/>
          <w:sz w:val="24"/>
          <w:szCs w:val="24"/>
        </w:rPr>
        <w:t>Контрольный словарный диктант</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проверяет усвоение слов с непроверяемыми и </w:t>
      </w:r>
      <w:proofErr w:type="spellStart"/>
      <w:r w:rsidRPr="007C5591">
        <w:rPr>
          <w:rFonts w:ascii="Times New Roman" w:hAnsi="Times New Roman" w:cs="Times New Roman"/>
          <w:sz w:val="24"/>
          <w:szCs w:val="24"/>
        </w:rPr>
        <w:t>труднопроверяемыми</w:t>
      </w:r>
      <w:proofErr w:type="spellEnd"/>
      <w:r w:rsidRPr="007C5591">
        <w:rPr>
          <w:rFonts w:ascii="Times New Roman" w:hAnsi="Times New Roman" w:cs="Times New Roman"/>
          <w:sz w:val="24"/>
          <w:szCs w:val="24"/>
        </w:rPr>
        <w:t xml:space="preserve"> орфограммами. При оценке контрольного словарного диктанта</w:t>
      </w: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рекомендуется руководствоваться следующим: </w:t>
      </w:r>
    </w:p>
    <w:p w:rsidR="000222BD" w:rsidRPr="007C5591" w:rsidRDefault="000222BD" w:rsidP="0095405B">
      <w:pPr>
        <w:spacing w:after="0" w:line="240" w:lineRule="auto"/>
        <w:ind w:left="708"/>
        <w:contextualSpacing/>
        <w:jc w:val="both"/>
        <w:rPr>
          <w:rFonts w:ascii="Times New Roman" w:hAnsi="Times New Roman" w:cs="Times New Roman"/>
          <w:sz w:val="24"/>
          <w:szCs w:val="24"/>
        </w:rPr>
      </w:pPr>
    </w:p>
    <w:tbl>
      <w:tblPr>
        <w:tblStyle w:val="TableGrid"/>
        <w:tblW w:w="9362" w:type="dxa"/>
        <w:tblInd w:w="480" w:type="dxa"/>
        <w:tblCellMar>
          <w:top w:w="7" w:type="dxa"/>
          <w:right w:w="48" w:type="dxa"/>
        </w:tblCellMar>
        <w:tblLook w:val="04A0" w:firstRow="1" w:lastRow="0" w:firstColumn="1" w:lastColumn="0" w:noHBand="0" w:noVBand="1"/>
      </w:tblPr>
      <w:tblGrid>
        <w:gridCol w:w="1566"/>
        <w:gridCol w:w="2228"/>
        <w:gridCol w:w="461"/>
        <w:gridCol w:w="1772"/>
        <w:gridCol w:w="1996"/>
        <w:gridCol w:w="1339"/>
      </w:tblGrid>
      <w:tr w:rsidR="000222BD" w:rsidRPr="007C5591" w:rsidTr="006877B3">
        <w:trPr>
          <w:trHeight w:val="838"/>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Класс </w:t>
            </w:r>
          </w:p>
          <w:p w:rsidR="000222BD" w:rsidRPr="007C5591" w:rsidRDefault="000222BD" w:rsidP="0095405B">
            <w:pPr>
              <w:ind w:left="108"/>
              <w:contextualSpacing/>
              <w:jc w:val="both"/>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right="212"/>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Количество слов </w:t>
            </w:r>
          </w:p>
        </w:tc>
        <w:tc>
          <w:tcPr>
            <w:tcW w:w="461" w:type="dxa"/>
            <w:vMerge w:val="restart"/>
            <w:tcBorders>
              <w:top w:val="nil"/>
              <w:left w:val="single" w:sz="4" w:space="0" w:color="000000"/>
              <w:bottom w:val="nil"/>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Оценка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Критерии контрольного диктанта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ind w:hanging="179"/>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оценивания словарного </w:t>
            </w:r>
          </w:p>
        </w:tc>
      </w:tr>
      <w:tr w:rsidR="000222BD" w:rsidRPr="007C5591" w:rsidTr="006877B3">
        <w:trPr>
          <w:trHeight w:val="286"/>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5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15-20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«5»</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нет ошибок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286"/>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6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20-25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«4»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1-2 ошибки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288"/>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7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25-30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«3»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3-4 ошибки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286"/>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8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30-35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«2»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5-7 ошибок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562"/>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9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35-40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«1»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w:t>
            </w:r>
            <w:r w:rsidRPr="007C5591">
              <w:rPr>
                <w:rFonts w:ascii="Times New Roman" w:hAnsi="Times New Roman" w:cs="Times New Roman"/>
                <w:sz w:val="24"/>
                <w:szCs w:val="24"/>
              </w:rPr>
              <w:tab/>
              <w:t xml:space="preserve">большем ошибок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ind w:left="12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количестве </w:t>
            </w:r>
          </w:p>
        </w:tc>
      </w:tr>
    </w:tbl>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III. Оценка сочинений и изложений.</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lastRenderedPageBreak/>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Сочинения и изложения в 5-9 классах проводятся в соответствии с требованиями раздела программы «Развитие навыков связной речи». С помощью сочинений и изложений проверяются:  </w:t>
      </w:r>
    </w:p>
    <w:p w:rsidR="000222BD" w:rsidRPr="007C5591" w:rsidRDefault="000222BD" w:rsidP="0095405B">
      <w:pPr>
        <w:numPr>
          <w:ilvl w:val="0"/>
          <w:numId w:val="10"/>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умение раскрывать тему;  </w:t>
      </w:r>
    </w:p>
    <w:p w:rsidR="000222BD" w:rsidRPr="007C5591" w:rsidRDefault="000222BD" w:rsidP="0095405B">
      <w:pPr>
        <w:numPr>
          <w:ilvl w:val="0"/>
          <w:numId w:val="10"/>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умение использовать языковые средства в соответствии со стилем, темой и задачей </w:t>
      </w:r>
      <w:r w:rsidR="009934D1" w:rsidRPr="007C5591">
        <w:rPr>
          <w:rFonts w:ascii="Times New Roman" w:hAnsi="Times New Roman" w:cs="Times New Roman"/>
          <w:sz w:val="24"/>
          <w:szCs w:val="24"/>
        </w:rPr>
        <w:t>высказывания; 3</w:t>
      </w:r>
      <w:r w:rsidRPr="007C5591">
        <w:rPr>
          <w:rFonts w:ascii="Times New Roman" w:hAnsi="Times New Roman" w:cs="Times New Roman"/>
          <w:sz w:val="24"/>
          <w:szCs w:val="24"/>
        </w:rPr>
        <w:t xml:space="preserve">) соблюдение языковых норм и правил правописания. </w:t>
      </w:r>
    </w:p>
    <w:p w:rsidR="000222BD" w:rsidRPr="007C5591" w:rsidRDefault="000222BD" w:rsidP="0095405B">
      <w:pPr>
        <w:spacing w:after="0" w:line="240" w:lineRule="auto"/>
        <w:contextualSpacing/>
        <w:jc w:val="both"/>
        <w:rPr>
          <w:rFonts w:ascii="Times New Roman" w:hAnsi="Times New Roman" w:cs="Times New Roman"/>
          <w:sz w:val="24"/>
          <w:szCs w:val="24"/>
        </w:rPr>
      </w:pPr>
    </w:p>
    <w:p w:rsidR="000222BD" w:rsidRPr="007C5591" w:rsidRDefault="000222BD" w:rsidP="0095405B">
      <w:pPr>
        <w:spacing w:after="0" w:line="240" w:lineRule="auto"/>
        <w:ind w:left="-122" w:right="-106"/>
        <w:contextualSpacing/>
        <w:jc w:val="center"/>
        <w:rPr>
          <w:rFonts w:ascii="Times New Roman" w:hAnsi="Times New Roman" w:cs="Times New Roman"/>
          <w:sz w:val="24"/>
          <w:szCs w:val="24"/>
        </w:rPr>
      </w:pPr>
      <w:r w:rsidRPr="007C5591">
        <w:rPr>
          <w:rFonts w:ascii="Times New Roman" w:hAnsi="Times New Roman" w:cs="Times New Roman"/>
          <w:noProof/>
          <w:sz w:val="24"/>
          <w:szCs w:val="24"/>
          <w:lang w:eastAsia="ru-RU"/>
        </w:rPr>
        <w:drawing>
          <wp:inline distT="0" distB="0" distL="0" distR="0">
            <wp:extent cx="5836920" cy="1453481"/>
            <wp:effectExtent l="0" t="0" r="0" b="0"/>
            <wp:docPr id="45154" name="Picture 45154"/>
            <wp:cNvGraphicFramePr/>
            <a:graphic xmlns:a="http://schemas.openxmlformats.org/drawingml/2006/main">
              <a:graphicData uri="http://schemas.openxmlformats.org/drawingml/2006/picture">
                <pic:pic xmlns:pic="http://schemas.openxmlformats.org/drawingml/2006/picture">
                  <pic:nvPicPr>
                    <pic:cNvPr id="45154" name="Picture 45154"/>
                    <pic:cNvPicPr/>
                  </pic:nvPicPr>
                  <pic:blipFill>
                    <a:blip r:embed="rId8" cstate="print"/>
                    <a:stretch>
                      <a:fillRect/>
                    </a:stretch>
                  </pic:blipFill>
                  <pic:spPr>
                    <a:xfrm>
                      <a:off x="0" y="0"/>
                      <a:ext cx="5895065" cy="1467960"/>
                    </a:xfrm>
                    <a:prstGeom prst="rect">
                      <a:avLst/>
                    </a:prstGeom>
                  </pic:spPr>
                </pic:pic>
              </a:graphicData>
            </a:graphic>
          </wp:inline>
        </w:drawing>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w:t>
      </w:r>
      <w:r w:rsidRPr="006A7F7C">
        <w:rPr>
          <w:rFonts w:ascii="Times New Roman" w:hAnsi="Times New Roman" w:cs="Times New Roman"/>
          <w:sz w:val="24"/>
          <w:szCs w:val="24"/>
        </w:rPr>
        <w:t>текстов итоговых контрольных</w:t>
      </w:r>
      <w:r>
        <w:rPr>
          <w:rFonts w:ascii="Times New Roman" w:hAnsi="Times New Roman" w:cs="Times New Roman"/>
          <w:sz w:val="24"/>
          <w:szCs w:val="24"/>
        </w:rPr>
        <w:t xml:space="preserve"> </w:t>
      </w:r>
      <w:r w:rsidRPr="006A7F7C">
        <w:rPr>
          <w:rFonts w:ascii="Times New Roman" w:hAnsi="Times New Roman" w:cs="Times New Roman"/>
          <w:sz w:val="24"/>
          <w:szCs w:val="24"/>
        </w:rPr>
        <w:t xml:space="preserve">подробных изложений </w:t>
      </w:r>
      <w:r w:rsidRPr="007C5591">
        <w:rPr>
          <w:rFonts w:ascii="Times New Roman" w:hAnsi="Times New Roman" w:cs="Times New Roman"/>
          <w:sz w:val="24"/>
          <w:szCs w:val="24"/>
        </w:rPr>
        <w:t xml:space="preserve">в 8 и 9 классах может быть увеличен на 50 слов в связи с тем, что на таких уроках не проводится подготовительная работа. </w:t>
      </w:r>
    </w:p>
    <w:p w:rsidR="00CC288B"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r w:rsidR="00CC288B">
        <w:rPr>
          <w:rFonts w:ascii="Times New Roman" w:hAnsi="Times New Roman" w:cs="Times New Roman"/>
          <w:sz w:val="24"/>
          <w:szCs w:val="24"/>
        </w:rPr>
        <w:t xml:space="preserve">   </w:t>
      </w:r>
    </w:p>
    <w:tbl>
      <w:tblPr>
        <w:tblStyle w:val="TableGrid"/>
        <w:tblpPr w:leftFromText="180" w:rightFromText="180" w:vertAnchor="text" w:horzAnchor="page" w:tblpX="927" w:tblpY="901"/>
        <w:tblW w:w="10314" w:type="dxa"/>
        <w:tblInd w:w="0" w:type="dxa"/>
        <w:tblCellMar>
          <w:top w:w="54" w:type="dxa"/>
          <w:left w:w="108" w:type="dxa"/>
          <w:right w:w="146" w:type="dxa"/>
        </w:tblCellMar>
        <w:tblLook w:val="04A0" w:firstRow="1" w:lastRow="0" w:firstColumn="1" w:lastColumn="0" w:noHBand="0" w:noVBand="1"/>
      </w:tblPr>
      <w:tblGrid>
        <w:gridCol w:w="1075"/>
        <w:gridCol w:w="7628"/>
        <w:gridCol w:w="1611"/>
      </w:tblGrid>
      <w:tr w:rsidR="000222BD" w:rsidRPr="007C5591" w:rsidTr="00CC288B">
        <w:trPr>
          <w:trHeight w:val="631"/>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Оценка </w:t>
            </w:r>
          </w:p>
        </w:tc>
        <w:tc>
          <w:tcPr>
            <w:tcW w:w="8274"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и речь </w:t>
            </w:r>
          </w:p>
          <w:p w:rsidR="000222BD" w:rsidRPr="00CC288B" w:rsidRDefault="000222BD" w:rsidP="00CC288B">
            <w:pPr>
              <w:pStyle w:val="ad"/>
              <w:rPr>
                <w:rFonts w:ascii="Times New Roman" w:hAnsi="Times New Roman" w:cs="Times New Roman"/>
                <w:sz w:val="24"/>
                <w:szCs w:val="24"/>
              </w:rPr>
            </w:pPr>
            <w:proofErr w:type="gramStart"/>
            <w:r w:rsidRPr="00CC288B">
              <w:rPr>
                <w:rFonts w:ascii="Times New Roman" w:hAnsi="Times New Roman" w:cs="Times New Roman"/>
                <w:sz w:val="24"/>
                <w:szCs w:val="24"/>
              </w:rPr>
              <w:t>( 0</w:t>
            </w:r>
            <w:proofErr w:type="gramEnd"/>
            <w:r w:rsidRPr="00CC288B">
              <w:rPr>
                <w:rFonts w:ascii="Times New Roman" w:hAnsi="Times New Roman" w:cs="Times New Roman"/>
                <w:sz w:val="24"/>
                <w:szCs w:val="24"/>
              </w:rPr>
              <w:t xml:space="preserve"> </w:t>
            </w:r>
            <w:r w:rsidRPr="00CC288B">
              <w:rPr>
                <w:rFonts w:ascii="Times New Roman" w:hAnsi="Times New Roman" w:cs="Times New Roman"/>
                <w:i/>
                <w:sz w:val="24"/>
                <w:szCs w:val="24"/>
              </w:rPr>
              <w:t xml:space="preserve">недочёт в содержании – </w:t>
            </w:r>
            <w:r w:rsidRPr="00CC288B">
              <w:rPr>
                <w:rFonts w:ascii="Times New Roman" w:hAnsi="Times New Roman" w:cs="Times New Roman"/>
                <w:sz w:val="24"/>
                <w:szCs w:val="24"/>
              </w:rPr>
              <w:t xml:space="preserve">0 </w:t>
            </w:r>
            <w:r w:rsidRPr="00CC288B">
              <w:rPr>
                <w:rFonts w:ascii="Times New Roman" w:hAnsi="Times New Roman" w:cs="Times New Roman"/>
                <w:i/>
                <w:sz w:val="24"/>
                <w:szCs w:val="24"/>
              </w:rPr>
              <w:t>речевой недочёт</w:t>
            </w:r>
            <w:r w:rsidRPr="00CC288B">
              <w:rPr>
                <w:rFonts w:ascii="Times New Roman" w:hAnsi="Times New Roman" w:cs="Times New Roman"/>
                <w:sz w:val="24"/>
                <w:szCs w:val="24"/>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 Грамотность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0 </w:t>
            </w:r>
            <w:proofErr w:type="spellStart"/>
            <w:r w:rsidRPr="00CC288B">
              <w:rPr>
                <w:rFonts w:ascii="Times New Roman" w:hAnsi="Times New Roman" w:cs="Times New Roman"/>
                <w:i/>
                <w:sz w:val="24"/>
                <w:szCs w:val="24"/>
              </w:rPr>
              <w:t>орф</w:t>
            </w:r>
            <w:proofErr w:type="spellEnd"/>
            <w:r w:rsidRPr="00CC288B">
              <w:rPr>
                <w:rFonts w:ascii="Times New Roman" w:hAnsi="Times New Roman" w:cs="Times New Roman"/>
                <w:i/>
                <w:sz w:val="24"/>
                <w:szCs w:val="24"/>
              </w:rPr>
              <w:t xml:space="preserve">. </w:t>
            </w:r>
            <w:proofErr w:type="spellStart"/>
            <w:proofErr w:type="gramStart"/>
            <w:r w:rsidRPr="00CC288B">
              <w:rPr>
                <w:rFonts w:ascii="Times New Roman" w:hAnsi="Times New Roman" w:cs="Times New Roman"/>
                <w:i/>
                <w:sz w:val="24"/>
                <w:szCs w:val="24"/>
              </w:rPr>
              <w:t>ош</w:t>
            </w:r>
            <w:proofErr w:type="spellEnd"/>
            <w:r w:rsidRPr="00CC288B">
              <w:rPr>
                <w:rFonts w:ascii="Times New Roman" w:hAnsi="Times New Roman" w:cs="Times New Roman"/>
                <w:i/>
                <w:sz w:val="24"/>
                <w:szCs w:val="24"/>
              </w:rPr>
              <w:t>.–</w:t>
            </w:r>
            <w:proofErr w:type="gramEnd"/>
            <w:r w:rsidRPr="00CC288B">
              <w:rPr>
                <w:rFonts w:ascii="Times New Roman" w:hAnsi="Times New Roman" w:cs="Times New Roman"/>
                <w:i/>
                <w:sz w:val="24"/>
                <w:szCs w:val="24"/>
              </w:rPr>
              <w:t xml:space="preserve"> </w:t>
            </w:r>
            <w:r w:rsidRPr="00CC288B">
              <w:rPr>
                <w:rFonts w:ascii="Times New Roman" w:hAnsi="Times New Roman" w:cs="Times New Roman"/>
                <w:sz w:val="24"/>
                <w:szCs w:val="24"/>
              </w:rPr>
              <w:t xml:space="preserve">0 </w:t>
            </w:r>
            <w:proofErr w:type="spellStart"/>
            <w:r w:rsidRPr="00CC288B">
              <w:rPr>
                <w:rFonts w:ascii="Times New Roman" w:hAnsi="Times New Roman" w:cs="Times New Roman"/>
                <w:i/>
                <w:sz w:val="24"/>
                <w:szCs w:val="24"/>
              </w:rPr>
              <w:t>пунк</w:t>
            </w:r>
            <w:proofErr w:type="spellEnd"/>
            <w:r w:rsidRPr="00CC288B">
              <w:rPr>
                <w:rFonts w:ascii="Times New Roman" w:hAnsi="Times New Roman" w:cs="Times New Roman"/>
                <w:i/>
                <w:sz w:val="24"/>
                <w:szCs w:val="24"/>
              </w:rPr>
              <w:t xml:space="preserve">. </w:t>
            </w:r>
            <w:proofErr w:type="spellStart"/>
            <w:r w:rsidRPr="00CC288B">
              <w:rPr>
                <w:rFonts w:ascii="Times New Roman" w:hAnsi="Times New Roman" w:cs="Times New Roman"/>
                <w:i/>
                <w:sz w:val="24"/>
                <w:szCs w:val="24"/>
              </w:rPr>
              <w:t>ош</w:t>
            </w:r>
            <w:proofErr w:type="spellEnd"/>
            <w:r w:rsidRPr="00CC288B">
              <w:rPr>
                <w:rFonts w:ascii="Times New Roman" w:hAnsi="Times New Roman" w:cs="Times New Roman"/>
                <w:i/>
                <w:sz w:val="24"/>
                <w:szCs w:val="24"/>
              </w:rPr>
              <w:t xml:space="preserve">. – </w:t>
            </w:r>
            <w:r w:rsidRPr="00CC288B">
              <w:rPr>
                <w:rFonts w:ascii="Times New Roman" w:hAnsi="Times New Roman" w:cs="Times New Roman"/>
                <w:sz w:val="24"/>
                <w:szCs w:val="24"/>
              </w:rPr>
              <w:t>0</w:t>
            </w:r>
            <w:r w:rsidRPr="00CC288B">
              <w:rPr>
                <w:rFonts w:ascii="Times New Roman" w:hAnsi="Times New Roman" w:cs="Times New Roman"/>
                <w:i/>
                <w:sz w:val="24"/>
                <w:szCs w:val="24"/>
              </w:rPr>
              <w:t xml:space="preserve"> </w:t>
            </w:r>
            <w:proofErr w:type="spellStart"/>
            <w:r w:rsidRPr="00CC288B">
              <w:rPr>
                <w:rFonts w:ascii="Times New Roman" w:hAnsi="Times New Roman" w:cs="Times New Roman"/>
                <w:i/>
                <w:sz w:val="24"/>
                <w:szCs w:val="24"/>
              </w:rPr>
              <w:t>гр.ош</w:t>
            </w:r>
            <w:proofErr w:type="spellEnd"/>
            <w:r w:rsidRPr="00CC288B">
              <w:rPr>
                <w:rFonts w:ascii="Times New Roman" w:hAnsi="Times New Roman" w:cs="Times New Roman"/>
                <w:i/>
                <w:sz w:val="24"/>
                <w:szCs w:val="24"/>
              </w:rPr>
              <w:t xml:space="preserve">. </w:t>
            </w:r>
          </w:p>
        </w:tc>
      </w:tr>
      <w:tr w:rsidR="000222BD" w:rsidRPr="007C5591" w:rsidTr="00CC288B">
        <w:trPr>
          <w:trHeight w:val="2259"/>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«5» </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работы полностью соответствует теме.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Фактические ошибки отсутствуют.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излагается последовательно.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Достигнуто стилевое единство и выразительность текста. </w:t>
            </w:r>
            <w:r w:rsidRPr="00CC288B">
              <w:rPr>
                <w:rFonts w:ascii="Times New Roman" w:hAnsi="Times New Roman" w:cs="Times New Roman"/>
                <w:sz w:val="24"/>
                <w:szCs w:val="24"/>
                <w:u w:val="single" w:color="000000"/>
              </w:rPr>
              <w:t>В целом в работе допускается:</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w:t>
            </w:r>
            <w:r w:rsidRPr="00CC288B">
              <w:rPr>
                <w:rFonts w:ascii="Times New Roman" w:hAnsi="Times New Roman" w:cs="Times New Roman"/>
                <w:i/>
                <w:sz w:val="24"/>
                <w:szCs w:val="24"/>
              </w:rPr>
              <w:t>недочёт в содержании и</w:t>
            </w:r>
            <w:r w:rsidRPr="00CC288B">
              <w:rPr>
                <w:rFonts w:ascii="Times New Roman" w:hAnsi="Times New Roman" w:cs="Times New Roman"/>
                <w:sz w:val="24"/>
                <w:szCs w:val="24"/>
              </w:rPr>
              <w:t xml:space="preserve"> — 1-2 </w:t>
            </w:r>
            <w:r w:rsidRPr="00CC288B">
              <w:rPr>
                <w:rFonts w:ascii="Times New Roman" w:hAnsi="Times New Roman" w:cs="Times New Roman"/>
                <w:i/>
                <w:sz w:val="24"/>
                <w:szCs w:val="24"/>
              </w:rPr>
              <w:t>речевых недочёта</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Допускается</w:t>
            </w:r>
            <w:r w:rsidRPr="00CC288B">
              <w:rPr>
                <w:rFonts w:ascii="Times New Roman" w:hAnsi="Times New Roman" w:cs="Times New Roman"/>
                <w:sz w:val="24"/>
                <w:szCs w:val="24"/>
              </w:rPr>
              <w:t xml:space="preserve">: 1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 0 – 0 или 0 – 1 – 0 или 0 – 0 – 1 </w:t>
            </w:r>
          </w:p>
        </w:tc>
      </w:tr>
      <w:tr w:rsidR="000222BD" w:rsidRPr="007C5591" w:rsidTr="00CC288B">
        <w:trPr>
          <w:trHeight w:val="2775"/>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«4» </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работы в основном соответствует теме (имеются незначительные отклонения от темы).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в основном достоверно, но имеются единичные фактические неточности.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Имеются незначительные нарушения последовательности в изложении мыслей.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Лексический и грамматический строй речи достаточно разнообразен.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Стиль работы отличается единством и достаточной выразительностью.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В целом в работе допускается:</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2 </w:t>
            </w:r>
            <w:r w:rsidRPr="00CC288B">
              <w:rPr>
                <w:rFonts w:ascii="Times New Roman" w:hAnsi="Times New Roman" w:cs="Times New Roman"/>
                <w:i/>
                <w:sz w:val="24"/>
                <w:szCs w:val="24"/>
              </w:rPr>
              <w:t>недочета в содержании</w:t>
            </w:r>
            <w:r w:rsidRPr="00CC288B">
              <w:rPr>
                <w:rFonts w:ascii="Times New Roman" w:hAnsi="Times New Roman" w:cs="Times New Roman"/>
                <w:sz w:val="24"/>
                <w:szCs w:val="24"/>
              </w:rPr>
              <w:t xml:space="preserve"> — 3-4 </w:t>
            </w:r>
            <w:r w:rsidRPr="00CC288B">
              <w:rPr>
                <w:rFonts w:ascii="Times New Roman" w:hAnsi="Times New Roman" w:cs="Times New Roman"/>
                <w:i/>
                <w:sz w:val="24"/>
                <w:szCs w:val="24"/>
              </w:rPr>
              <w:t>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Допускается</w:t>
            </w:r>
            <w:r w:rsidRPr="00CC288B">
              <w:rPr>
                <w:rFonts w:ascii="Times New Roman" w:hAnsi="Times New Roman" w:cs="Times New Roman"/>
                <w:sz w:val="24"/>
                <w:szCs w:val="24"/>
              </w:rPr>
              <w:t xml:space="preserve">: 2-6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2 – 2 – 0 или 1 – 3 – 0 или 0 – 4 – 2 </w:t>
            </w:r>
          </w:p>
        </w:tc>
      </w:tr>
      <w:tr w:rsidR="000222BD" w:rsidRPr="007C5591" w:rsidTr="00CC288B">
        <w:trPr>
          <w:trHeight w:val="2050"/>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lastRenderedPageBreak/>
              <w:t xml:space="preserve">«3» </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В работе допущены существенные отклонения от темы.  2. Работа достоверна в главном, но в ней имеются отдельные фактические неточности.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Допущены отдельные нарушения последовательности изложения.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Беден словарь и однообразны употребляемые синтаксические конструкции, встречается неправильное словоупотребление.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Стиль работы не отличается единством, речь недостаточно выразительна.</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В целом в работе допускается:</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4 недочета в содержании – 5 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Допускается</w:t>
            </w:r>
            <w:r w:rsidRPr="00CC288B">
              <w:rPr>
                <w:rFonts w:ascii="Times New Roman" w:hAnsi="Times New Roman" w:cs="Times New Roman"/>
                <w:sz w:val="24"/>
                <w:szCs w:val="24"/>
              </w:rPr>
              <w:t xml:space="preserve">: 7-13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 4 – 4 – 0 или 3 – 5 – 0 или 0 – 7 – 4 </w:t>
            </w:r>
          </w:p>
          <w:p w:rsidR="000222BD" w:rsidRPr="00CC288B" w:rsidRDefault="000222BD" w:rsidP="00CC288B">
            <w:pPr>
              <w:pStyle w:val="ad"/>
              <w:rPr>
                <w:rFonts w:ascii="Times New Roman" w:hAnsi="Times New Roman" w:cs="Times New Roman"/>
                <w:sz w:val="24"/>
                <w:szCs w:val="24"/>
              </w:rPr>
            </w:pP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в 6 классе: 5 – 4 – 4 </w:t>
            </w:r>
          </w:p>
          <w:p w:rsidR="000222BD" w:rsidRPr="00CC288B" w:rsidRDefault="000222BD" w:rsidP="00CC288B">
            <w:pPr>
              <w:pStyle w:val="ad"/>
              <w:rPr>
                <w:rFonts w:ascii="Times New Roman" w:hAnsi="Times New Roman" w:cs="Times New Roman"/>
                <w:sz w:val="24"/>
                <w:szCs w:val="24"/>
              </w:rPr>
            </w:pPr>
          </w:p>
        </w:tc>
      </w:tr>
      <w:tr w:rsidR="000222BD" w:rsidRPr="007C5591" w:rsidTr="00CC288B">
        <w:trPr>
          <w:trHeight w:val="2203"/>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«2»</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Работа не соответствует теме.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2.Допущено много фактических неточностей.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3. Нарушена последовательность изложения мыслей во</w:t>
            </w:r>
            <w:r w:rsidRPr="00CC288B">
              <w:rPr>
                <w:rFonts w:ascii="Times New Roman" w:eastAsia="Calibri" w:hAnsi="Times New Roman" w:cs="Times New Roman"/>
                <w:sz w:val="24"/>
                <w:szCs w:val="24"/>
              </w:rPr>
              <w:tab/>
            </w:r>
            <w:r w:rsidRPr="00CC288B">
              <w:rPr>
                <w:rFonts w:ascii="Times New Roman" w:hAnsi="Times New Roman" w:cs="Times New Roman"/>
                <w:sz w:val="24"/>
                <w:szCs w:val="24"/>
              </w:rPr>
              <w:t xml:space="preserve">всех частях работы, отсутствует связь между ними, частые случаи неправильного словоупотребления.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4. Крайне беден словарь, работа написана короткими однотипными предложениями со слабовыраженной связью </w:t>
            </w:r>
            <w:r w:rsidRPr="00CC288B">
              <w:rPr>
                <w:rFonts w:ascii="Times New Roman" w:hAnsi="Times New Roman" w:cs="Times New Roman"/>
                <w:sz w:val="24"/>
                <w:szCs w:val="24"/>
              </w:rPr>
              <w:tab/>
              <w:t xml:space="preserve">между ними, часты случаи </w:t>
            </w:r>
            <w:r w:rsidR="00CC288B" w:rsidRPr="00CC288B">
              <w:rPr>
                <w:rFonts w:ascii="Times New Roman" w:hAnsi="Times New Roman" w:cs="Times New Roman"/>
                <w:sz w:val="24"/>
                <w:szCs w:val="24"/>
              </w:rPr>
              <w:t>неправильного словоупотребления</w:t>
            </w:r>
            <w:r w:rsidRPr="00CC288B">
              <w:rPr>
                <w:rFonts w:ascii="Times New Roman" w:hAnsi="Times New Roman" w:cs="Times New Roman"/>
                <w:sz w:val="24"/>
                <w:szCs w:val="24"/>
              </w:rPr>
              <w:t xml:space="preserve">.  Нарушено стилевое единство текста.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В целом в работе допущено:</w:t>
            </w:r>
          </w:p>
          <w:p w:rsidR="000222BD" w:rsidRPr="00CC288B" w:rsidRDefault="000222BD" w:rsidP="00CC288B">
            <w:pPr>
              <w:pStyle w:val="ad"/>
              <w:rPr>
                <w:rFonts w:ascii="Times New Roman" w:hAnsi="Times New Roman" w:cs="Times New Roman"/>
                <w:sz w:val="24"/>
                <w:szCs w:val="24"/>
              </w:rPr>
            </w:pPr>
            <w:proofErr w:type="gramStart"/>
            <w:r w:rsidRPr="00CC288B">
              <w:rPr>
                <w:rFonts w:ascii="Times New Roman" w:hAnsi="Times New Roman" w:cs="Times New Roman"/>
                <w:i/>
                <w:sz w:val="24"/>
                <w:szCs w:val="24"/>
              </w:rPr>
              <w:t>4  недочетов</w:t>
            </w:r>
            <w:proofErr w:type="gramEnd"/>
            <w:r w:rsidRPr="00CC288B">
              <w:rPr>
                <w:rFonts w:ascii="Times New Roman" w:hAnsi="Times New Roman" w:cs="Times New Roman"/>
                <w:i/>
                <w:sz w:val="24"/>
                <w:szCs w:val="24"/>
              </w:rPr>
              <w:t xml:space="preserve"> в содержании </w:t>
            </w:r>
            <w:r w:rsidRPr="00CC288B">
              <w:rPr>
                <w:rFonts w:ascii="Times New Roman" w:hAnsi="Times New Roman" w:cs="Times New Roman"/>
                <w:sz w:val="24"/>
                <w:szCs w:val="24"/>
              </w:rPr>
              <w:t xml:space="preserve">— </w:t>
            </w:r>
            <w:r w:rsidRPr="00CC288B">
              <w:rPr>
                <w:rFonts w:ascii="Times New Roman" w:hAnsi="Times New Roman" w:cs="Times New Roman"/>
                <w:i/>
                <w:sz w:val="24"/>
                <w:szCs w:val="24"/>
              </w:rPr>
              <w:t>до</w:t>
            </w:r>
            <w:r w:rsidRPr="00CC288B">
              <w:rPr>
                <w:rFonts w:ascii="Times New Roman" w:hAnsi="Times New Roman" w:cs="Times New Roman"/>
                <w:sz w:val="24"/>
                <w:szCs w:val="24"/>
              </w:rPr>
              <w:t xml:space="preserve"> 7 </w:t>
            </w:r>
            <w:r w:rsidRPr="00CC288B">
              <w:rPr>
                <w:rFonts w:ascii="Times New Roman" w:hAnsi="Times New Roman" w:cs="Times New Roman"/>
                <w:i/>
                <w:sz w:val="24"/>
                <w:szCs w:val="24"/>
              </w:rPr>
              <w:t>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val="single" w:color="000000"/>
              </w:rPr>
              <w:t xml:space="preserve">Допускается: </w:t>
            </w:r>
            <w:r w:rsidRPr="00CC288B">
              <w:rPr>
                <w:rFonts w:ascii="Times New Roman" w:hAnsi="Times New Roman" w:cs="Times New Roman"/>
                <w:sz w:val="24"/>
                <w:szCs w:val="24"/>
                <w:u w:color="000000"/>
              </w:rPr>
              <w:t>14-20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7-7-0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или 6-8-0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или 5-9-0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или 8-6-0,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а также 7 грам. ошибок</w:t>
            </w:r>
          </w:p>
        </w:tc>
      </w:tr>
      <w:tr w:rsidR="000222BD" w:rsidRPr="007C5591" w:rsidTr="00CC288B">
        <w:trPr>
          <w:trHeight w:val="648"/>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«1»</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Недочетов в содержании – 8 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Имеется 21 и более</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7-7-7</w:t>
            </w:r>
          </w:p>
        </w:tc>
      </w:tr>
    </w:tbl>
    <w:p w:rsidR="00CC288B" w:rsidRDefault="00CC288B" w:rsidP="0095405B">
      <w:pPr>
        <w:spacing w:line="240" w:lineRule="auto"/>
        <w:ind w:left="-15" w:right="8" w:firstLine="708"/>
        <w:contextualSpacing/>
        <w:jc w:val="both"/>
        <w:rPr>
          <w:rFonts w:ascii="Times New Roman" w:hAnsi="Times New Roman" w:cs="Times New Roman"/>
          <w:sz w:val="24"/>
          <w:szCs w:val="24"/>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Любое сочинение и изложение оценивается двумя отметками: первая ставится за </w:t>
      </w:r>
      <w:r w:rsidRPr="007C5591">
        <w:rPr>
          <w:rFonts w:ascii="Times New Roman" w:hAnsi="Times New Roman" w:cs="Times New Roman"/>
          <w:i/>
          <w:sz w:val="24"/>
          <w:szCs w:val="24"/>
        </w:rPr>
        <w:t xml:space="preserve">содержание </w:t>
      </w:r>
      <w:r w:rsidRPr="007C5591">
        <w:rPr>
          <w:rFonts w:ascii="Times New Roman" w:hAnsi="Times New Roman" w:cs="Times New Roman"/>
          <w:sz w:val="24"/>
          <w:szCs w:val="24"/>
        </w:rPr>
        <w:t>и</w:t>
      </w:r>
      <w:r w:rsidRPr="007C5591">
        <w:rPr>
          <w:rFonts w:ascii="Times New Roman" w:hAnsi="Times New Roman" w:cs="Times New Roman"/>
          <w:i/>
          <w:sz w:val="24"/>
          <w:szCs w:val="24"/>
        </w:rPr>
        <w:t xml:space="preserve"> речевое</w:t>
      </w:r>
      <w:r w:rsidRPr="007C5591">
        <w:rPr>
          <w:rFonts w:ascii="Times New Roman" w:hAnsi="Times New Roman" w:cs="Times New Roman"/>
          <w:sz w:val="24"/>
          <w:szCs w:val="24"/>
        </w:rPr>
        <w:t xml:space="preserve"> оформление, вторая — за </w:t>
      </w:r>
      <w:r w:rsidRPr="007C5591">
        <w:rPr>
          <w:rFonts w:ascii="Times New Roman" w:hAnsi="Times New Roman" w:cs="Times New Roman"/>
          <w:i/>
          <w:sz w:val="24"/>
          <w:szCs w:val="24"/>
        </w:rPr>
        <w:t>грамотность</w:t>
      </w:r>
      <w:r w:rsidRPr="007C5591">
        <w:rPr>
          <w:rFonts w:ascii="Times New Roman" w:hAnsi="Times New Roman" w:cs="Times New Roman"/>
          <w:sz w:val="24"/>
          <w:szCs w:val="24"/>
        </w:rPr>
        <w:t xml:space="preserve">,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proofErr w:type="gramStart"/>
      <w:r w:rsidRPr="007C5591">
        <w:rPr>
          <w:rFonts w:ascii="Times New Roman" w:hAnsi="Times New Roman" w:cs="Times New Roman"/>
          <w:sz w:val="24"/>
          <w:szCs w:val="24"/>
        </w:rPr>
        <w:t>знания</w:t>
      </w:r>
      <w:proofErr w:type="gramEnd"/>
      <w:r w:rsidRPr="007C5591">
        <w:rPr>
          <w:rFonts w:ascii="Times New Roman" w:hAnsi="Times New Roman" w:cs="Times New Roman"/>
          <w:sz w:val="24"/>
          <w:szCs w:val="24"/>
        </w:rPr>
        <w:t xml:space="preserve">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w:t>
      </w:r>
    </w:p>
    <w:p w:rsidR="000222BD" w:rsidRPr="007C5591" w:rsidRDefault="000222BD" w:rsidP="0095405B">
      <w:pPr>
        <w:numPr>
          <w:ilvl w:val="0"/>
          <w:numId w:val="11"/>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соответствие работы ученика теме и основной мысли; </w:t>
      </w:r>
    </w:p>
    <w:p w:rsidR="000222BD" w:rsidRDefault="000222BD" w:rsidP="0095405B">
      <w:pPr>
        <w:numPr>
          <w:ilvl w:val="0"/>
          <w:numId w:val="11"/>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полнота раскрытия темы; правильность фактического</w:t>
      </w:r>
      <w:r>
        <w:rPr>
          <w:rFonts w:ascii="Times New Roman" w:hAnsi="Times New Roman" w:cs="Times New Roman"/>
          <w:sz w:val="24"/>
          <w:szCs w:val="24"/>
        </w:rPr>
        <w:t xml:space="preserve"> материала; </w:t>
      </w:r>
    </w:p>
    <w:p w:rsidR="000222BD" w:rsidRPr="007C5591" w:rsidRDefault="000222BD" w:rsidP="0095405B">
      <w:pPr>
        <w:numPr>
          <w:ilvl w:val="0"/>
          <w:numId w:val="11"/>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последовательность изложения.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речевого оформления сочинений и изложений учитывается: </w:t>
      </w:r>
    </w:p>
    <w:p w:rsidR="000222BD" w:rsidRDefault="000222BD" w:rsidP="0095405B">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1) разнообразие словар</w:t>
      </w:r>
      <w:r>
        <w:rPr>
          <w:rFonts w:ascii="Times New Roman" w:hAnsi="Times New Roman" w:cs="Times New Roman"/>
          <w:sz w:val="24"/>
          <w:szCs w:val="24"/>
        </w:rPr>
        <w:t>я и грамматического строя речи;</w:t>
      </w:r>
    </w:p>
    <w:p w:rsidR="000222BD" w:rsidRDefault="000222BD" w:rsidP="0095405B">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2) стилевое е</w:t>
      </w:r>
      <w:r>
        <w:rPr>
          <w:rFonts w:ascii="Times New Roman" w:hAnsi="Times New Roman" w:cs="Times New Roman"/>
          <w:sz w:val="24"/>
          <w:szCs w:val="24"/>
        </w:rPr>
        <w:t>динство и выразительность речи;</w:t>
      </w:r>
    </w:p>
    <w:p w:rsidR="000222BD" w:rsidRPr="007C5591" w:rsidRDefault="000222BD" w:rsidP="0095405B">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число речевых недочетов.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Грамотность оценивается по числу допущенных учеником ошибок — орфографических, пунктуационных и грамматических. </w:t>
      </w:r>
    </w:p>
    <w:p w:rsidR="000222BD" w:rsidRPr="007C5591" w:rsidRDefault="000222BD" w:rsidP="0095405B">
      <w:pPr>
        <w:spacing w:after="5" w:line="240" w:lineRule="auto"/>
        <w:ind w:left="-5"/>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Основные критерии оценки творческой работы </w:t>
      </w:r>
      <w:r w:rsidRPr="006A7F7C">
        <w:rPr>
          <w:rFonts w:ascii="Times New Roman" w:hAnsi="Times New Roman" w:cs="Times New Roman"/>
          <w:sz w:val="24"/>
          <w:szCs w:val="24"/>
        </w:rPr>
        <w:t>(сочинение, изложение).</w:t>
      </w:r>
      <w:r w:rsidRPr="007C5591">
        <w:rPr>
          <w:rFonts w:ascii="Times New Roman" w:hAnsi="Times New Roman" w:cs="Times New Roman"/>
          <w:i/>
          <w:sz w:val="24"/>
          <w:szCs w:val="24"/>
        </w:rPr>
        <w:t xml:space="preserve"> </w:t>
      </w:r>
    </w:p>
    <w:p w:rsidR="000222BD" w:rsidRDefault="000222BD" w:rsidP="0095405B">
      <w:pPr>
        <w:tabs>
          <w:tab w:val="center" w:pos="1978"/>
          <w:tab w:val="center" w:pos="8298"/>
        </w:tabs>
        <w:spacing w:after="113" w:line="240" w:lineRule="auto"/>
        <w:contextualSpacing/>
        <w:jc w:val="both"/>
        <w:rPr>
          <w:rFonts w:ascii="Times New Roman" w:hAnsi="Times New Roman" w:cs="Times New Roman"/>
          <w:sz w:val="24"/>
          <w:szCs w:val="24"/>
          <w:u w:color="000000"/>
        </w:rPr>
      </w:pPr>
      <w:r w:rsidRPr="007C5591">
        <w:rPr>
          <w:rFonts w:ascii="Times New Roman" w:hAnsi="Times New Roman" w:cs="Times New Roman"/>
          <w:b/>
          <w:sz w:val="24"/>
          <w:szCs w:val="24"/>
        </w:rPr>
        <w:t xml:space="preserve"> </w:t>
      </w:r>
      <w:r>
        <w:rPr>
          <w:rFonts w:ascii="Times New Roman" w:hAnsi="Times New Roman" w:cs="Times New Roman"/>
          <w:sz w:val="24"/>
          <w:szCs w:val="24"/>
          <w:u w:val="single" w:color="000000"/>
        </w:rPr>
        <w:t>Примечания</w:t>
      </w:r>
      <w:r>
        <w:rPr>
          <w:rFonts w:ascii="Times New Roman" w:hAnsi="Times New Roman" w:cs="Times New Roman"/>
          <w:sz w:val="24"/>
          <w:szCs w:val="24"/>
          <w:u w:color="000000"/>
        </w:rPr>
        <w:t>:</w:t>
      </w:r>
    </w:p>
    <w:p w:rsidR="000222BD" w:rsidRPr="007C5591" w:rsidRDefault="000222BD" w:rsidP="0095405B">
      <w:pPr>
        <w:tabs>
          <w:tab w:val="center" w:pos="1978"/>
          <w:tab w:val="center" w:pos="8298"/>
        </w:tabs>
        <w:spacing w:after="113" w:line="240" w:lineRule="auto"/>
        <w:contextualSpacing/>
        <w:jc w:val="both"/>
        <w:rPr>
          <w:rFonts w:ascii="Times New Roman" w:hAnsi="Times New Roman" w:cs="Times New Roman"/>
          <w:sz w:val="24"/>
          <w:szCs w:val="24"/>
        </w:rPr>
      </w:pPr>
      <w:r>
        <w:rPr>
          <w:rFonts w:ascii="Times New Roman" w:hAnsi="Times New Roman" w:cs="Times New Roman"/>
          <w:sz w:val="24"/>
          <w:szCs w:val="24"/>
          <w:u w:color="000000"/>
        </w:rPr>
        <w:t xml:space="preserve">          </w:t>
      </w:r>
      <w:r>
        <w:rPr>
          <w:rFonts w:ascii="Times New Roman" w:hAnsi="Times New Roman" w:cs="Times New Roman"/>
          <w:sz w:val="24"/>
          <w:szCs w:val="24"/>
          <w:u w:val="single" w:color="000000"/>
        </w:rPr>
        <w:tab/>
      </w:r>
      <w:r w:rsidRPr="007C5591">
        <w:rPr>
          <w:rFonts w:ascii="Times New Roman" w:hAnsi="Times New Roman" w:cs="Times New Roman"/>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0222BD" w:rsidRPr="00E44CD7" w:rsidRDefault="000222BD" w:rsidP="0095405B">
      <w:pPr>
        <w:numPr>
          <w:ilvl w:val="0"/>
          <w:numId w:val="12"/>
        </w:numPr>
        <w:spacing w:after="13" w:line="240" w:lineRule="auto"/>
        <w:ind w:left="-5" w:right="8" w:firstLine="708"/>
        <w:contextualSpacing/>
        <w:jc w:val="both"/>
        <w:rPr>
          <w:rFonts w:ascii="Times New Roman" w:hAnsi="Times New Roman" w:cs="Times New Roman"/>
          <w:sz w:val="24"/>
          <w:szCs w:val="24"/>
        </w:rPr>
      </w:pPr>
      <w:r w:rsidRPr="00E44CD7">
        <w:rPr>
          <w:rFonts w:ascii="Times New Roman" w:hAnsi="Times New Roman" w:cs="Times New Roman"/>
          <w:sz w:val="24"/>
          <w:szCs w:val="24"/>
        </w:rPr>
        <w:t xml:space="preserve">Если объем сочинения в полтора-два </w:t>
      </w:r>
      <w:proofErr w:type="gramStart"/>
      <w:r w:rsidRPr="00E44CD7">
        <w:rPr>
          <w:rFonts w:ascii="Times New Roman" w:hAnsi="Times New Roman" w:cs="Times New Roman"/>
          <w:sz w:val="24"/>
          <w:szCs w:val="24"/>
        </w:rPr>
        <w:t>раза</w:t>
      </w:r>
      <w:proofErr w:type="gramEnd"/>
      <w:r w:rsidRPr="00E44CD7">
        <w:rPr>
          <w:rFonts w:ascii="Times New Roman" w:hAnsi="Times New Roman" w:cs="Times New Roman"/>
          <w:sz w:val="24"/>
          <w:szCs w:val="24"/>
        </w:rPr>
        <w:t xml:space="preserve"> больше указанного в настоящих «Нормах...», то при оценке работы следует исходить из нормативов, увеличенных для отметки «</w:t>
      </w:r>
      <w:r w:rsidRPr="00E44CD7">
        <w:rPr>
          <w:rFonts w:ascii="Times New Roman" w:hAnsi="Times New Roman" w:cs="Times New Roman"/>
          <w:b/>
          <w:sz w:val="24"/>
          <w:szCs w:val="24"/>
        </w:rPr>
        <w:t>4</w:t>
      </w:r>
      <w:r w:rsidRPr="00E44CD7">
        <w:rPr>
          <w:rFonts w:ascii="Times New Roman" w:hAnsi="Times New Roman" w:cs="Times New Roman"/>
          <w:sz w:val="24"/>
          <w:szCs w:val="24"/>
        </w:rPr>
        <w:t>» на одну, а для отметки «</w:t>
      </w:r>
      <w:r w:rsidRPr="00E44CD7">
        <w:rPr>
          <w:rFonts w:ascii="Times New Roman" w:hAnsi="Times New Roman" w:cs="Times New Roman"/>
          <w:b/>
          <w:sz w:val="24"/>
          <w:szCs w:val="24"/>
        </w:rPr>
        <w:t>3</w:t>
      </w:r>
      <w:r w:rsidRPr="00E44CD7">
        <w:rPr>
          <w:rFonts w:ascii="Times New Roman" w:hAnsi="Times New Roman" w:cs="Times New Roman"/>
          <w:sz w:val="24"/>
          <w:szCs w:val="24"/>
        </w:rPr>
        <w:t>» на две единицы. Например, при оценке грамотности «</w:t>
      </w:r>
      <w:r w:rsidRPr="00E44CD7">
        <w:rPr>
          <w:rFonts w:ascii="Times New Roman" w:hAnsi="Times New Roman" w:cs="Times New Roman"/>
          <w:b/>
          <w:sz w:val="24"/>
          <w:szCs w:val="24"/>
        </w:rPr>
        <w:t>4</w:t>
      </w:r>
      <w:r w:rsidRPr="00E44CD7">
        <w:rPr>
          <w:rFonts w:ascii="Times New Roman" w:hAnsi="Times New Roman" w:cs="Times New Roman"/>
          <w:sz w:val="24"/>
          <w:szCs w:val="24"/>
        </w:rPr>
        <w:t xml:space="preserve">» ставится при 3 орфографических, 2 пунктуационных и 2 грамматических </w:t>
      </w:r>
      <w:r w:rsidR="00CC288B" w:rsidRPr="00E44CD7">
        <w:rPr>
          <w:rFonts w:ascii="Times New Roman" w:hAnsi="Times New Roman" w:cs="Times New Roman"/>
          <w:sz w:val="24"/>
          <w:szCs w:val="24"/>
        </w:rPr>
        <w:t>ошибках или</w:t>
      </w:r>
      <w:r w:rsidRPr="00E44CD7">
        <w:rPr>
          <w:rFonts w:ascii="Times New Roman" w:hAnsi="Times New Roman" w:cs="Times New Roman"/>
          <w:sz w:val="24"/>
          <w:szCs w:val="24"/>
        </w:rPr>
        <w:t xml:space="preserve"> при </w:t>
      </w:r>
      <w:r w:rsidRPr="00E44CD7">
        <w:rPr>
          <w:rFonts w:ascii="Times New Roman" w:hAnsi="Times New Roman" w:cs="Times New Roman"/>
          <w:sz w:val="24"/>
          <w:szCs w:val="24"/>
        </w:rPr>
        <w:lastRenderedPageBreak/>
        <w:t>соотношениях: 2 – 3 – 2; 2 – 2 – 3; «</w:t>
      </w:r>
      <w:r w:rsidRPr="00E44CD7">
        <w:rPr>
          <w:rFonts w:ascii="Times New Roman" w:hAnsi="Times New Roman" w:cs="Times New Roman"/>
          <w:b/>
          <w:sz w:val="24"/>
          <w:szCs w:val="24"/>
        </w:rPr>
        <w:t>3</w:t>
      </w:r>
      <w:r w:rsidRPr="00E44CD7">
        <w:rPr>
          <w:rFonts w:ascii="Times New Roman" w:hAnsi="Times New Roman" w:cs="Times New Roman"/>
          <w:sz w:val="24"/>
          <w:szCs w:val="24"/>
        </w:rPr>
        <w:t>» ставится при соотношениях: 6– 4– 4; 4– 6– 4; 4– 4– 6. При выставлении оценки «</w:t>
      </w:r>
      <w:r w:rsidRPr="00E44CD7">
        <w:rPr>
          <w:rFonts w:ascii="Times New Roman" w:hAnsi="Times New Roman" w:cs="Times New Roman"/>
          <w:b/>
          <w:sz w:val="24"/>
          <w:szCs w:val="24"/>
        </w:rPr>
        <w:t>5</w:t>
      </w:r>
      <w:r w:rsidRPr="00E44CD7">
        <w:rPr>
          <w:rFonts w:ascii="Times New Roman" w:hAnsi="Times New Roman" w:cs="Times New Roman"/>
          <w:sz w:val="24"/>
          <w:szCs w:val="24"/>
        </w:rPr>
        <w:t xml:space="preserve">» превышение объема сочинения не принимается во внимание. </w:t>
      </w:r>
    </w:p>
    <w:p w:rsidR="000222BD" w:rsidRPr="007C5591" w:rsidRDefault="000222BD" w:rsidP="0095405B">
      <w:pPr>
        <w:numPr>
          <w:ilvl w:val="0"/>
          <w:numId w:val="12"/>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0222BD" w:rsidRPr="007C5591" w:rsidRDefault="000222BD" w:rsidP="0095405B">
      <w:pPr>
        <w:numPr>
          <w:ilvl w:val="0"/>
          <w:numId w:val="12"/>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На оценку </w:t>
      </w:r>
      <w:r w:rsidRPr="00E44CD7">
        <w:rPr>
          <w:rFonts w:ascii="Times New Roman" w:hAnsi="Times New Roman" w:cs="Times New Roman"/>
          <w:sz w:val="24"/>
          <w:szCs w:val="24"/>
        </w:rPr>
        <w:t>сочинения и изложения</w:t>
      </w:r>
      <w:r w:rsidRPr="007C5591">
        <w:rPr>
          <w:rFonts w:ascii="Times New Roman" w:hAnsi="Times New Roman" w:cs="Times New Roman"/>
          <w:sz w:val="24"/>
          <w:szCs w:val="24"/>
        </w:rPr>
        <w:t xml:space="preserve"> распространяются положения </w:t>
      </w:r>
      <w:r w:rsidRPr="00E44CD7">
        <w:rPr>
          <w:rFonts w:ascii="Times New Roman" w:hAnsi="Times New Roman" w:cs="Times New Roman"/>
          <w:sz w:val="24"/>
          <w:szCs w:val="24"/>
        </w:rPr>
        <w:t>об однотипных и негрубых</w:t>
      </w:r>
      <w:r w:rsidRPr="007C5591">
        <w:rPr>
          <w:rFonts w:ascii="Times New Roman" w:hAnsi="Times New Roman" w:cs="Times New Roman"/>
          <w:sz w:val="24"/>
          <w:szCs w:val="24"/>
        </w:rPr>
        <w:t xml:space="preserve"> ошибках, а также о сделанных учеником исправлениях, приведенные в разделе «Оценка диктантов». </w:t>
      </w:r>
    </w:p>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IV. Оценка обучающих работ.</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обучающих работ учитываются: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степень самостоятельности учащегося;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этап обучения;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работы;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четкость, аккуратность, каллиграфическая правильность письма.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 </w:t>
      </w:r>
    </w:p>
    <w:p w:rsidR="000222BD" w:rsidRPr="0045757A" w:rsidRDefault="000222BD" w:rsidP="0095405B">
      <w:pPr>
        <w:shd w:val="clear" w:color="auto" w:fill="FFFFFF"/>
        <w:spacing w:after="0" w:line="240" w:lineRule="auto"/>
        <w:rPr>
          <w:rFonts w:ascii="Times New Roman" w:eastAsia="Times New Roman" w:hAnsi="Times New Roman" w:cs="Times New Roman"/>
          <w:color w:val="000000"/>
          <w:sz w:val="24"/>
          <w:szCs w:val="24"/>
          <w:lang w:eastAsia="ru-RU"/>
        </w:rPr>
      </w:pPr>
    </w:p>
    <w:p w:rsidR="00EA54F3" w:rsidRPr="00985D1E" w:rsidRDefault="00EA54F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sectPr w:rsidR="00EA54F3" w:rsidRPr="00985D1E" w:rsidSect="009934D1">
      <w:footerReference w:type="default" r:id="rId9"/>
      <w:footerReference w:type="first" r:id="rId10"/>
      <w:pgSz w:w="11906" w:h="16838"/>
      <w:pgMar w:top="567" w:right="1558"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A7" w:rsidRDefault="004740A7" w:rsidP="00431ADF">
      <w:pPr>
        <w:spacing w:after="0" w:line="240" w:lineRule="auto"/>
      </w:pPr>
      <w:r>
        <w:separator/>
      </w:r>
    </w:p>
  </w:endnote>
  <w:endnote w:type="continuationSeparator" w:id="0">
    <w:p w:rsidR="004740A7" w:rsidRDefault="004740A7" w:rsidP="0043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JournalSansC">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496948"/>
      <w:docPartObj>
        <w:docPartGallery w:val="Page Numbers (Bottom of Page)"/>
        <w:docPartUnique/>
      </w:docPartObj>
    </w:sdtPr>
    <w:sdtContent>
      <w:p w:rsidR="004740A7" w:rsidRDefault="004740A7">
        <w:pPr>
          <w:pStyle w:val="ab"/>
          <w:jc w:val="center"/>
        </w:pPr>
        <w:r>
          <w:fldChar w:fldCharType="begin"/>
        </w:r>
        <w:r>
          <w:instrText xml:space="preserve"> PAGE   \* MERGEFORMAT </w:instrText>
        </w:r>
        <w:r>
          <w:fldChar w:fldCharType="separate"/>
        </w:r>
        <w:r w:rsidR="005B4F19">
          <w:rPr>
            <w:noProof/>
          </w:rPr>
          <w:t>7</w:t>
        </w:r>
        <w:r>
          <w:rPr>
            <w:noProof/>
          </w:rPr>
          <w:fldChar w:fldCharType="end"/>
        </w:r>
      </w:p>
    </w:sdtContent>
  </w:sdt>
  <w:p w:rsidR="004740A7" w:rsidRDefault="004740A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1867"/>
      <w:docPartObj>
        <w:docPartGallery w:val="Page Numbers (Bottom of Page)"/>
        <w:docPartUnique/>
      </w:docPartObj>
    </w:sdtPr>
    <w:sdtContent>
      <w:p w:rsidR="004740A7" w:rsidRDefault="004740A7">
        <w:pPr>
          <w:pStyle w:val="ab"/>
          <w:jc w:val="center"/>
        </w:pPr>
      </w:p>
    </w:sdtContent>
  </w:sdt>
  <w:p w:rsidR="004740A7" w:rsidRDefault="004740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A7" w:rsidRDefault="004740A7" w:rsidP="00431ADF">
      <w:pPr>
        <w:spacing w:after="0" w:line="240" w:lineRule="auto"/>
      </w:pPr>
      <w:r>
        <w:separator/>
      </w:r>
    </w:p>
  </w:footnote>
  <w:footnote w:type="continuationSeparator" w:id="0">
    <w:p w:rsidR="004740A7" w:rsidRDefault="004740A7" w:rsidP="00431ADF">
      <w:pPr>
        <w:spacing w:after="0" w:line="240" w:lineRule="auto"/>
      </w:pPr>
      <w:r>
        <w:continuationSeparator/>
      </w:r>
    </w:p>
  </w:footnote>
  <w:footnote w:id="1">
    <w:p w:rsidR="004740A7" w:rsidRDefault="004740A7" w:rsidP="000222BD">
      <w:pPr>
        <w:pStyle w:val="footnotedescription"/>
      </w:pPr>
      <w:r>
        <w:rPr>
          <w:rStyle w:val="footnotemark"/>
        </w:rPr>
        <w:footnoteRef/>
      </w:r>
      <w:r>
        <w:rPr>
          <w:b/>
        </w:rPr>
        <w:t>Негрубые</w:t>
      </w:r>
      <w:r>
        <w:t xml:space="preserve"> ошибки -  не имеющие существенного значения для характеристики грамотности. При подсчете ошибок две негрубые считаются за одну.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1A8F1394"/>
    <w:multiLevelType w:val="hybridMultilevel"/>
    <w:tmpl w:val="1B5AD63A"/>
    <w:lvl w:ilvl="0" w:tplc="D82CC0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31E87"/>
    <w:multiLevelType w:val="multilevel"/>
    <w:tmpl w:val="A06493AA"/>
    <w:styleLink w:val="WW8Num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2F5D471E"/>
    <w:multiLevelType w:val="multilevel"/>
    <w:tmpl w:val="16400AC6"/>
    <w:styleLink w:val="WW8Num8"/>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7">
    <w:nsid w:val="336C7822"/>
    <w:multiLevelType w:val="multilevel"/>
    <w:tmpl w:val="157C9B4C"/>
    <w:styleLink w:val="WW8Num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8">
    <w:nsid w:val="387067EC"/>
    <w:multiLevelType w:val="multilevel"/>
    <w:tmpl w:val="37564D28"/>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3B1C55CA"/>
    <w:multiLevelType w:val="hybridMultilevel"/>
    <w:tmpl w:val="C6986424"/>
    <w:lvl w:ilvl="0" w:tplc="14E4AE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CC6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EA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0C2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038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90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A8A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C79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A15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C721B73"/>
    <w:multiLevelType w:val="multilevel"/>
    <w:tmpl w:val="70F25E1E"/>
    <w:styleLink w:val="WW8Num1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1">
    <w:nsid w:val="432F355F"/>
    <w:multiLevelType w:val="hybridMultilevel"/>
    <w:tmpl w:val="7E946E0E"/>
    <w:lvl w:ilvl="0" w:tplc="A9C8F2B6">
      <w:start w:val="1"/>
      <w:numFmt w:val="decimal"/>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7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255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834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C9D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67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E25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87A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A7C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4F359B9"/>
    <w:multiLevelType w:val="hybridMultilevel"/>
    <w:tmpl w:val="CD7A7758"/>
    <w:lvl w:ilvl="0" w:tplc="0DFE496C">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6B2C6B0">
      <w:start w:val="1"/>
      <w:numFmt w:val="lowerLetter"/>
      <w:lvlText w:val="%2"/>
      <w:lvlJc w:val="left"/>
      <w:pPr>
        <w:ind w:left="1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20D10">
      <w:start w:val="1"/>
      <w:numFmt w:val="lowerRoman"/>
      <w:lvlText w:val="%3"/>
      <w:lvlJc w:val="left"/>
      <w:pPr>
        <w:ind w:left="2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A866E0">
      <w:start w:val="1"/>
      <w:numFmt w:val="decimal"/>
      <w:lvlText w:val="%4"/>
      <w:lvlJc w:val="left"/>
      <w:pPr>
        <w:ind w:left="2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A0B1EA">
      <w:start w:val="1"/>
      <w:numFmt w:val="lowerLetter"/>
      <w:lvlText w:val="%5"/>
      <w:lvlJc w:val="left"/>
      <w:pPr>
        <w:ind w:left="3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C7C0984">
      <w:start w:val="1"/>
      <w:numFmt w:val="lowerRoman"/>
      <w:lvlText w:val="%6"/>
      <w:lvlJc w:val="left"/>
      <w:pPr>
        <w:ind w:left="4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B04234">
      <w:start w:val="1"/>
      <w:numFmt w:val="decimal"/>
      <w:lvlText w:val="%7"/>
      <w:lvlJc w:val="left"/>
      <w:pPr>
        <w:ind w:left="4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1266FA">
      <w:start w:val="1"/>
      <w:numFmt w:val="lowerLetter"/>
      <w:lvlText w:val="%8"/>
      <w:lvlJc w:val="left"/>
      <w:pPr>
        <w:ind w:left="5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5BE6F3C">
      <w:start w:val="1"/>
      <w:numFmt w:val="lowerRoman"/>
      <w:lvlText w:val="%9"/>
      <w:lvlJc w:val="left"/>
      <w:pPr>
        <w:ind w:left="64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4A3353A1"/>
    <w:multiLevelType w:val="hybridMultilevel"/>
    <w:tmpl w:val="112046D0"/>
    <w:lvl w:ilvl="0" w:tplc="1B0AD5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00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475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A20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E2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C83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E0D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AB3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4A6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922516"/>
    <w:multiLevelType w:val="hybridMultilevel"/>
    <w:tmpl w:val="E276477E"/>
    <w:lvl w:ilvl="0" w:tplc="0A468A3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E90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A19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2B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AF9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83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9A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035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C9B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E036AE"/>
    <w:multiLevelType w:val="multilevel"/>
    <w:tmpl w:val="E65CEE66"/>
    <w:styleLink w:val="WW8Num5"/>
    <w:lvl w:ilvl="0">
      <w:numFmt w:val="bullet"/>
      <w:lvlText w:val=""/>
      <w:lvlJc w:val="left"/>
      <w:pPr>
        <w:ind w:left="0" w:firstLine="0"/>
      </w:pPr>
      <w:rPr>
        <w:rFonts w:ascii="Symbol" w:hAnsi="Symbol"/>
        <w:sz w:val="20"/>
      </w:rPr>
    </w:lvl>
    <w:lvl w:ilvl="1">
      <w:start w:val="1"/>
      <w:numFmt w:val="decimal"/>
      <w:lvlText w:val="%2."/>
      <w:lvlJc w:val="left"/>
      <w:pPr>
        <w:ind w:left="0" w:firstLine="0"/>
      </w:pPr>
      <w:rPr>
        <w:b/>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6">
    <w:nsid w:val="6624368E"/>
    <w:multiLevelType w:val="hybridMultilevel"/>
    <w:tmpl w:val="69C07252"/>
    <w:lvl w:ilvl="0" w:tplc="4D38BF7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0BA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600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411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094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2A5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2ED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E33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467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88E6087"/>
    <w:multiLevelType w:val="hybridMultilevel"/>
    <w:tmpl w:val="DC16D8AA"/>
    <w:lvl w:ilvl="0" w:tplc="773840E2">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4EB336">
      <w:start w:val="1"/>
      <w:numFmt w:val="lowerLetter"/>
      <w:lvlText w:val="%2"/>
      <w:lvlJc w:val="left"/>
      <w:pPr>
        <w:ind w:left="1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E2B646">
      <w:start w:val="1"/>
      <w:numFmt w:val="lowerRoman"/>
      <w:lvlText w:val="%3"/>
      <w:lvlJc w:val="left"/>
      <w:pPr>
        <w:ind w:left="19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DE5734">
      <w:start w:val="1"/>
      <w:numFmt w:val="decimal"/>
      <w:lvlText w:val="%4"/>
      <w:lvlJc w:val="left"/>
      <w:pPr>
        <w:ind w:left="27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A6346E">
      <w:start w:val="1"/>
      <w:numFmt w:val="lowerLetter"/>
      <w:lvlText w:val="%5"/>
      <w:lvlJc w:val="left"/>
      <w:pPr>
        <w:ind w:left="34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FCDAD4">
      <w:start w:val="1"/>
      <w:numFmt w:val="lowerRoman"/>
      <w:lvlText w:val="%6"/>
      <w:lvlJc w:val="left"/>
      <w:pPr>
        <w:ind w:left="41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CA7B92">
      <w:start w:val="1"/>
      <w:numFmt w:val="decimal"/>
      <w:lvlText w:val="%7"/>
      <w:lvlJc w:val="left"/>
      <w:pPr>
        <w:ind w:left="48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EAE5EA">
      <w:start w:val="1"/>
      <w:numFmt w:val="lowerLetter"/>
      <w:lvlText w:val="%8"/>
      <w:lvlJc w:val="left"/>
      <w:pPr>
        <w:ind w:left="55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5F80480">
      <w:start w:val="1"/>
      <w:numFmt w:val="lowerRoman"/>
      <w:lvlText w:val="%9"/>
      <w:lvlJc w:val="left"/>
      <w:pPr>
        <w:ind w:left="6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6D244A7A"/>
    <w:multiLevelType w:val="hybridMultilevel"/>
    <w:tmpl w:val="C0646802"/>
    <w:lvl w:ilvl="0" w:tplc="9BFEC9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ACF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A65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C3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A8F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80F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CB9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81C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24B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0EF5B15"/>
    <w:multiLevelType w:val="hybridMultilevel"/>
    <w:tmpl w:val="1ECE4AD0"/>
    <w:lvl w:ilvl="0" w:tplc="9C38A02C">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467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43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E96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0C9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A14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2FE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06F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A9A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3C81998"/>
    <w:multiLevelType w:val="hybridMultilevel"/>
    <w:tmpl w:val="19A0561A"/>
    <w:lvl w:ilvl="0" w:tplc="9C364D34">
      <w:start w:val="1"/>
      <w:numFmt w:val="decimal"/>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6C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406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AC4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09A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4B7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E7B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7E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CD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8B17FF4"/>
    <w:multiLevelType w:val="hybridMultilevel"/>
    <w:tmpl w:val="29B69D32"/>
    <w:lvl w:ilvl="0" w:tplc="2B6E8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99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228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01B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2BD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898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CF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6D5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804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7"/>
  </w:num>
  <w:num w:numId="5">
    <w:abstractNumId w:val="8"/>
  </w:num>
  <w:num w:numId="6">
    <w:abstractNumId w:val="10"/>
  </w:num>
  <w:num w:numId="7">
    <w:abstractNumId w:val="15"/>
  </w:num>
  <w:num w:numId="8">
    <w:abstractNumId w:val="9"/>
  </w:num>
  <w:num w:numId="9">
    <w:abstractNumId w:val="11"/>
  </w:num>
  <w:num w:numId="10">
    <w:abstractNumId w:val="16"/>
  </w:num>
  <w:num w:numId="11">
    <w:abstractNumId w:val="19"/>
  </w:num>
  <w:num w:numId="12">
    <w:abstractNumId w:val="18"/>
  </w:num>
  <w:num w:numId="13">
    <w:abstractNumId w:val="20"/>
  </w:num>
  <w:num w:numId="14">
    <w:abstractNumId w:val="12"/>
  </w:num>
  <w:num w:numId="15">
    <w:abstractNumId w:val="17"/>
  </w:num>
  <w:num w:numId="16">
    <w:abstractNumId w:val="21"/>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92487A"/>
    <w:rsid w:val="00016986"/>
    <w:rsid w:val="000173FE"/>
    <w:rsid w:val="000222BD"/>
    <w:rsid w:val="00031D90"/>
    <w:rsid w:val="000677FC"/>
    <w:rsid w:val="00071501"/>
    <w:rsid w:val="000826D7"/>
    <w:rsid w:val="000861EF"/>
    <w:rsid w:val="000A04EB"/>
    <w:rsid w:val="000B459F"/>
    <w:rsid w:val="000E2A9F"/>
    <w:rsid w:val="000F5174"/>
    <w:rsid w:val="000F720E"/>
    <w:rsid w:val="001024DB"/>
    <w:rsid w:val="001118D5"/>
    <w:rsid w:val="00124DD2"/>
    <w:rsid w:val="0013354B"/>
    <w:rsid w:val="001378EB"/>
    <w:rsid w:val="00152A04"/>
    <w:rsid w:val="00176231"/>
    <w:rsid w:val="001B12C5"/>
    <w:rsid w:val="001B51C1"/>
    <w:rsid w:val="001C6F3F"/>
    <w:rsid w:val="001D3DC4"/>
    <w:rsid w:val="001D59C6"/>
    <w:rsid w:val="001D740D"/>
    <w:rsid w:val="001E199A"/>
    <w:rsid w:val="00201D9F"/>
    <w:rsid w:val="00205871"/>
    <w:rsid w:val="00207A67"/>
    <w:rsid w:val="00243E0F"/>
    <w:rsid w:val="00276F45"/>
    <w:rsid w:val="00286D79"/>
    <w:rsid w:val="002B2154"/>
    <w:rsid w:val="002B7978"/>
    <w:rsid w:val="002C7AF8"/>
    <w:rsid w:val="002D0506"/>
    <w:rsid w:val="002E5C98"/>
    <w:rsid w:val="002E78BF"/>
    <w:rsid w:val="002F107A"/>
    <w:rsid w:val="0035374B"/>
    <w:rsid w:val="003550E8"/>
    <w:rsid w:val="00383894"/>
    <w:rsid w:val="00396BB5"/>
    <w:rsid w:val="003B6136"/>
    <w:rsid w:val="003D3826"/>
    <w:rsid w:val="003E2A59"/>
    <w:rsid w:val="003F5E16"/>
    <w:rsid w:val="0042460D"/>
    <w:rsid w:val="00431ADF"/>
    <w:rsid w:val="00464D9F"/>
    <w:rsid w:val="004724D8"/>
    <w:rsid w:val="004740A7"/>
    <w:rsid w:val="00481A59"/>
    <w:rsid w:val="004915B7"/>
    <w:rsid w:val="004B0917"/>
    <w:rsid w:val="004D449C"/>
    <w:rsid w:val="004D7D65"/>
    <w:rsid w:val="004F78D6"/>
    <w:rsid w:val="00505E20"/>
    <w:rsid w:val="00513348"/>
    <w:rsid w:val="0052407F"/>
    <w:rsid w:val="00542B49"/>
    <w:rsid w:val="00543CA9"/>
    <w:rsid w:val="00545801"/>
    <w:rsid w:val="00556307"/>
    <w:rsid w:val="005574AE"/>
    <w:rsid w:val="00565C7B"/>
    <w:rsid w:val="0058385E"/>
    <w:rsid w:val="005B0B84"/>
    <w:rsid w:val="005B4F19"/>
    <w:rsid w:val="005C37D6"/>
    <w:rsid w:val="005D2DF6"/>
    <w:rsid w:val="005E3288"/>
    <w:rsid w:val="005E7811"/>
    <w:rsid w:val="006223C8"/>
    <w:rsid w:val="00624BDD"/>
    <w:rsid w:val="00627F77"/>
    <w:rsid w:val="0063339E"/>
    <w:rsid w:val="00665FE1"/>
    <w:rsid w:val="00666184"/>
    <w:rsid w:val="006877B3"/>
    <w:rsid w:val="0069789D"/>
    <w:rsid w:val="006A2D24"/>
    <w:rsid w:val="006A4B3A"/>
    <w:rsid w:val="006B53B6"/>
    <w:rsid w:val="006C6FDB"/>
    <w:rsid w:val="006D6C34"/>
    <w:rsid w:val="006F6980"/>
    <w:rsid w:val="007032FB"/>
    <w:rsid w:val="007558CA"/>
    <w:rsid w:val="00775572"/>
    <w:rsid w:val="00782DAB"/>
    <w:rsid w:val="00783017"/>
    <w:rsid w:val="00786EBC"/>
    <w:rsid w:val="007C4F53"/>
    <w:rsid w:val="007D2985"/>
    <w:rsid w:val="007E1AF2"/>
    <w:rsid w:val="007F1542"/>
    <w:rsid w:val="00820AD0"/>
    <w:rsid w:val="008216DC"/>
    <w:rsid w:val="00823086"/>
    <w:rsid w:val="00870F4D"/>
    <w:rsid w:val="00875F37"/>
    <w:rsid w:val="00880F57"/>
    <w:rsid w:val="00886363"/>
    <w:rsid w:val="008910C9"/>
    <w:rsid w:val="008917FE"/>
    <w:rsid w:val="008B68E0"/>
    <w:rsid w:val="008C5B44"/>
    <w:rsid w:val="009242A7"/>
    <w:rsid w:val="0092487A"/>
    <w:rsid w:val="009447C5"/>
    <w:rsid w:val="0095405B"/>
    <w:rsid w:val="009740FD"/>
    <w:rsid w:val="00985D1E"/>
    <w:rsid w:val="009934D1"/>
    <w:rsid w:val="009A6F3C"/>
    <w:rsid w:val="009A70BE"/>
    <w:rsid w:val="009B1796"/>
    <w:rsid w:val="009B6549"/>
    <w:rsid w:val="009D43F6"/>
    <w:rsid w:val="00A14937"/>
    <w:rsid w:val="00A17061"/>
    <w:rsid w:val="00A42E8B"/>
    <w:rsid w:val="00A474C9"/>
    <w:rsid w:val="00A54670"/>
    <w:rsid w:val="00A77FC5"/>
    <w:rsid w:val="00A83D63"/>
    <w:rsid w:val="00A94D20"/>
    <w:rsid w:val="00A95618"/>
    <w:rsid w:val="00AA42C6"/>
    <w:rsid w:val="00AB19D9"/>
    <w:rsid w:val="00AC6DCE"/>
    <w:rsid w:val="00AF2D1C"/>
    <w:rsid w:val="00B123A7"/>
    <w:rsid w:val="00B12644"/>
    <w:rsid w:val="00B22DDC"/>
    <w:rsid w:val="00B4285B"/>
    <w:rsid w:val="00B56A78"/>
    <w:rsid w:val="00B60A6C"/>
    <w:rsid w:val="00BF1BA5"/>
    <w:rsid w:val="00C37240"/>
    <w:rsid w:val="00C4256B"/>
    <w:rsid w:val="00C45C51"/>
    <w:rsid w:val="00C52147"/>
    <w:rsid w:val="00C57A43"/>
    <w:rsid w:val="00C612FE"/>
    <w:rsid w:val="00CA07A6"/>
    <w:rsid w:val="00CA7358"/>
    <w:rsid w:val="00CC288B"/>
    <w:rsid w:val="00CD52A5"/>
    <w:rsid w:val="00CE44AF"/>
    <w:rsid w:val="00D02BDE"/>
    <w:rsid w:val="00D07B51"/>
    <w:rsid w:val="00D15B4F"/>
    <w:rsid w:val="00D26F83"/>
    <w:rsid w:val="00D30DC7"/>
    <w:rsid w:val="00D43118"/>
    <w:rsid w:val="00D56E44"/>
    <w:rsid w:val="00D7141A"/>
    <w:rsid w:val="00D758E6"/>
    <w:rsid w:val="00DC3C27"/>
    <w:rsid w:val="00DD03DF"/>
    <w:rsid w:val="00DD102E"/>
    <w:rsid w:val="00DD1D4A"/>
    <w:rsid w:val="00E06B98"/>
    <w:rsid w:val="00E21DC2"/>
    <w:rsid w:val="00E26145"/>
    <w:rsid w:val="00E3209A"/>
    <w:rsid w:val="00E33ED9"/>
    <w:rsid w:val="00E50C42"/>
    <w:rsid w:val="00E57167"/>
    <w:rsid w:val="00EA3E76"/>
    <w:rsid w:val="00EA54F3"/>
    <w:rsid w:val="00EA7E4F"/>
    <w:rsid w:val="00EB5E11"/>
    <w:rsid w:val="00EF00D5"/>
    <w:rsid w:val="00F3353C"/>
    <w:rsid w:val="00F363E7"/>
    <w:rsid w:val="00F61D7A"/>
    <w:rsid w:val="00F62516"/>
    <w:rsid w:val="00F65D7C"/>
    <w:rsid w:val="00F66394"/>
    <w:rsid w:val="00F760CC"/>
    <w:rsid w:val="00F91315"/>
    <w:rsid w:val="00F94D6C"/>
    <w:rsid w:val="00F972A9"/>
    <w:rsid w:val="00FB05C0"/>
    <w:rsid w:val="00FD2DFA"/>
    <w:rsid w:val="00FD7737"/>
    <w:rsid w:val="00FD7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62955FE-A17B-4B64-9B73-E04245A1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17"/>
  </w:style>
  <w:style w:type="paragraph" w:styleId="3">
    <w:name w:val="heading 3"/>
    <w:basedOn w:val="a"/>
    <w:next w:val="a"/>
    <w:link w:val="30"/>
    <w:semiHidden/>
    <w:unhideWhenUsed/>
    <w:qFormat/>
    <w:rsid w:val="005B0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B0B84"/>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5B0B8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semiHidden/>
    <w:unhideWhenUsed/>
    <w:qFormat/>
    <w:rsid w:val="005B0B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E44AF"/>
    <w:pPr>
      <w:suppressAutoHyphens/>
      <w:spacing w:after="0" w:line="100" w:lineRule="atLeast"/>
    </w:pPr>
    <w:rPr>
      <w:rFonts w:ascii="Calibri" w:eastAsia="Times New Roman" w:hAnsi="Calibri" w:cs="Times New Roman"/>
      <w:kern w:val="1"/>
      <w:lang w:eastAsia="ar-SA"/>
    </w:rPr>
  </w:style>
  <w:style w:type="table" w:styleId="a3">
    <w:name w:val="Table Grid"/>
    <w:basedOn w:val="a1"/>
    <w:uiPriority w:val="59"/>
    <w:rsid w:val="009B1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7F1542"/>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4">
    <w:name w:val="footnote text"/>
    <w:basedOn w:val="a"/>
    <w:link w:val="a5"/>
    <w:semiHidden/>
    <w:rsid w:val="00431ADF"/>
    <w:pPr>
      <w:spacing w:after="0" w:line="240" w:lineRule="auto"/>
    </w:pPr>
    <w:rPr>
      <w:rFonts w:ascii="Thames" w:eastAsia="Times New Roman" w:hAnsi="Thames" w:cs="Times New Roman"/>
      <w:sz w:val="20"/>
      <w:szCs w:val="20"/>
      <w:lang w:eastAsia="ru-RU"/>
    </w:rPr>
  </w:style>
  <w:style w:type="character" w:customStyle="1" w:styleId="a5">
    <w:name w:val="Текст сноски Знак"/>
    <w:basedOn w:val="a0"/>
    <w:link w:val="a4"/>
    <w:semiHidden/>
    <w:rsid w:val="00431ADF"/>
    <w:rPr>
      <w:rFonts w:ascii="Thames" w:eastAsia="Times New Roman" w:hAnsi="Thames" w:cs="Times New Roman"/>
      <w:sz w:val="20"/>
      <w:szCs w:val="20"/>
      <w:lang w:eastAsia="ru-RU"/>
    </w:rPr>
  </w:style>
  <w:style w:type="character" w:styleId="a6">
    <w:name w:val="footnote reference"/>
    <w:basedOn w:val="a0"/>
    <w:semiHidden/>
    <w:rsid w:val="00431ADF"/>
    <w:rPr>
      <w:rFonts w:ascii="Times New Roman" w:hAnsi="Times New Roman"/>
      <w:sz w:val="20"/>
      <w:vertAlign w:val="superscript"/>
    </w:rPr>
  </w:style>
  <w:style w:type="paragraph" w:styleId="a7">
    <w:name w:val="List Paragraph"/>
    <w:basedOn w:val="a"/>
    <w:uiPriority w:val="34"/>
    <w:qFormat/>
    <w:rsid w:val="006223C8"/>
    <w:pPr>
      <w:ind w:left="720"/>
      <w:contextualSpacing/>
    </w:pPr>
  </w:style>
  <w:style w:type="paragraph" w:styleId="a8">
    <w:name w:val="Normal (Web)"/>
    <w:basedOn w:val="a"/>
    <w:unhideWhenUsed/>
    <w:rsid w:val="000826D7"/>
    <w:rPr>
      <w:rFonts w:ascii="Times New Roman" w:hAnsi="Times New Roman" w:cs="Times New Roman"/>
      <w:sz w:val="24"/>
      <w:szCs w:val="24"/>
    </w:rPr>
  </w:style>
  <w:style w:type="paragraph" w:customStyle="1" w:styleId="10">
    <w:name w:val="Знак1"/>
    <w:basedOn w:val="a"/>
    <w:rsid w:val="00016986"/>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5240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407F"/>
  </w:style>
  <w:style w:type="paragraph" w:styleId="ab">
    <w:name w:val="footer"/>
    <w:basedOn w:val="a"/>
    <w:link w:val="ac"/>
    <w:uiPriority w:val="99"/>
    <w:unhideWhenUsed/>
    <w:rsid w:val="005240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407F"/>
  </w:style>
  <w:style w:type="paragraph" w:customStyle="1" w:styleId="c1">
    <w:name w:val="c1"/>
    <w:basedOn w:val="a"/>
    <w:rsid w:val="000F5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242A7"/>
  </w:style>
  <w:style w:type="paragraph" w:customStyle="1" w:styleId="c31">
    <w:name w:val="c31"/>
    <w:basedOn w:val="a"/>
    <w:rsid w:val="0092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242A7"/>
  </w:style>
  <w:style w:type="paragraph" w:styleId="ad">
    <w:name w:val="No Spacing"/>
    <w:qFormat/>
    <w:rsid w:val="009242A7"/>
    <w:pPr>
      <w:spacing w:after="0" w:line="240" w:lineRule="auto"/>
    </w:pPr>
    <w:rPr>
      <w:rFonts w:eastAsiaTheme="minorEastAsia"/>
      <w:lang w:eastAsia="ru-RU"/>
    </w:rPr>
  </w:style>
  <w:style w:type="paragraph" w:styleId="ae">
    <w:name w:val="Balloon Text"/>
    <w:basedOn w:val="a"/>
    <w:link w:val="af"/>
    <w:uiPriority w:val="99"/>
    <w:semiHidden/>
    <w:unhideWhenUsed/>
    <w:rsid w:val="001024D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024DB"/>
    <w:rPr>
      <w:rFonts w:ascii="Segoe UI" w:hAnsi="Segoe UI" w:cs="Segoe UI"/>
      <w:sz w:val="18"/>
      <w:szCs w:val="18"/>
    </w:rPr>
  </w:style>
  <w:style w:type="character" w:customStyle="1" w:styleId="30">
    <w:name w:val="Заголовок 3 Знак"/>
    <w:basedOn w:val="a0"/>
    <w:link w:val="3"/>
    <w:semiHidden/>
    <w:rsid w:val="005B0B84"/>
    <w:rPr>
      <w:rFonts w:ascii="Arial" w:eastAsia="Times New Roman" w:hAnsi="Arial" w:cs="Arial"/>
      <w:b/>
      <w:bCs/>
      <w:sz w:val="26"/>
      <w:szCs w:val="26"/>
      <w:lang w:eastAsia="ru-RU"/>
    </w:rPr>
  </w:style>
  <w:style w:type="character" w:customStyle="1" w:styleId="40">
    <w:name w:val="Заголовок 4 Знак"/>
    <w:basedOn w:val="a0"/>
    <w:link w:val="4"/>
    <w:rsid w:val="005B0B84"/>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uiPriority w:val="9"/>
    <w:semiHidden/>
    <w:rsid w:val="005B0B8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semiHidden/>
    <w:rsid w:val="005B0B84"/>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5B0B84"/>
  </w:style>
  <w:style w:type="character" w:styleId="af0">
    <w:name w:val="Hyperlink"/>
    <w:basedOn w:val="a0"/>
    <w:semiHidden/>
    <w:unhideWhenUsed/>
    <w:rsid w:val="005B0B84"/>
    <w:rPr>
      <w:color w:val="0000FF"/>
      <w:u w:val="single"/>
    </w:rPr>
  </w:style>
  <w:style w:type="character" w:styleId="af1">
    <w:name w:val="FollowedHyperlink"/>
    <w:basedOn w:val="a0"/>
    <w:uiPriority w:val="99"/>
    <w:semiHidden/>
    <w:unhideWhenUsed/>
    <w:rsid w:val="005B0B84"/>
    <w:rPr>
      <w:color w:val="800080" w:themeColor="followedHyperlink"/>
      <w:u w:val="single"/>
    </w:rPr>
  </w:style>
  <w:style w:type="paragraph" w:styleId="af2">
    <w:name w:val="Body Text Indent"/>
    <w:basedOn w:val="a"/>
    <w:link w:val="af3"/>
    <w:semiHidden/>
    <w:unhideWhenUsed/>
    <w:rsid w:val="005B0B8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5B0B84"/>
    <w:rPr>
      <w:rFonts w:ascii="Times New Roman" w:eastAsia="Times New Roman" w:hAnsi="Times New Roman" w:cs="Times New Roman"/>
      <w:sz w:val="24"/>
      <w:szCs w:val="24"/>
      <w:lang w:eastAsia="ru-RU"/>
    </w:rPr>
  </w:style>
  <w:style w:type="paragraph" w:styleId="af4">
    <w:name w:val="Document Map"/>
    <w:basedOn w:val="a"/>
    <w:link w:val="12"/>
    <w:semiHidden/>
    <w:unhideWhenUsed/>
    <w:rsid w:val="005B0B84"/>
    <w:pPr>
      <w:shd w:val="clear" w:color="auto" w:fill="000080"/>
      <w:spacing w:after="0" w:line="240" w:lineRule="auto"/>
    </w:pPr>
    <w:rPr>
      <w:rFonts w:ascii="Tahoma" w:eastAsia="Times New Roman" w:hAnsi="Tahoma" w:cs="Tahoma"/>
      <w:sz w:val="24"/>
      <w:szCs w:val="24"/>
      <w:lang w:eastAsia="ru-RU"/>
    </w:rPr>
  </w:style>
  <w:style w:type="character" w:customStyle="1" w:styleId="af5">
    <w:name w:val="Схема документа Знак"/>
    <w:basedOn w:val="a0"/>
    <w:semiHidden/>
    <w:rsid w:val="005B0B84"/>
    <w:rPr>
      <w:rFonts w:ascii="Segoe UI" w:hAnsi="Segoe UI" w:cs="Segoe UI"/>
      <w:sz w:val="16"/>
      <w:szCs w:val="16"/>
    </w:rPr>
  </w:style>
  <w:style w:type="paragraph" w:customStyle="1" w:styleId="xod">
    <w:name w:val="xod"/>
    <w:basedOn w:val="a"/>
    <w:rsid w:val="005B0B84"/>
    <w:pPr>
      <w:widowControl w:val="0"/>
      <w:autoSpaceDE w:val="0"/>
      <w:autoSpaceDN w:val="0"/>
      <w:adjustRightInd w:val="0"/>
      <w:spacing w:after="0" w:line="240" w:lineRule="atLeast"/>
      <w:ind w:firstLine="283"/>
      <w:jc w:val="both"/>
    </w:pPr>
    <w:rPr>
      <w:rFonts w:ascii="JournalSansC" w:eastAsia="Times New Roman" w:hAnsi="JournalSansC" w:cs="JournalSansC"/>
      <w:color w:val="000000"/>
      <w:lang w:eastAsia="ru-RU"/>
    </w:rPr>
  </w:style>
  <w:style w:type="character" w:customStyle="1" w:styleId="texturok">
    <w:name w:val="text_urok Знак"/>
    <w:basedOn w:val="a0"/>
    <w:link w:val="texturok0"/>
    <w:locked/>
    <w:rsid w:val="005B0B84"/>
    <w:rPr>
      <w:rFonts w:ascii="SchoolBookC" w:eastAsia="Times New Roman" w:hAnsi="SchoolBookC" w:cs="SchoolBookC"/>
      <w:color w:val="000000"/>
      <w:lang w:eastAsia="ru-RU"/>
    </w:rPr>
  </w:style>
  <w:style w:type="paragraph" w:customStyle="1" w:styleId="texturok0">
    <w:name w:val="text_urok"/>
    <w:basedOn w:val="a"/>
    <w:link w:val="texturok"/>
    <w:rsid w:val="005B0B84"/>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TableContents">
    <w:name w:val="Table Contents"/>
    <w:basedOn w:val="a"/>
    <w:rsid w:val="005B0B84"/>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ConsPlusNormal">
    <w:name w:val="ConsPlusNormal"/>
    <w:rsid w:val="005B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5B0B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0">
    <w:name w:val="c0"/>
    <w:basedOn w:val="a"/>
    <w:rsid w:val="005B0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B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хема документа Знак1"/>
    <w:basedOn w:val="a0"/>
    <w:link w:val="af4"/>
    <w:semiHidden/>
    <w:locked/>
    <w:rsid w:val="005B0B84"/>
    <w:rPr>
      <w:rFonts w:ascii="Tahoma" w:eastAsia="Times New Roman" w:hAnsi="Tahoma" w:cs="Tahoma"/>
      <w:sz w:val="24"/>
      <w:szCs w:val="24"/>
      <w:shd w:val="clear" w:color="auto" w:fill="000080"/>
      <w:lang w:eastAsia="ru-RU"/>
    </w:rPr>
  </w:style>
  <w:style w:type="character" w:customStyle="1" w:styleId="14">
    <w:name w:val="Нижний колонтитул Знак1"/>
    <w:basedOn w:val="a0"/>
    <w:uiPriority w:val="99"/>
    <w:locked/>
    <w:rsid w:val="005B0B8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0B84"/>
  </w:style>
  <w:style w:type="character" w:customStyle="1" w:styleId="apple-style-span">
    <w:name w:val="apple-style-span"/>
    <w:basedOn w:val="a0"/>
    <w:rsid w:val="005B0B84"/>
  </w:style>
  <w:style w:type="character" w:customStyle="1" w:styleId="FontStyle114">
    <w:name w:val="Font Style114"/>
    <w:uiPriority w:val="99"/>
    <w:rsid w:val="005B0B84"/>
    <w:rPr>
      <w:rFonts w:ascii="Times New Roman" w:hAnsi="Times New Roman" w:cs="Times New Roman" w:hint="default"/>
      <w:sz w:val="16"/>
      <w:szCs w:val="16"/>
    </w:rPr>
  </w:style>
  <w:style w:type="character" w:customStyle="1" w:styleId="15">
    <w:name w:val="Знак Знак1"/>
    <w:basedOn w:val="a0"/>
    <w:rsid w:val="005B0B84"/>
    <w:rPr>
      <w:rFonts w:ascii="Times New Roman" w:eastAsia="Times New Roman" w:hAnsi="Times New Roman" w:cs="Times New Roman" w:hint="default"/>
      <w:sz w:val="24"/>
      <w:szCs w:val="24"/>
    </w:rPr>
  </w:style>
  <w:style w:type="character" w:customStyle="1" w:styleId="c14c37">
    <w:name w:val="c14 c37"/>
    <w:basedOn w:val="a0"/>
    <w:rsid w:val="005B0B84"/>
  </w:style>
  <w:style w:type="character" w:customStyle="1" w:styleId="c2">
    <w:name w:val="c2"/>
    <w:basedOn w:val="a0"/>
    <w:rsid w:val="005B0B84"/>
  </w:style>
  <w:style w:type="character" w:customStyle="1" w:styleId="c17c14">
    <w:name w:val="c17 c14"/>
    <w:basedOn w:val="a0"/>
    <w:rsid w:val="005B0B84"/>
  </w:style>
  <w:style w:type="character" w:customStyle="1" w:styleId="c3c14">
    <w:name w:val="c3 c14"/>
    <w:basedOn w:val="a0"/>
    <w:rsid w:val="005B0B84"/>
  </w:style>
  <w:style w:type="character" w:customStyle="1" w:styleId="c14">
    <w:name w:val="c14"/>
    <w:basedOn w:val="a0"/>
    <w:rsid w:val="005B0B84"/>
  </w:style>
  <w:style w:type="character" w:customStyle="1" w:styleId="c3c36">
    <w:name w:val="c3 c36"/>
    <w:basedOn w:val="a0"/>
    <w:rsid w:val="005B0B84"/>
  </w:style>
  <w:style w:type="table" w:customStyle="1" w:styleId="16">
    <w:name w:val="Сетка таблицы1"/>
    <w:basedOn w:val="a1"/>
    <w:next w:val="a3"/>
    <w:rsid w:val="005B0B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7">
    <w:name w:val="WW8Num7"/>
    <w:rsid w:val="005B0B84"/>
    <w:pPr>
      <w:numPr>
        <w:numId w:val="2"/>
      </w:numPr>
    </w:pPr>
  </w:style>
  <w:style w:type="numbering" w:customStyle="1" w:styleId="WW8Num8">
    <w:name w:val="WW8Num8"/>
    <w:rsid w:val="005B0B84"/>
    <w:pPr>
      <w:numPr>
        <w:numId w:val="3"/>
      </w:numPr>
    </w:pPr>
  </w:style>
  <w:style w:type="numbering" w:customStyle="1" w:styleId="WW8Num3">
    <w:name w:val="WW8Num3"/>
    <w:rsid w:val="005B0B84"/>
    <w:pPr>
      <w:numPr>
        <w:numId w:val="4"/>
      </w:numPr>
    </w:pPr>
  </w:style>
  <w:style w:type="numbering" w:customStyle="1" w:styleId="WW8Num2">
    <w:name w:val="WW8Num2"/>
    <w:rsid w:val="005B0B84"/>
    <w:pPr>
      <w:numPr>
        <w:numId w:val="5"/>
      </w:numPr>
    </w:pPr>
  </w:style>
  <w:style w:type="numbering" w:customStyle="1" w:styleId="WW8Num10">
    <w:name w:val="WW8Num10"/>
    <w:rsid w:val="005B0B84"/>
    <w:pPr>
      <w:numPr>
        <w:numId w:val="6"/>
      </w:numPr>
    </w:pPr>
  </w:style>
  <w:style w:type="numbering" w:customStyle="1" w:styleId="WW8Num5">
    <w:name w:val="WW8Num5"/>
    <w:rsid w:val="005B0B84"/>
    <w:pPr>
      <w:numPr>
        <w:numId w:val="7"/>
      </w:numPr>
    </w:pPr>
  </w:style>
  <w:style w:type="table" w:customStyle="1" w:styleId="51">
    <w:name w:val="Сетка таблицы5"/>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B0B84"/>
  </w:style>
  <w:style w:type="table" w:customStyle="1" w:styleId="20">
    <w:name w:val="Сетка таблицы2"/>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line number"/>
    <w:basedOn w:val="a0"/>
    <w:uiPriority w:val="99"/>
    <w:semiHidden/>
    <w:unhideWhenUsed/>
    <w:rsid w:val="005B0B84"/>
  </w:style>
  <w:style w:type="paragraph" w:customStyle="1" w:styleId="c26">
    <w:name w:val="c26"/>
    <w:basedOn w:val="a"/>
    <w:rsid w:val="00EA3E76"/>
    <w:pPr>
      <w:spacing w:before="60" w:after="60" w:line="240" w:lineRule="auto"/>
    </w:pPr>
    <w:rPr>
      <w:rFonts w:ascii="Times New Roman" w:eastAsia="Times New Roman" w:hAnsi="Times New Roman" w:cs="Times New Roman"/>
      <w:sz w:val="24"/>
      <w:szCs w:val="24"/>
      <w:lang w:eastAsia="ru-RU"/>
    </w:rPr>
  </w:style>
  <w:style w:type="character" w:customStyle="1" w:styleId="c18">
    <w:name w:val="c18"/>
    <w:basedOn w:val="a0"/>
    <w:rsid w:val="00EA3E76"/>
  </w:style>
  <w:style w:type="paragraph" w:customStyle="1" w:styleId="footnotedescription">
    <w:name w:val="footnote description"/>
    <w:next w:val="a"/>
    <w:link w:val="footnotedescriptionChar"/>
    <w:hidden/>
    <w:rsid w:val="000222BD"/>
    <w:pPr>
      <w:spacing w:after="0" w:line="28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222BD"/>
    <w:rPr>
      <w:rFonts w:ascii="Times New Roman" w:eastAsia="Times New Roman" w:hAnsi="Times New Roman" w:cs="Times New Roman"/>
      <w:color w:val="000000"/>
      <w:sz w:val="20"/>
      <w:lang w:eastAsia="ru-RU"/>
    </w:rPr>
  </w:style>
  <w:style w:type="character" w:customStyle="1" w:styleId="footnotemark">
    <w:name w:val="footnote mark"/>
    <w:hidden/>
    <w:rsid w:val="000222BD"/>
    <w:rPr>
      <w:rFonts w:ascii="Times New Roman" w:eastAsia="Times New Roman" w:hAnsi="Times New Roman" w:cs="Times New Roman"/>
      <w:color w:val="000000"/>
      <w:sz w:val="20"/>
      <w:vertAlign w:val="superscript"/>
    </w:rPr>
  </w:style>
  <w:style w:type="table" w:customStyle="1" w:styleId="TableGrid">
    <w:name w:val="TableGrid"/>
    <w:rsid w:val="000222B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1431">
      <w:bodyDiv w:val="1"/>
      <w:marLeft w:val="0"/>
      <w:marRight w:val="0"/>
      <w:marTop w:val="0"/>
      <w:marBottom w:val="0"/>
      <w:divBdr>
        <w:top w:val="none" w:sz="0" w:space="0" w:color="auto"/>
        <w:left w:val="none" w:sz="0" w:space="0" w:color="auto"/>
        <w:bottom w:val="none" w:sz="0" w:space="0" w:color="auto"/>
        <w:right w:val="none" w:sz="0" w:space="0" w:color="auto"/>
      </w:divBdr>
    </w:div>
    <w:div w:id="226693811">
      <w:bodyDiv w:val="1"/>
      <w:marLeft w:val="0"/>
      <w:marRight w:val="0"/>
      <w:marTop w:val="0"/>
      <w:marBottom w:val="0"/>
      <w:divBdr>
        <w:top w:val="none" w:sz="0" w:space="0" w:color="auto"/>
        <w:left w:val="none" w:sz="0" w:space="0" w:color="auto"/>
        <w:bottom w:val="none" w:sz="0" w:space="0" w:color="auto"/>
        <w:right w:val="none" w:sz="0" w:space="0" w:color="auto"/>
      </w:divBdr>
    </w:div>
    <w:div w:id="270820056">
      <w:bodyDiv w:val="1"/>
      <w:marLeft w:val="0"/>
      <w:marRight w:val="0"/>
      <w:marTop w:val="0"/>
      <w:marBottom w:val="0"/>
      <w:divBdr>
        <w:top w:val="none" w:sz="0" w:space="0" w:color="auto"/>
        <w:left w:val="none" w:sz="0" w:space="0" w:color="auto"/>
        <w:bottom w:val="none" w:sz="0" w:space="0" w:color="auto"/>
        <w:right w:val="none" w:sz="0" w:space="0" w:color="auto"/>
      </w:divBdr>
    </w:div>
    <w:div w:id="307631519">
      <w:bodyDiv w:val="1"/>
      <w:marLeft w:val="0"/>
      <w:marRight w:val="0"/>
      <w:marTop w:val="0"/>
      <w:marBottom w:val="0"/>
      <w:divBdr>
        <w:top w:val="none" w:sz="0" w:space="0" w:color="auto"/>
        <w:left w:val="none" w:sz="0" w:space="0" w:color="auto"/>
        <w:bottom w:val="none" w:sz="0" w:space="0" w:color="auto"/>
        <w:right w:val="none" w:sz="0" w:space="0" w:color="auto"/>
      </w:divBdr>
    </w:div>
    <w:div w:id="500581056">
      <w:bodyDiv w:val="1"/>
      <w:marLeft w:val="0"/>
      <w:marRight w:val="0"/>
      <w:marTop w:val="0"/>
      <w:marBottom w:val="0"/>
      <w:divBdr>
        <w:top w:val="none" w:sz="0" w:space="0" w:color="auto"/>
        <w:left w:val="none" w:sz="0" w:space="0" w:color="auto"/>
        <w:bottom w:val="none" w:sz="0" w:space="0" w:color="auto"/>
        <w:right w:val="none" w:sz="0" w:space="0" w:color="auto"/>
      </w:divBdr>
    </w:div>
    <w:div w:id="590701381">
      <w:bodyDiv w:val="1"/>
      <w:marLeft w:val="0"/>
      <w:marRight w:val="0"/>
      <w:marTop w:val="0"/>
      <w:marBottom w:val="0"/>
      <w:divBdr>
        <w:top w:val="none" w:sz="0" w:space="0" w:color="auto"/>
        <w:left w:val="none" w:sz="0" w:space="0" w:color="auto"/>
        <w:bottom w:val="none" w:sz="0" w:space="0" w:color="auto"/>
        <w:right w:val="none" w:sz="0" w:space="0" w:color="auto"/>
      </w:divBdr>
    </w:div>
    <w:div w:id="1294991954">
      <w:bodyDiv w:val="1"/>
      <w:marLeft w:val="0"/>
      <w:marRight w:val="0"/>
      <w:marTop w:val="0"/>
      <w:marBottom w:val="0"/>
      <w:divBdr>
        <w:top w:val="none" w:sz="0" w:space="0" w:color="auto"/>
        <w:left w:val="none" w:sz="0" w:space="0" w:color="auto"/>
        <w:bottom w:val="none" w:sz="0" w:space="0" w:color="auto"/>
        <w:right w:val="none" w:sz="0" w:space="0" w:color="auto"/>
      </w:divBdr>
      <w:divsChild>
        <w:div w:id="270745897">
          <w:marLeft w:val="0"/>
          <w:marRight w:val="0"/>
          <w:marTop w:val="0"/>
          <w:marBottom w:val="0"/>
          <w:divBdr>
            <w:top w:val="none" w:sz="0" w:space="0" w:color="auto"/>
            <w:left w:val="none" w:sz="0" w:space="0" w:color="auto"/>
            <w:bottom w:val="none" w:sz="0" w:space="0" w:color="auto"/>
            <w:right w:val="none" w:sz="0" w:space="0" w:color="auto"/>
          </w:divBdr>
          <w:divsChild>
            <w:div w:id="830566762">
              <w:marLeft w:val="0"/>
              <w:marRight w:val="0"/>
              <w:marTop w:val="0"/>
              <w:marBottom w:val="0"/>
              <w:divBdr>
                <w:top w:val="none" w:sz="0" w:space="0" w:color="auto"/>
                <w:left w:val="none" w:sz="0" w:space="0" w:color="auto"/>
                <w:bottom w:val="none" w:sz="0" w:space="0" w:color="auto"/>
                <w:right w:val="none" w:sz="0" w:space="0" w:color="auto"/>
              </w:divBdr>
              <w:divsChild>
                <w:div w:id="1977832702">
                  <w:marLeft w:val="0"/>
                  <w:marRight w:val="0"/>
                  <w:marTop w:val="0"/>
                  <w:marBottom w:val="0"/>
                  <w:divBdr>
                    <w:top w:val="single" w:sz="8" w:space="20" w:color="FFFFFF"/>
                    <w:left w:val="none" w:sz="0" w:space="0" w:color="auto"/>
                    <w:bottom w:val="none" w:sz="0" w:space="0" w:color="auto"/>
                    <w:right w:val="none" w:sz="0" w:space="0" w:color="auto"/>
                  </w:divBdr>
                  <w:divsChild>
                    <w:div w:id="1455950525">
                      <w:marLeft w:val="0"/>
                      <w:marRight w:val="0"/>
                      <w:marTop w:val="0"/>
                      <w:marBottom w:val="0"/>
                      <w:divBdr>
                        <w:top w:val="none" w:sz="0" w:space="0" w:color="auto"/>
                        <w:left w:val="none" w:sz="0" w:space="0" w:color="auto"/>
                        <w:bottom w:val="none" w:sz="0" w:space="0" w:color="auto"/>
                        <w:right w:val="none" w:sz="0" w:space="0" w:color="auto"/>
                      </w:divBdr>
                      <w:divsChild>
                        <w:div w:id="1298335083">
                          <w:marLeft w:val="0"/>
                          <w:marRight w:val="0"/>
                          <w:marTop w:val="0"/>
                          <w:marBottom w:val="0"/>
                          <w:divBdr>
                            <w:top w:val="none" w:sz="0" w:space="0" w:color="auto"/>
                            <w:left w:val="none" w:sz="0" w:space="0" w:color="auto"/>
                            <w:bottom w:val="none" w:sz="0" w:space="0" w:color="auto"/>
                            <w:right w:val="none" w:sz="0" w:space="0" w:color="auto"/>
                          </w:divBdr>
                          <w:divsChild>
                            <w:div w:id="1642079747">
                              <w:marLeft w:val="0"/>
                              <w:marRight w:val="0"/>
                              <w:marTop w:val="0"/>
                              <w:marBottom w:val="0"/>
                              <w:divBdr>
                                <w:top w:val="none" w:sz="0" w:space="0" w:color="auto"/>
                                <w:left w:val="none" w:sz="0" w:space="0" w:color="auto"/>
                                <w:bottom w:val="none" w:sz="0" w:space="0" w:color="auto"/>
                                <w:right w:val="none" w:sz="0" w:space="0" w:color="auto"/>
                              </w:divBdr>
                              <w:divsChild>
                                <w:div w:id="803085787">
                                  <w:marLeft w:val="0"/>
                                  <w:marRight w:val="0"/>
                                  <w:marTop w:val="0"/>
                                  <w:marBottom w:val="0"/>
                                  <w:divBdr>
                                    <w:top w:val="none" w:sz="0" w:space="0" w:color="auto"/>
                                    <w:left w:val="none" w:sz="0" w:space="0" w:color="auto"/>
                                    <w:bottom w:val="none" w:sz="0" w:space="0" w:color="auto"/>
                                    <w:right w:val="none" w:sz="0" w:space="0" w:color="auto"/>
                                  </w:divBdr>
                                  <w:divsChild>
                                    <w:div w:id="1969894004">
                                      <w:marLeft w:val="0"/>
                                      <w:marRight w:val="0"/>
                                      <w:marTop w:val="0"/>
                                      <w:marBottom w:val="0"/>
                                      <w:divBdr>
                                        <w:top w:val="none" w:sz="0" w:space="0" w:color="auto"/>
                                        <w:left w:val="none" w:sz="0" w:space="0" w:color="auto"/>
                                        <w:bottom w:val="none" w:sz="0" w:space="0" w:color="auto"/>
                                        <w:right w:val="none" w:sz="0" w:space="0" w:color="auto"/>
                                      </w:divBdr>
                                      <w:divsChild>
                                        <w:div w:id="997222624">
                                          <w:marLeft w:val="0"/>
                                          <w:marRight w:val="0"/>
                                          <w:marTop w:val="0"/>
                                          <w:marBottom w:val="0"/>
                                          <w:divBdr>
                                            <w:top w:val="none" w:sz="0" w:space="0" w:color="auto"/>
                                            <w:left w:val="none" w:sz="0" w:space="0" w:color="auto"/>
                                            <w:bottom w:val="none" w:sz="0" w:space="0" w:color="auto"/>
                                            <w:right w:val="none" w:sz="0" w:space="0" w:color="auto"/>
                                          </w:divBdr>
                                          <w:divsChild>
                                            <w:div w:id="62146797">
                                              <w:marLeft w:val="0"/>
                                              <w:marRight w:val="0"/>
                                              <w:marTop w:val="0"/>
                                              <w:marBottom w:val="0"/>
                                              <w:divBdr>
                                                <w:top w:val="none" w:sz="0" w:space="0" w:color="auto"/>
                                                <w:left w:val="none" w:sz="0" w:space="0" w:color="auto"/>
                                                <w:bottom w:val="none" w:sz="0" w:space="0" w:color="auto"/>
                                                <w:right w:val="none" w:sz="0" w:space="0" w:color="auto"/>
                                              </w:divBdr>
                                              <w:divsChild>
                                                <w:div w:id="344213866">
                                                  <w:marLeft w:val="0"/>
                                                  <w:marRight w:val="0"/>
                                                  <w:marTop w:val="0"/>
                                                  <w:marBottom w:val="0"/>
                                                  <w:divBdr>
                                                    <w:top w:val="none" w:sz="0" w:space="0" w:color="auto"/>
                                                    <w:left w:val="none" w:sz="0" w:space="0" w:color="auto"/>
                                                    <w:bottom w:val="none" w:sz="0" w:space="0" w:color="auto"/>
                                                    <w:right w:val="none" w:sz="0" w:space="0" w:color="auto"/>
                                                  </w:divBdr>
                                                  <w:divsChild>
                                                    <w:div w:id="686904186">
                                                      <w:marLeft w:val="0"/>
                                                      <w:marRight w:val="0"/>
                                                      <w:marTop w:val="0"/>
                                                      <w:marBottom w:val="0"/>
                                                      <w:divBdr>
                                                        <w:top w:val="none" w:sz="0" w:space="0" w:color="auto"/>
                                                        <w:left w:val="none" w:sz="0" w:space="0" w:color="auto"/>
                                                        <w:bottom w:val="none" w:sz="0" w:space="0" w:color="auto"/>
                                                        <w:right w:val="none" w:sz="0" w:space="0" w:color="auto"/>
                                                      </w:divBdr>
                                                      <w:divsChild>
                                                        <w:div w:id="1633708824">
                                                          <w:marLeft w:val="0"/>
                                                          <w:marRight w:val="0"/>
                                                          <w:marTop w:val="0"/>
                                                          <w:marBottom w:val="0"/>
                                                          <w:divBdr>
                                                            <w:top w:val="none" w:sz="0" w:space="0" w:color="auto"/>
                                                            <w:left w:val="none" w:sz="0" w:space="0" w:color="auto"/>
                                                            <w:bottom w:val="none" w:sz="0" w:space="0" w:color="auto"/>
                                                            <w:right w:val="none" w:sz="0" w:space="0" w:color="auto"/>
                                                          </w:divBdr>
                                                          <w:divsChild>
                                                            <w:div w:id="354425647">
                                                              <w:marLeft w:val="0"/>
                                                              <w:marRight w:val="0"/>
                                                              <w:marTop w:val="0"/>
                                                              <w:marBottom w:val="0"/>
                                                              <w:divBdr>
                                                                <w:top w:val="none" w:sz="0" w:space="0" w:color="auto"/>
                                                                <w:left w:val="none" w:sz="0" w:space="0" w:color="auto"/>
                                                                <w:bottom w:val="none" w:sz="0" w:space="0" w:color="auto"/>
                                                                <w:right w:val="none" w:sz="0" w:space="0" w:color="auto"/>
                                                              </w:divBdr>
                                                              <w:divsChild>
                                                                <w:div w:id="873926314">
                                                                  <w:marLeft w:val="0"/>
                                                                  <w:marRight w:val="0"/>
                                                                  <w:marTop w:val="0"/>
                                                                  <w:marBottom w:val="0"/>
                                                                  <w:divBdr>
                                                                    <w:top w:val="none" w:sz="0" w:space="0" w:color="auto"/>
                                                                    <w:left w:val="none" w:sz="0" w:space="0" w:color="auto"/>
                                                                    <w:bottom w:val="none" w:sz="0" w:space="0" w:color="auto"/>
                                                                    <w:right w:val="none" w:sz="0" w:space="0" w:color="auto"/>
                                                                  </w:divBdr>
                                                                  <w:divsChild>
                                                                    <w:div w:id="1357196062">
                                                                      <w:marLeft w:val="0"/>
                                                                      <w:marRight w:val="0"/>
                                                                      <w:marTop w:val="0"/>
                                                                      <w:marBottom w:val="360"/>
                                                                      <w:divBdr>
                                                                        <w:top w:val="none" w:sz="0" w:space="0" w:color="auto"/>
                                                                        <w:left w:val="none" w:sz="0" w:space="0" w:color="auto"/>
                                                                        <w:bottom w:val="none" w:sz="0" w:space="0" w:color="auto"/>
                                                                        <w:right w:val="none" w:sz="0" w:space="0" w:color="auto"/>
                                                                      </w:divBdr>
                                                                      <w:divsChild>
                                                                        <w:div w:id="1268006054">
                                                                          <w:marLeft w:val="0"/>
                                                                          <w:marRight w:val="0"/>
                                                                          <w:marTop w:val="0"/>
                                                                          <w:marBottom w:val="0"/>
                                                                          <w:divBdr>
                                                                            <w:top w:val="none" w:sz="0" w:space="0" w:color="auto"/>
                                                                            <w:left w:val="none" w:sz="0" w:space="0" w:color="auto"/>
                                                                            <w:bottom w:val="none" w:sz="0" w:space="0" w:color="auto"/>
                                                                            <w:right w:val="none" w:sz="0" w:space="0" w:color="auto"/>
                                                                          </w:divBdr>
                                                                          <w:divsChild>
                                                                            <w:div w:id="2033723597">
                                                                              <w:marLeft w:val="0"/>
                                                                              <w:marRight w:val="0"/>
                                                                              <w:marTop w:val="0"/>
                                                                              <w:marBottom w:val="0"/>
                                                                              <w:divBdr>
                                                                                <w:top w:val="none" w:sz="0" w:space="0" w:color="auto"/>
                                                                                <w:left w:val="none" w:sz="0" w:space="0" w:color="auto"/>
                                                                                <w:bottom w:val="none" w:sz="0" w:space="0" w:color="auto"/>
                                                                                <w:right w:val="none" w:sz="0" w:space="0" w:color="auto"/>
                                                                              </w:divBdr>
                                                                              <w:divsChild>
                                                                                <w:div w:id="247495965">
                                                                                  <w:marLeft w:val="0"/>
                                                                                  <w:marRight w:val="0"/>
                                                                                  <w:marTop w:val="0"/>
                                                                                  <w:marBottom w:val="0"/>
                                                                                  <w:divBdr>
                                                                                    <w:top w:val="none" w:sz="0" w:space="0" w:color="auto"/>
                                                                                    <w:left w:val="none" w:sz="0" w:space="0" w:color="auto"/>
                                                                                    <w:bottom w:val="none" w:sz="0" w:space="0" w:color="auto"/>
                                                                                    <w:right w:val="none" w:sz="0" w:space="0" w:color="auto"/>
                                                                                  </w:divBdr>
                                                                                  <w:divsChild>
                                                                                    <w:div w:id="1212812402">
                                                                                      <w:marLeft w:val="0"/>
                                                                                      <w:marRight w:val="0"/>
                                                                                      <w:marTop w:val="0"/>
                                                                                      <w:marBottom w:val="0"/>
                                                                                      <w:divBdr>
                                                                                        <w:top w:val="none" w:sz="0" w:space="0" w:color="auto"/>
                                                                                        <w:left w:val="none" w:sz="0" w:space="0" w:color="auto"/>
                                                                                        <w:bottom w:val="none" w:sz="0" w:space="0" w:color="auto"/>
                                                                                        <w:right w:val="none" w:sz="0" w:space="0" w:color="auto"/>
                                                                                      </w:divBdr>
                                                                                      <w:divsChild>
                                                                                        <w:div w:id="1193374703">
                                                                                          <w:marLeft w:val="0"/>
                                                                                          <w:marRight w:val="0"/>
                                                                                          <w:marTop w:val="0"/>
                                                                                          <w:marBottom w:val="360"/>
                                                                                          <w:divBdr>
                                                                                            <w:top w:val="none" w:sz="0" w:space="0" w:color="auto"/>
                                                                                            <w:left w:val="none" w:sz="0" w:space="0" w:color="auto"/>
                                                                                            <w:bottom w:val="none" w:sz="0" w:space="0" w:color="auto"/>
                                                                                            <w:right w:val="none" w:sz="0" w:space="0" w:color="auto"/>
                                                                                          </w:divBdr>
                                                                                          <w:divsChild>
                                                                                            <w:div w:id="110436513">
                                                                                              <w:marLeft w:val="0"/>
                                                                                              <w:marRight w:val="0"/>
                                                                                              <w:marTop w:val="0"/>
                                                                                              <w:marBottom w:val="360"/>
                                                                                              <w:divBdr>
                                                                                                <w:top w:val="none" w:sz="0" w:space="0" w:color="auto"/>
                                                                                                <w:left w:val="none" w:sz="0" w:space="0" w:color="auto"/>
                                                                                                <w:bottom w:val="none" w:sz="0" w:space="0" w:color="auto"/>
                                                                                                <w:right w:val="none" w:sz="0" w:space="0" w:color="auto"/>
                                                                                              </w:divBdr>
                                                                                              <w:divsChild>
                                                                                                <w:div w:id="1636063115">
                                                                                                  <w:marLeft w:val="0"/>
                                                                                                  <w:marRight w:val="0"/>
                                                                                                  <w:marTop w:val="0"/>
                                                                                                  <w:marBottom w:val="0"/>
                                                                                                  <w:divBdr>
                                                                                                    <w:top w:val="none" w:sz="0" w:space="0" w:color="auto"/>
                                                                                                    <w:left w:val="none" w:sz="0" w:space="0" w:color="auto"/>
                                                                                                    <w:bottom w:val="none" w:sz="0" w:space="0" w:color="auto"/>
                                                                                                    <w:right w:val="none" w:sz="0" w:space="0" w:color="auto"/>
                                                                                                  </w:divBdr>
                                                                                                  <w:divsChild>
                                                                                                    <w:div w:id="156263553">
                                                                                                      <w:marLeft w:val="0"/>
                                                                                                      <w:marRight w:val="0"/>
                                                                                                      <w:marTop w:val="0"/>
                                                                                                      <w:marBottom w:val="0"/>
                                                                                                      <w:divBdr>
                                                                                                        <w:top w:val="none" w:sz="0" w:space="0" w:color="auto"/>
                                                                                                        <w:left w:val="none" w:sz="0" w:space="0" w:color="auto"/>
                                                                                                        <w:bottom w:val="none" w:sz="0" w:space="0" w:color="auto"/>
                                                                                                        <w:right w:val="none" w:sz="0" w:space="0" w:color="auto"/>
                                                                                                      </w:divBdr>
                                                                                                      <w:divsChild>
                                                                                                        <w:div w:id="672417163">
                                                                                                          <w:marLeft w:val="0"/>
                                                                                                          <w:marRight w:val="0"/>
                                                                                                          <w:marTop w:val="0"/>
                                                                                                          <w:marBottom w:val="0"/>
                                                                                                          <w:divBdr>
                                                                                                            <w:top w:val="none" w:sz="0" w:space="0" w:color="auto"/>
                                                                                                            <w:left w:val="none" w:sz="0" w:space="0" w:color="auto"/>
                                                                                                            <w:bottom w:val="none" w:sz="0" w:space="0" w:color="auto"/>
                                                                                                            <w:right w:val="none" w:sz="0" w:space="0" w:color="auto"/>
                                                                                                          </w:divBdr>
                                                                                                          <w:divsChild>
                                                                                                            <w:div w:id="883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6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6C7E-DA48-4068-87FA-7045790F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18</Pages>
  <Words>5796</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2020-10-27T11:55:00Z</cp:lastPrinted>
  <dcterms:created xsi:type="dcterms:W3CDTF">2016-08-16T06:39:00Z</dcterms:created>
  <dcterms:modified xsi:type="dcterms:W3CDTF">2021-09-09T13:01:00Z</dcterms:modified>
</cp:coreProperties>
</file>