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E84D34" w:rsidRDefault="00C1728B" w:rsidP="00C17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C05882" w:rsidTr="002E0BB8">
        <w:tc>
          <w:tcPr>
            <w:tcW w:w="5352" w:type="dxa"/>
          </w:tcPr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C05882" w:rsidRPr="00ED028B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C05882" w:rsidRPr="004E4784" w:rsidRDefault="00C05882" w:rsidP="002E0BB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C05882" w:rsidRPr="004E4784" w:rsidRDefault="00C05882" w:rsidP="002E0BB8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05882" w:rsidRDefault="00BB2576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0588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5882" w:rsidRPr="00ED028B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882" w:rsidTr="002E0BB8">
        <w:tc>
          <w:tcPr>
            <w:tcW w:w="5352" w:type="dxa"/>
          </w:tcPr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5882" w:rsidRDefault="00BB5BF0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BB257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2022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882" w:rsidTr="002E0BB8">
        <w:tc>
          <w:tcPr>
            <w:tcW w:w="5352" w:type="dxa"/>
          </w:tcPr>
          <w:p w:rsidR="00C05882" w:rsidRPr="004E4784" w:rsidRDefault="00C05882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C05882" w:rsidRDefault="00C05882" w:rsidP="002E0BB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C05882" w:rsidRDefault="00C05882" w:rsidP="002E0BB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C05882" w:rsidRPr="004E4784" w:rsidRDefault="00C05882" w:rsidP="002E0BB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5882" w:rsidRPr="004E4784" w:rsidRDefault="00BB2576" w:rsidP="002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C05882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05882" w:rsidRDefault="00C05882" w:rsidP="002E0B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5882" w:rsidRDefault="00C05882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5882" w:rsidRDefault="00C05882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2E3E8B" w:rsidRDefault="00C1728B" w:rsidP="00C1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8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728B" w:rsidRDefault="009B7A6F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B257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B2576">
        <w:rPr>
          <w:rFonts w:ascii="Times New Roman" w:hAnsi="Times New Roman" w:cs="Times New Roman"/>
          <w:sz w:val="24"/>
          <w:szCs w:val="24"/>
        </w:rPr>
        <w:t xml:space="preserve">3 </w:t>
      </w:r>
      <w:r w:rsidR="00C1728B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BB2576"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hAnsi="Times New Roman" w:cs="Times New Roman"/>
          <w:sz w:val="24"/>
          <w:szCs w:val="24"/>
        </w:rPr>
        <w:t>узыка</w:t>
      </w: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B9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42B">
        <w:rPr>
          <w:rFonts w:ascii="Times New Roman" w:hAnsi="Times New Roman" w:cs="Times New Roman"/>
          <w:sz w:val="24"/>
          <w:szCs w:val="24"/>
        </w:rPr>
        <w:t>3</w:t>
      </w: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9B7A6F">
        <w:rPr>
          <w:rFonts w:ascii="Times New Roman" w:hAnsi="Times New Roman" w:cs="Times New Roman"/>
          <w:sz w:val="24"/>
          <w:szCs w:val="24"/>
        </w:rPr>
        <w:t xml:space="preserve">: </w:t>
      </w:r>
      <w:r w:rsidR="00BB2576">
        <w:rPr>
          <w:rFonts w:ascii="Times New Roman" w:hAnsi="Times New Roman" w:cs="Times New Roman"/>
          <w:sz w:val="24"/>
          <w:szCs w:val="24"/>
        </w:rPr>
        <w:t>Жмака Елена Александровна</w:t>
      </w:r>
    </w:p>
    <w:p w:rsidR="00C1728B" w:rsidRPr="00E84D34" w:rsidRDefault="00BB2576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высшая  </w:t>
      </w:r>
      <w:r w:rsidR="00C1728B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749" w:rsidRDefault="00E81749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EC3" w:rsidRDefault="00484EC3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EC3" w:rsidRPr="00E84D34" w:rsidRDefault="00484EC3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п.Целина</w:t>
      </w:r>
    </w:p>
    <w:p w:rsidR="00C1728B" w:rsidRDefault="009B7A6F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2576">
        <w:rPr>
          <w:rFonts w:ascii="Times New Roman" w:hAnsi="Times New Roman" w:cs="Times New Roman"/>
          <w:sz w:val="24"/>
          <w:szCs w:val="24"/>
        </w:rPr>
        <w:t xml:space="preserve">22 </w:t>
      </w:r>
      <w:r w:rsidR="00C1728B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EC3" w:rsidRDefault="00484EC3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9A3C6E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9A3C6E">
        <w:rPr>
          <w:rFonts w:ascii="Times New Roman" w:hAnsi="Times New Roman" w:cs="Times New Roman"/>
          <w:b/>
          <w:sz w:val="24"/>
          <w:szCs w:val="24"/>
        </w:rPr>
        <w:t>главление.</w:t>
      </w:r>
    </w:p>
    <w:p w:rsidR="00C1728B" w:rsidRPr="009A3C6E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1.Пояснительная </w:t>
      </w:r>
      <w:r>
        <w:rPr>
          <w:rFonts w:ascii="Times New Roman" w:hAnsi="Times New Roman" w:cs="Times New Roman"/>
          <w:sz w:val="24"/>
          <w:szCs w:val="24"/>
        </w:rPr>
        <w:t xml:space="preserve">  записка…</w:t>
      </w:r>
      <w:r w:rsidRPr="00977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…3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2.Планируемые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учебного предмета……………………………………4</w:t>
      </w:r>
      <w:r w:rsidR="009B7A6F">
        <w:rPr>
          <w:rFonts w:ascii="Times New Roman" w:hAnsi="Times New Roman" w:cs="Times New Roman"/>
          <w:sz w:val="24"/>
          <w:szCs w:val="24"/>
        </w:rPr>
        <w:t>-6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B7A6F">
        <w:rPr>
          <w:rFonts w:ascii="Times New Roman" w:hAnsi="Times New Roman" w:cs="Times New Roman"/>
          <w:sz w:val="24"/>
          <w:szCs w:val="24"/>
        </w:rPr>
        <w:t>редмета………………………………………………………………</w:t>
      </w:r>
      <w:r w:rsidR="002E3E8B">
        <w:rPr>
          <w:rFonts w:ascii="Times New Roman" w:hAnsi="Times New Roman" w:cs="Times New Roman"/>
          <w:sz w:val="24"/>
          <w:szCs w:val="24"/>
        </w:rPr>
        <w:t>7</w:t>
      </w:r>
      <w:r w:rsidR="007A1DF0">
        <w:rPr>
          <w:rFonts w:ascii="Times New Roman" w:hAnsi="Times New Roman" w:cs="Times New Roman"/>
          <w:sz w:val="24"/>
          <w:szCs w:val="24"/>
        </w:rPr>
        <w:t>-9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2E3E8B">
        <w:rPr>
          <w:rFonts w:ascii="Times New Roman" w:hAnsi="Times New Roman" w:cs="Times New Roman"/>
          <w:sz w:val="24"/>
          <w:szCs w:val="24"/>
        </w:rPr>
        <w:t>ание………………………………………………………………….</w:t>
      </w:r>
      <w:r w:rsidR="007A1DF0">
        <w:rPr>
          <w:rFonts w:ascii="Times New Roman" w:hAnsi="Times New Roman" w:cs="Times New Roman"/>
          <w:sz w:val="24"/>
          <w:szCs w:val="24"/>
        </w:rPr>
        <w:t>10-11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</w:t>
      </w:r>
      <w:r w:rsidR="00B94715">
        <w:rPr>
          <w:rFonts w:ascii="Times New Roman" w:hAnsi="Times New Roman" w:cs="Times New Roman"/>
          <w:sz w:val="24"/>
          <w:szCs w:val="24"/>
        </w:rPr>
        <w:t xml:space="preserve"> </w:t>
      </w:r>
      <w:r w:rsidR="007A1DF0">
        <w:rPr>
          <w:rFonts w:ascii="Times New Roman" w:hAnsi="Times New Roman" w:cs="Times New Roman"/>
          <w:sz w:val="24"/>
          <w:szCs w:val="24"/>
        </w:rPr>
        <w:t>программы……………………………………….……………12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</w:t>
      </w:r>
      <w:r w:rsidR="002E3E8B">
        <w:rPr>
          <w:rFonts w:ascii="Times New Roman" w:hAnsi="Times New Roman" w:cs="Times New Roman"/>
          <w:sz w:val="24"/>
          <w:szCs w:val="24"/>
        </w:rPr>
        <w:t>ия…</w:t>
      </w:r>
      <w:r w:rsidR="007A1D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…………………………………………………………………………13</w:t>
      </w: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A3C6E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C1728B" w:rsidRPr="00071794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0B7F96">
        <w:rPr>
          <w:rFonts w:ascii="Times New Roman" w:hAnsi="Times New Roman" w:cs="Times New Roman"/>
          <w:sz w:val="24"/>
          <w:szCs w:val="24"/>
        </w:rPr>
        <w:t>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«Целинская средняя общео</w:t>
      </w:r>
      <w:r w:rsidR="00D2346F">
        <w:rPr>
          <w:rFonts w:ascii="Times New Roman" w:hAnsi="Times New Roman" w:cs="Times New Roman"/>
          <w:sz w:val="24"/>
          <w:szCs w:val="24"/>
        </w:rPr>
        <w:t>бразовательная школа № 8»  с учё</w:t>
      </w:r>
      <w:r w:rsidRPr="000B7F96">
        <w:rPr>
          <w:rFonts w:ascii="Times New Roman" w:hAnsi="Times New Roman" w:cs="Times New Roman"/>
          <w:sz w:val="24"/>
          <w:szCs w:val="24"/>
        </w:rPr>
        <w:t>том Примерной программы начального общего  образования по «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0B7F96">
        <w:rPr>
          <w:rFonts w:ascii="Times New Roman" w:hAnsi="Times New Roman" w:cs="Times New Roman"/>
          <w:sz w:val="24"/>
          <w:szCs w:val="24"/>
        </w:rPr>
        <w:t xml:space="preserve">»  </w:t>
      </w:r>
      <w:r w:rsidRPr="00071794">
        <w:rPr>
          <w:rFonts w:ascii="Times New Roman" w:hAnsi="Times New Roman" w:cs="Times New Roman"/>
          <w:sz w:val="24"/>
          <w:szCs w:val="24"/>
        </w:rPr>
        <w:t>и  авторской п</w:t>
      </w:r>
      <w:r w:rsidR="00BB5BF0">
        <w:rPr>
          <w:rFonts w:ascii="Times New Roman" w:hAnsi="Times New Roman" w:cs="Times New Roman"/>
          <w:sz w:val="24"/>
          <w:szCs w:val="24"/>
        </w:rPr>
        <w:t>рограммы Е.Д. Критской</w:t>
      </w:r>
      <w:r w:rsidRPr="00071794">
        <w:rPr>
          <w:rFonts w:ascii="Times New Roman" w:hAnsi="Times New Roman" w:cs="Times New Roman"/>
          <w:sz w:val="24"/>
          <w:szCs w:val="24"/>
        </w:rPr>
        <w:t xml:space="preserve">  «Музыка»,  М.: Просвещ</w:t>
      </w:r>
      <w:r w:rsidR="005970E3">
        <w:rPr>
          <w:rFonts w:ascii="Times New Roman" w:hAnsi="Times New Roman" w:cs="Times New Roman"/>
          <w:sz w:val="24"/>
          <w:szCs w:val="24"/>
        </w:rPr>
        <w:t>ение, 2019</w:t>
      </w:r>
      <w:r w:rsidRPr="00071794">
        <w:rPr>
          <w:rFonts w:ascii="Times New Roman" w:hAnsi="Times New Roman" w:cs="Times New Roman"/>
          <w:sz w:val="24"/>
          <w:szCs w:val="24"/>
        </w:rPr>
        <w:t>г.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</w:t>
      </w:r>
      <w:r w:rsidR="00BB5BF0">
        <w:rPr>
          <w:rFonts w:ascii="Times New Roman" w:hAnsi="Times New Roman" w:cs="Times New Roman"/>
          <w:sz w:val="24"/>
          <w:szCs w:val="24"/>
        </w:rPr>
        <w:t>:</w:t>
      </w:r>
      <w:r w:rsidRPr="000B7F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Музыка»</w:t>
      </w:r>
      <w:r w:rsidRPr="000B7F96">
        <w:rPr>
          <w:rFonts w:ascii="Times New Roman" w:hAnsi="Times New Roman" w:cs="Times New Roman"/>
          <w:sz w:val="24"/>
          <w:szCs w:val="24"/>
        </w:rPr>
        <w:t>,</w:t>
      </w:r>
      <w:r w:rsidR="00BB5BF0">
        <w:rPr>
          <w:rFonts w:ascii="Times New Roman" w:hAnsi="Times New Roman" w:cs="Times New Roman"/>
          <w:sz w:val="24"/>
          <w:szCs w:val="24"/>
        </w:rPr>
        <w:t xml:space="preserve"> Е.Д. Критская, Г.П. Сергеева, Т.С. Шмагина,  М.:  Просвещение, 2021</w:t>
      </w:r>
      <w:r w:rsidRPr="000B7F9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BC31C6">
        <w:rPr>
          <w:rFonts w:ascii="Times New Roman" w:hAnsi="Times New Roman" w:cs="Times New Roman"/>
          <w:sz w:val="24"/>
          <w:szCs w:val="24"/>
        </w:rPr>
        <w:t xml:space="preserve">и </w:t>
      </w:r>
      <w:r w:rsidR="009B7A6F">
        <w:rPr>
          <w:rFonts w:ascii="Times New Roman" w:hAnsi="Times New Roman" w:cs="Times New Roman"/>
          <w:sz w:val="24"/>
          <w:szCs w:val="24"/>
        </w:rPr>
        <w:t xml:space="preserve"> календарному </w:t>
      </w:r>
      <w:r w:rsidR="00BC31C6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9B7A6F">
        <w:rPr>
          <w:rFonts w:ascii="Times New Roman" w:hAnsi="Times New Roman" w:cs="Times New Roman"/>
          <w:sz w:val="24"/>
          <w:szCs w:val="24"/>
        </w:rPr>
        <w:t xml:space="preserve">графику </w:t>
      </w:r>
      <w:r w:rsidR="00BC31C6">
        <w:rPr>
          <w:rFonts w:ascii="Times New Roman" w:hAnsi="Times New Roman" w:cs="Times New Roman"/>
          <w:sz w:val="24"/>
          <w:szCs w:val="24"/>
        </w:rPr>
        <w:t xml:space="preserve">на </w:t>
      </w:r>
      <w:r w:rsidR="009B7A6F">
        <w:rPr>
          <w:rFonts w:ascii="Times New Roman" w:hAnsi="Times New Roman" w:cs="Times New Roman"/>
          <w:sz w:val="24"/>
          <w:szCs w:val="24"/>
        </w:rPr>
        <w:t>20</w:t>
      </w:r>
      <w:r w:rsidR="00BB2576">
        <w:rPr>
          <w:rFonts w:ascii="Times New Roman" w:hAnsi="Times New Roman" w:cs="Times New Roman"/>
          <w:sz w:val="24"/>
          <w:szCs w:val="24"/>
        </w:rPr>
        <w:t>22</w:t>
      </w:r>
      <w:r w:rsidR="009B7A6F">
        <w:rPr>
          <w:rFonts w:ascii="Times New Roman" w:hAnsi="Times New Roman" w:cs="Times New Roman"/>
          <w:sz w:val="24"/>
          <w:szCs w:val="24"/>
        </w:rPr>
        <w:t>-202</w:t>
      </w:r>
      <w:r w:rsidR="00BB2576">
        <w:rPr>
          <w:rFonts w:ascii="Times New Roman" w:hAnsi="Times New Roman" w:cs="Times New Roman"/>
          <w:sz w:val="24"/>
          <w:szCs w:val="24"/>
        </w:rPr>
        <w:t xml:space="preserve">3 </w:t>
      </w:r>
      <w:r w:rsidR="00BC31C6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0B7F96">
        <w:rPr>
          <w:rFonts w:ascii="Times New Roman" w:hAnsi="Times New Roman" w:cs="Times New Roman"/>
          <w:sz w:val="24"/>
          <w:szCs w:val="24"/>
        </w:rPr>
        <w:t>на изучение курса</w:t>
      </w:r>
      <w:r>
        <w:rPr>
          <w:rFonts w:ascii="Times New Roman" w:hAnsi="Times New Roman" w:cs="Times New Roman"/>
          <w:sz w:val="24"/>
          <w:szCs w:val="24"/>
        </w:rPr>
        <w:t>«Музык</w:t>
      </w:r>
      <w:r w:rsidR="0069582C">
        <w:rPr>
          <w:rFonts w:ascii="Times New Roman" w:hAnsi="Times New Roman" w:cs="Times New Roman"/>
          <w:sz w:val="24"/>
          <w:szCs w:val="24"/>
        </w:rPr>
        <w:t>а» отво</w:t>
      </w:r>
      <w:r w:rsidR="007F2178">
        <w:rPr>
          <w:rFonts w:ascii="Times New Roman" w:hAnsi="Times New Roman" w:cs="Times New Roman"/>
          <w:sz w:val="24"/>
          <w:szCs w:val="24"/>
        </w:rPr>
        <w:t>дится  1 час в неделю,</w:t>
      </w:r>
      <w:r w:rsidR="007F2178" w:rsidRPr="004745CB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B7F96">
        <w:rPr>
          <w:rFonts w:ascii="Times New Roman" w:hAnsi="Times New Roman" w:cs="Times New Roman"/>
          <w:sz w:val="24"/>
          <w:szCs w:val="24"/>
        </w:rPr>
        <w:t>.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C1728B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F0" w:rsidRDefault="007A1DF0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066C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970E3" w:rsidRDefault="005970E3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</w:p>
    <w:p w:rsidR="005970E3" w:rsidRPr="005970E3" w:rsidRDefault="005970E3" w:rsidP="005970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обогащение первоначальных представлений учащихся о музыке разных народов, стилей, композиторов; сопостав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ление особенностей их языка, творческого почерка рус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ских и зарубежных композиторов;</w:t>
      </w:r>
    </w:p>
    <w:p w:rsidR="005970E3" w:rsidRPr="005970E3" w:rsidRDefault="005970E3" w:rsidP="005970E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накопление впечатлений от знакомства с различными жан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рами музыкального искусства (простыми и сложными);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ми годами обучения) миром музыкальных образов;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совершенствование представлений о триединстве му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зыкальной деятельности (композитор — исполнитель — слушатель);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развитие навыков хорового, ансамблевого и сольного пе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ния, выразительное исполнение песен, вокальных импро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визаций, накопление песенного репертуара, формирова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ние умений его концертного исполнения;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эмоционально откликаться на музыку различного характера, передавать его в вырази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тельных движениях (пластические этюды); развитие на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выков «свободного дирижирования»;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освоение музыкального языка и средств музыкальной вы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разительности в разных видах и форматах детского музи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цирования;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развитие ассоциативно-образного мышления учащихся и творческих способностей;</w:t>
      </w:r>
    </w:p>
    <w:p w:rsidR="005970E3" w:rsidRPr="005970E3" w:rsidRDefault="005970E3" w:rsidP="005970E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развитие умения оценочного восприятия различных явле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softHyphen/>
        <w:t>ний музыкального искусства.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Творчески изучая музыкальное искусство, к концу 3 класса  обучающиеся </w:t>
      </w: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научатся</w:t>
      </w:r>
      <w:r w:rsidRPr="005970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5970E3" w:rsidRPr="005970E3" w:rsidRDefault="005970E3" w:rsidP="005970E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5970E3" w:rsidRPr="005970E3" w:rsidRDefault="005970E3" w:rsidP="005970E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5970E3" w:rsidRPr="005970E3" w:rsidRDefault="005970E3" w:rsidP="005970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70E3" w:rsidRPr="005970E3" w:rsidRDefault="005970E3" w:rsidP="0059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-эмоциональная отзывчивость на музыкальные произведения различного образного содержания;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-образ Родины, представление о ее богатой истории, героях – защитниках, о культурном наследии России;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lastRenderedPageBreak/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 эмпатия как понимание чувств  других людей и сопереживание им;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-нравственных чувств (любовь к Родине, интерес к музыкальной культуре других народов);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-представления о музыкальных занятиях как способе эмоциональной разгрузки.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-выполнять действия (в устной форме) опоре на заданный учителем или сверстниками ориентир; 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-осуществлять контроль и самооценку своего участия в разных видах музыкальной деятельности.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смысл предложенных в учебнике заданий, в т. ч. проектных и творческих;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-воспринимать мнение о музыкальном произведении сверстников и взрослых.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-самостоятельно работать с дополнительными текстами и заданиями в рабочей тетради;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-передавать свои впечатления о воспринимаемых музыкальных произведениях;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-использовать примеры музыкальной записи при обсуждении особенностей музыки;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-выбирать способы решения исполнительской задачи;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-соотносить иллюстративный материал и основное содержание музыкального сочинения;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-соотносить содержание рисунков и схематических изображений с музыкальными впечатлениями;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-исполнять попевки,  ориентируясь на запись ручным  знаками и нотный текст.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-соотносить различные произведения по настроению и форме;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-строить свои рассуждения о воспринимаемых свойствах музыки;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-пользоваться записью, принятой в относительной и абсолютной сольминации;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-проводить сравнение, сериацию и классификацию изученных объектов по заданным критериям; 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-обобщать учебный материал;</w:t>
      </w:r>
    </w:p>
    <w:p w:rsid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-устанавливать аналогии;-сравнивать средства художественной  выразительности в музыке и других видах искусства (литература, живопись);</w:t>
      </w:r>
    </w:p>
    <w:p w:rsidR="007A1DF0" w:rsidRPr="005970E3" w:rsidRDefault="007A1DF0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lastRenderedPageBreak/>
        <w:t>-представлять информацию в виде сообщения (презентация проектов).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содержание вопросов и воспроизводить несложные вопросы о музыке;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-проявлять инициативу, участвуя в исполнении музыки;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-контролировать свои действия в коллективной работе и понимать важность их правильного выполнения;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необходимость координации совместных действий при выполнении учебных и творческих задач;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важность сотрудничества со сверстниками и взрослыми;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-принимать мнение, отличное от своей точки зрения;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-стремиться к пониманию позиции другого человека. 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-выражать свое мнение о музыке, используя разные средства  коммуникации (в т. ч. средства ИКТ).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-понимать значение музыки в передаче настроения и мыслей человека, в общении между людьми;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>-стремиться к координации различных позиций в сотрудничестве;</w:t>
      </w:r>
    </w:p>
    <w:p w:rsidR="005970E3" w:rsidRPr="005970E3" w:rsidRDefault="005970E3" w:rsidP="0059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E3">
        <w:rPr>
          <w:rFonts w:ascii="Times New Roman" w:eastAsia="Times New Roman" w:hAnsi="Times New Roman" w:cs="Times New Roman"/>
          <w:sz w:val="24"/>
          <w:szCs w:val="24"/>
        </w:rPr>
        <w:t xml:space="preserve">-проявлять творческую  инициативу в коллективной музыкально-творческой деятельности. </w:t>
      </w:r>
    </w:p>
    <w:p w:rsidR="005970E3" w:rsidRPr="005970E3" w:rsidRDefault="005970E3" w:rsidP="00DB73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5970E3" w:rsidRPr="005970E3" w:rsidSect="007A1DF0">
          <w:footerReference w:type="default" r:id="rId8"/>
          <w:type w:val="continuous"/>
          <w:pgSz w:w="11906" w:h="16838"/>
          <w:pgMar w:top="720" w:right="567" w:bottom="720" w:left="720" w:header="708" w:footer="708" w:gutter="0"/>
          <w:cols w:space="708"/>
          <w:titlePg/>
          <w:docGrid w:linePitch="360"/>
        </w:sectPr>
      </w:pPr>
    </w:p>
    <w:p w:rsidR="00C1728B" w:rsidRDefault="00C1728B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D066C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1. Россия — Родина моя (5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Песенность русской музыки. Образы родной природы в романсах русских композиторов. Лирические образы вокаль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Главная мелодия 2-й части.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Симфонии № 4. 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Жаворонок.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М.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Глинка, слова Н. Кукольника.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Благословляю вас, леса.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П. Чайковский, слова А, Толстого.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Звонче жаворонка пенье.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Римский-Корсаков, слова А. Толстого.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Романс.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Музыкальных иллюстраций к повести А. Пушкина «Метель». Г. Свиридов.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Радуйся, Росско земле; Орле Российский. Виватные канты.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Неизвестные авторы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XVIII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Славны были наши деды; Вспомним, братцы, Русь и славу!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Русские народные песни.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Александр Невский.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Кантата (фрагменты). С. Прокофьев.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Иван Сусанин.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Опера (фрагменты). М. Глинка.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2. День, полный событий (4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Жизненно-музыкальные впечатления ребенка с утра до ве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чера. Образы природы, портрет в вокальной и инструменталь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ский, Э. Григ).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Сценическое воплощение отдельных сочинений про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граммного характера. Выразительное, интонационно осмы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сленное исполнение сочинений разных жанров и стилей. Вы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Утро.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сюиты «Пер Гюнт». Э. Григ.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Заход солнца.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Э. Григ</w:t>
      </w:r>
      <w:r w:rsidR="002E0B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слова А. Мунка, пер. С. Свири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денко.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Вечерняя песня.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 Мусоргский, слова А. Плещеева.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Колыбельная.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П. Чайковский, слова А. Майкова.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Болтунья.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С. Прокофьев, слова А. Барто.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Золушка.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Балет (фрагменты). С. Прокофьев.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Джульетта-девочка.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балета «Ромео и Джульетта». С. Прокофьев.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 няней; С куклой.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цикла «Детская». Слова и музы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ка М. Мусоргского.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Прогулка; Тюильрийский сад.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сюиты «Картинки с выставки». М. Мусоргский.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Детский альбом.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Пьесы. 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3. О России петь — что стремиться в храм (4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Древнейшая песнь материнства. Образы Богородицы (Де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DB7353">
          <w:rPr>
            <w:rFonts w:ascii="Times New Roman" w:eastAsiaTheme="minorHAnsi" w:hAnsi="Times New Roman" w:cs="Times New Roman"/>
            <w:color w:val="000000"/>
            <w:sz w:val="24"/>
            <w:szCs w:val="24"/>
            <w:lang w:eastAsia="en-US"/>
          </w:rPr>
          <w:t>988 г</w:t>
        </w:r>
      </w:smartTag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.). Свя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тые земли Русской — княгиня Ольга и князь Владимир. Пес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нопения (тропарь, величание) и молитвы в церковном бого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служении, песни и хоры современных композиторов, воспе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вающие красоту материнства, любовь, добро.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Богородице Дево, радуйся,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6.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«Всенощного бде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ния». С. Рахманинов.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Тропарь Владимирской иконе Божией Матери.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Лее, Мария.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Ф. Шуберт, слова В. Скотта, пер. А. Пле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щеева.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Прелюдия № 1 до мажор.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тома «Хорошо темпе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рированного клавира». И.-С. Бах.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Мама.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вокально-инструментального цикла «Земля». В. Гаврилин, слова В. Шульгиной.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Осанна.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Хор из рок-оперы «Иисус Христос — суперзвез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да». Э.-Л. Уэббер.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Вербочки.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А. Гречанинов, стихи А. Блока;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Вербочки.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Р. Глиэр, стихи А. Блока.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Величание князю Владимиру и княгине Ольге; Балла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softHyphen/>
        <w:t xml:space="preserve">да о князе Владимире.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Слова А. Толстого.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4. Гори, гори ясно, чтобы не погасло! (4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Жанр былины в русском музыкальном фольклоре. Особен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цов-музыкантов (Лель), народные традиции и обряды в му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нии симфонического оркестра. Звучащие картины.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Сценическое воплощение отдельных фрагментов оперных спектаклей. Выразительное, интонационно осмысленное ис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Былина о Добрыне Никитиче.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Обраб. Н. Римского-Корсакова.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Садко и Морской царь.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Русская былина (Печорская ста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рина).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Песни Баяна.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оперы «Руслан и Людмила». М. Глинка.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Песни Садко;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хор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«Высота ли, высота».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оперы «Садко». Н. Римский-Корсаков.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Третья песня Леля;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хор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«Проводы Масленицы».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пролога к опере «Снегурочка». Н. Римский-Корсаков.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Веснянки.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Русские, украинские народные песни.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5. В музыкальном театре (6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Путешествие в музыкальный театр. Обобщение и система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ский). Мюзикл — жанр легкой музыки (Р. Роджерс, А. Рыбни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ков). Особенности музыкального языка, манеры исполнения.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Сценическое воплощение учащимися отдельных фрагмен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Руслан и Людмила.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Опера (фрагменты). М. Глинка.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Орфей и Эвридика.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Опера (фрагменты). К.-В. Глюк.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Снегурочка.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Опера (фрагменты). Н. Римский-Корсаков.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Океан 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—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море синее.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Вступление к опере «Садко». И. Римский-Корсаков.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Спящая красавица.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Балет (фрагменты). 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Звуки музыки.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Р. Роджерс, русский текст М. Цейтлиной.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Волк и семеро козлят на новый лад.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Мюзикл. А. Рыб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ников, сценарий Ю. Энтина.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6. В концертном зале (6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Жанр инструментального концерта. Мастерство компози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торов и исполнителей в воплощении диалога солиста и сим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нии. Особенности драматургии. Музыкальная форма (двух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частная, трехчастная, вариационная). Темы, сюжеты и обра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зы музыки Л. Бетховена.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Концерт № 1 для фортепиано с оркестром.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3-я часть (фрагмент). 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Шутка.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 Сюиты № 2 для оркестра. И.-С. Бах.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Мелодия.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оперы «Орфей и Эвридика». К.-В. Глюк.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Мелодия.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Каприс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24.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Н. Паганини.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Пер Гюнт; Сюита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1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(фрагменты);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Сюита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2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(фрагменты). Э. Григ.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Симфония № 3 («Героическая»)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(фрагменты). Л. Бетховен.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Соната № 14 («Лунная»).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1-я часть (фрагмент). Л. Бет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ховен.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Контрданс; К Элизе; Весело. Грустно.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Л. Бетховен.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Сурок.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Л. Бетховен, русский текст Н. Райского.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Волшебный смычок,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норвежская народная песня;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Скрип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softHyphen/>
        <w:t xml:space="preserve">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Р. Бойко, слова И. Михайлова.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Раздел 7. Чтоб музыка</w:t>
      </w:r>
      <w:r w:rsidR="00B9471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нтом быть, так надобно уменье (4</w:t>
      </w: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ч)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Музыка — источник вдохновения, надежды и радости жизни. Роль композитора, исполнителя, слушателя в созда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нии и бытовании музыкальных сочинений. Сходство и раз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личие музыкальной речи разных композиторов. Образы при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роды в музыке Г. Свиридова. Музыкальные иллюстрации.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Джаз — искусство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XX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века. Особенности мелодики, рит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Мир музыки С. Прокофьева. П. Чайковский и Э. Григ — певцы родной природы. Ода как жанр литературного и музы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кального творчества. Жанровая общность оды, канта, гимна. Мелодии прошлого, которые знает весь мир.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Примерный музыкальный материал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Мелодия.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П. Чайковский.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Утро.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сюиты «Пер Гюнт». Э. Григ.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Шествие солнца.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сюиты «Ала и Лоллий». С. Про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кофьев.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Весна; Осень; Тройка.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Музыкальных иллюстраций к повести А. Пушкина «Метель». Г. Свиридов.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Снег идет.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Маленькой кантаты. Г. Свиридов, стихи Б. Пастернака.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Запевка.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Т.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Свиридов, стихи И. Северянина.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Слава солнцу, слава миру!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Канон. В.-А. Моцарт.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Симфония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40.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Финал. В.-А. Моцарт.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Симфония </w:t>
      </w:r>
      <w:r w:rsidRPr="00DB7353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№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9.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Финал. Л. Бетховен.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Мы дружим с музыкой.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И. Гайдн, русский текст П. Си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нявского;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Чудо-музыка.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Д. Кабалевский, слова 3. Александ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ровой; </w:t>
      </w:r>
      <w:r w:rsidR="007C081A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Всюду музыка живё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</w:t>
      </w:r>
      <w:r w:rsidRPr="007C081A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. </w:t>
      </w:r>
      <w:r w:rsidRPr="007C081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Я.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Дубравин, слова В. Суслова;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Музыканты,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немецкая народная песня;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Камертон,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норвежская народная песня.</w:t>
      </w:r>
    </w:p>
    <w:p w:rsidR="00DB7353" w:rsidRPr="00DB7353" w:rsidRDefault="00DB7353" w:rsidP="00DB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Острый ритм.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Дж. Гершвин, слова А. Гершвина, рус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 xml:space="preserve">ский текст В. Струкова; </w:t>
      </w:r>
      <w:r w:rsidRPr="00DB7353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Колыбельная Клары. </w:t>
      </w:r>
      <w:r w:rsidRPr="00DB73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оперы «Порги и Бесс». Дж. Гершвин.</w:t>
      </w:r>
    </w:p>
    <w:p w:rsidR="00DB7353" w:rsidRPr="00DB7353" w:rsidRDefault="00DB7353" w:rsidP="00DB735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7353" w:rsidRDefault="00DB735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53" w:rsidRDefault="00DB735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DB73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F0" w:rsidRDefault="007A1DF0" w:rsidP="00DB73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2E0BB8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C1728B" w:rsidRPr="002553E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X="-68" w:tblpY="31"/>
        <w:tblW w:w="10456" w:type="dxa"/>
        <w:tblLayout w:type="fixed"/>
        <w:tblLook w:val="04A0" w:firstRow="1" w:lastRow="0" w:firstColumn="1" w:lastColumn="0" w:noHBand="0" w:noVBand="1"/>
      </w:tblPr>
      <w:tblGrid>
        <w:gridCol w:w="1027"/>
        <w:gridCol w:w="3192"/>
        <w:gridCol w:w="3969"/>
        <w:gridCol w:w="851"/>
        <w:gridCol w:w="1417"/>
      </w:tblGrid>
      <w:tr w:rsidR="009773BF" w:rsidRPr="00B27D7A" w:rsidTr="00C52AF2">
        <w:trPr>
          <w:trHeight w:val="579"/>
        </w:trPr>
        <w:tc>
          <w:tcPr>
            <w:tcW w:w="1027" w:type="dxa"/>
          </w:tcPr>
          <w:p w:rsidR="009773BF" w:rsidRPr="00981313" w:rsidRDefault="009773BF" w:rsidP="00CD0478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2" w:type="dxa"/>
          </w:tcPr>
          <w:p w:rsidR="009773BF" w:rsidRPr="00981313" w:rsidRDefault="002E0BB8" w:rsidP="00CD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9773BF" w:rsidRPr="00981313" w:rsidRDefault="009773BF" w:rsidP="00CD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51" w:type="dxa"/>
          </w:tcPr>
          <w:p w:rsidR="009773BF" w:rsidRPr="00981313" w:rsidRDefault="009773BF" w:rsidP="00CD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9773BF" w:rsidRPr="00981313" w:rsidRDefault="009773BF" w:rsidP="00CD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2642B" w:rsidRPr="00B27D7A" w:rsidTr="00CD0478">
        <w:trPr>
          <w:trHeight w:val="254"/>
        </w:trPr>
        <w:tc>
          <w:tcPr>
            <w:tcW w:w="10456" w:type="dxa"/>
            <w:gridSpan w:val="5"/>
          </w:tcPr>
          <w:p w:rsidR="00E2642B" w:rsidRPr="00981313" w:rsidRDefault="002E0BB8" w:rsidP="0068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   (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Образная природа музыкального искусства. Способность музыки в образной форме передавать настроение, чувства, характер человека, его отношение к природе, к жизни.</w:t>
            </w:r>
          </w:p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 как средство общения между людьми.</w:t>
            </w: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Виват, Россия! Наша  слава – русская держава.</w:t>
            </w:r>
          </w:p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Кантата « Александр Невский».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Опера « Иван Сусанин».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Мелодия- душа музыки.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3FF" w:rsidRPr="00981313" w:rsidRDefault="00FA13FF" w:rsidP="00FA13FF">
            <w:pPr>
              <w:pStyle w:val="af1"/>
            </w:pPr>
            <w:r>
              <w:rPr>
                <w:b/>
              </w:rPr>
              <w:t xml:space="preserve">                                         День, полный событий  (</w:t>
            </w:r>
            <w:r w:rsidRPr="008C2B24">
              <w:rPr>
                <w:b/>
              </w:rPr>
              <w:t>4 ч</w:t>
            </w:r>
            <w:r>
              <w:rPr>
                <w:b/>
              </w:rPr>
              <w:t>аса)</w:t>
            </w: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3FF" w:rsidRPr="00981313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eastAsia="Calibri" w:hAnsi="Times New Roman" w:cs="Times New Roman"/>
                <w:sz w:val="24"/>
                <w:szCs w:val="24"/>
              </w:rPr>
              <w:t>С утра до вечера: музыкальные впечатления ребенка.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как особая форма самовыражения.</w:t>
            </w:r>
          </w:p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Роль исполнителя в донесении музыкального произведения  до слушателя.</w:t>
            </w:r>
          </w:p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 как основа музыкального искусства. Общее и особенное в музыкальной и речевой интонациях. Выразительность  и изобразительность музыкальной интонации</w:t>
            </w:r>
          </w:p>
          <w:p w:rsidR="00FA13FF" w:rsidRPr="008C2B24" w:rsidRDefault="00FA13FF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музыке. В каждой интонации спрятан человек. 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981313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4745CB" w:rsidRPr="00B44471" w:rsidTr="00C440FB">
        <w:trPr>
          <w:trHeight w:val="242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4745CB" w:rsidRPr="006D76F7" w:rsidRDefault="004745CB" w:rsidP="00FA13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2 четверть (8 ч)</w:t>
            </w:r>
          </w:p>
        </w:tc>
        <w:tc>
          <w:tcPr>
            <w:tcW w:w="3969" w:type="dxa"/>
            <w:vMerge/>
          </w:tcPr>
          <w:p w:rsidR="004745CB" w:rsidRPr="00981313" w:rsidRDefault="004745CB" w:rsidP="00FA13FF">
            <w:pPr>
              <w:pStyle w:val="af1"/>
            </w:pPr>
          </w:p>
        </w:tc>
        <w:tc>
          <w:tcPr>
            <w:tcW w:w="2268" w:type="dxa"/>
            <w:gridSpan w:val="2"/>
          </w:tcPr>
          <w:p w:rsidR="004745CB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вечерней природы. 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FA13FF" w:rsidRPr="00B44471" w:rsidTr="006D76F7">
        <w:trPr>
          <w:trHeight w:val="2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России петь – что стремиться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храм»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(4часа)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Радуйся, Мария! Богородице Дево, радуйся.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 как основа музыкального искусства. Общее и особенное в музыкальной и речевой интонациях. Выразительность  и изобразительность музыкальной интонации</w:t>
            </w:r>
          </w:p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3969" w:type="dxa"/>
            <w:vMerge/>
          </w:tcPr>
          <w:p w:rsidR="00FA13FF" w:rsidRPr="00981313" w:rsidRDefault="00FA13FF" w:rsidP="006D76F7">
            <w:pPr>
              <w:pStyle w:val="af1"/>
              <w:rPr>
                <w:b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4745CB" w:rsidP="00B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Тихая моя, добрая моя, мама!</w:t>
            </w:r>
          </w:p>
        </w:tc>
        <w:tc>
          <w:tcPr>
            <w:tcW w:w="3969" w:type="dxa"/>
            <w:vMerge/>
          </w:tcPr>
          <w:p w:rsidR="00FA13FF" w:rsidRPr="00981313" w:rsidRDefault="00FA13FF" w:rsidP="006D76F7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FA13FF" w:rsidRPr="00B44471" w:rsidTr="006D76F7">
        <w:trPr>
          <w:trHeight w:val="242"/>
        </w:trPr>
        <w:tc>
          <w:tcPr>
            <w:tcW w:w="1027" w:type="dxa"/>
          </w:tcPr>
          <w:p w:rsidR="00FA13FF" w:rsidRPr="00981313" w:rsidRDefault="00FA13FF" w:rsidP="00FA13FF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FF" w:rsidRPr="008C2B24" w:rsidRDefault="00FA13FF" w:rsidP="00FA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 Вербочки.</w:t>
            </w:r>
          </w:p>
        </w:tc>
        <w:tc>
          <w:tcPr>
            <w:tcW w:w="3969" w:type="dxa"/>
            <w:vMerge/>
          </w:tcPr>
          <w:p w:rsidR="00FA13FF" w:rsidRPr="00981313" w:rsidRDefault="00FA13FF" w:rsidP="00FA13FF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FA13FF" w:rsidRPr="00981313" w:rsidRDefault="00FA13FF" w:rsidP="00FA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3FF" w:rsidRPr="00B44471" w:rsidRDefault="004745CB" w:rsidP="00FA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410440" w:rsidRPr="00B44471" w:rsidTr="006D76F7">
        <w:trPr>
          <w:trHeight w:val="2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(4часа)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 Былина о Садко и Морском царе.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 в народных обычаях  и обрядах.</w:t>
            </w:r>
          </w:p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игры.</w:t>
            </w:r>
          </w:p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Особенности звучания различных видов оркестров: народных инструментов, духового, симфонического.</w:t>
            </w:r>
          </w:p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Лель, мой Лель.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6D76F7" w:rsidRPr="00B44471" w:rsidTr="006D76F7">
        <w:trPr>
          <w:trHeight w:val="242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D76F7" w:rsidRPr="006D76F7" w:rsidRDefault="006D76F7" w:rsidP="00410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F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  (9 ч)</w:t>
            </w:r>
          </w:p>
        </w:tc>
        <w:tc>
          <w:tcPr>
            <w:tcW w:w="3969" w:type="dxa"/>
            <w:vMerge/>
          </w:tcPr>
          <w:p w:rsidR="006D76F7" w:rsidRPr="00981313" w:rsidRDefault="006D76F7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6D76F7" w:rsidRPr="00981313" w:rsidRDefault="006D76F7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6F7" w:rsidRDefault="006D76F7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былины в русском музыкальном фольклоре.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410440" w:rsidRPr="00B44471" w:rsidTr="006D76F7">
        <w:trPr>
          <w:trHeight w:val="242"/>
        </w:trPr>
        <w:tc>
          <w:tcPr>
            <w:tcW w:w="10456" w:type="dxa"/>
            <w:gridSpan w:val="5"/>
          </w:tcPr>
          <w:p w:rsidR="00410440" w:rsidRPr="00B44471" w:rsidRDefault="00410440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В музыкальном театре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(6часов)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Опера « Руслан и Людмила».Увертюра.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 маршевость как основа становления более сложных жанров- оперы, балета, мюзикла и др.</w:t>
            </w:r>
          </w:p>
          <w:p w:rsidR="00410440" w:rsidRPr="008C2B24" w:rsidRDefault="00410440" w:rsidP="00410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Особенность тембрового звучания различных певческих голосов, хоров и их исполнительские возможности.</w:t>
            </w: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Опера « Орфей и Эвридика».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 xml:space="preserve"> Опера « Снегурочка».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981313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B44471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Балет « Спящая красавица».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B44471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10440" w:rsidRPr="00B44471" w:rsidTr="006D76F7">
        <w:trPr>
          <w:trHeight w:val="242"/>
        </w:trPr>
        <w:tc>
          <w:tcPr>
            <w:tcW w:w="1027" w:type="dxa"/>
          </w:tcPr>
          <w:p w:rsidR="00410440" w:rsidRPr="00981313" w:rsidRDefault="00410440" w:rsidP="00410440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40" w:rsidRPr="008C2B24" w:rsidRDefault="00410440" w:rsidP="0041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3969" w:type="dxa"/>
            <w:vMerge/>
          </w:tcPr>
          <w:p w:rsidR="00410440" w:rsidRPr="00981313" w:rsidRDefault="00410440" w:rsidP="00410440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410440" w:rsidRPr="00B44471" w:rsidRDefault="00410440" w:rsidP="0041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0440" w:rsidRPr="00B44471" w:rsidRDefault="004745CB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10440" w:rsidRPr="00B44471" w:rsidTr="006D76F7">
        <w:trPr>
          <w:trHeight w:val="242"/>
        </w:trPr>
        <w:tc>
          <w:tcPr>
            <w:tcW w:w="10456" w:type="dxa"/>
            <w:gridSpan w:val="5"/>
          </w:tcPr>
          <w:p w:rsidR="00410440" w:rsidRPr="00B44471" w:rsidRDefault="00410440" w:rsidP="0041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 концертном зале  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Тембровая окраска наиболее популярных в России музыкальных и их выразительность.</w:t>
            </w:r>
          </w:p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музыки: вокальная, инструментальная, сольная, хоровая, оркестровая</w:t>
            </w:r>
          </w:p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Композитор как созидатель музыки. Роль исполнения в донесении музыкального произведения до слушателя.</w:t>
            </w: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pStyle w:val="af1"/>
              <w:rPr>
                <w:b/>
                <w:bCs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Сюита « Пер Гюнт».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4745CB" w:rsidRPr="00B44471" w:rsidTr="001339CD">
        <w:trPr>
          <w:trHeight w:val="242"/>
        </w:trPr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4745CB" w:rsidRPr="008C2B24" w:rsidRDefault="004745CB" w:rsidP="0047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3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(8 ч)</w:t>
            </w:r>
          </w:p>
        </w:tc>
        <w:tc>
          <w:tcPr>
            <w:tcW w:w="3969" w:type="dxa"/>
            <w:vMerge/>
          </w:tcPr>
          <w:p w:rsidR="004745CB" w:rsidRPr="00981313" w:rsidRDefault="004745CB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745CB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« Героическая» Призыв к мужеству.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D461B5" w:rsidRPr="00B44471" w:rsidTr="006D76F7">
        <w:trPr>
          <w:trHeight w:val="2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кантом быть, так надобно уменье  </w:t>
            </w:r>
            <w:r w:rsidR="00B9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(4часа</w:t>
            </w:r>
            <w:r w:rsidRPr="008C2B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D461B5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Острый ритм- джаза звуки.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композитора, исполнителя, слушателя в созда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и бытовании музыкальных сочинений. Сходство и раз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личие музыкальной речи разных композиторов. </w:t>
            </w:r>
          </w:p>
          <w:p w:rsidR="00D461B5" w:rsidRPr="008C2B24" w:rsidRDefault="00D461B5" w:rsidP="00D46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Джаз — искусство 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Особенности мелодики, рит</w:t>
            </w:r>
            <w:r w:rsidRPr="008C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ма, тембров инструментов, манеры исполнения в джазовой музыке. Импровизация как основа джаза. Мелодии прошлого, которые знает весь мир.</w:t>
            </w:r>
          </w:p>
          <w:p w:rsidR="00D461B5" w:rsidRPr="008C2B24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Pr="00B44471" w:rsidRDefault="00D461B5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6D76F7" w:rsidRPr="00B44471" w:rsidTr="00C52AF2">
        <w:trPr>
          <w:trHeight w:val="242"/>
        </w:trPr>
        <w:tc>
          <w:tcPr>
            <w:tcW w:w="1027" w:type="dxa"/>
            <w:vMerge w:val="restart"/>
          </w:tcPr>
          <w:p w:rsidR="006D76F7" w:rsidRPr="00981313" w:rsidRDefault="006D76F7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D76F7" w:rsidRPr="00981313" w:rsidRDefault="006D76F7" w:rsidP="006D76F7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6D76F7" w:rsidRPr="00981313" w:rsidRDefault="006D76F7" w:rsidP="00D461B5">
            <w:pPr>
              <w:pStyle w:val="af1"/>
            </w:pPr>
            <w:r w:rsidRPr="008C2B24">
              <w:t>Певцы родной природы.</w:t>
            </w:r>
          </w:p>
          <w:p w:rsidR="006D76F7" w:rsidRPr="00981313" w:rsidRDefault="006D76F7" w:rsidP="006D76F7"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</w:t>
            </w:r>
          </w:p>
        </w:tc>
        <w:tc>
          <w:tcPr>
            <w:tcW w:w="3969" w:type="dxa"/>
            <w:vMerge/>
          </w:tcPr>
          <w:p w:rsidR="006D76F7" w:rsidRPr="00981313" w:rsidRDefault="006D76F7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76F7" w:rsidRPr="00B44471" w:rsidRDefault="006D76F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6F7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6D76F7" w:rsidRPr="00B44471" w:rsidTr="006D76F7">
        <w:trPr>
          <w:trHeight w:val="242"/>
        </w:trPr>
        <w:tc>
          <w:tcPr>
            <w:tcW w:w="1027" w:type="dxa"/>
            <w:vMerge/>
          </w:tcPr>
          <w:p w:rsidR="006D76F7" w:rsidRPr="00981313" w:rsidRDefault="006D76F7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  <w:tcBorders>
              <w:bottom w:val="single" w:sz="4" w:space="0" w:color="auto"/>
            </w:tcBorders>
          </w:tcPr>
          <w:p w:rsidR="006D76F7" w:rsidRPr="008C2B24" w:rsidRDefault="006D76F7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76F7" w:rsidRPr="00981313" w:rsidRDefault="006D76F7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76F7" w:rsidRPr="00B44471" w:rsidRDefault="006D76F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6F7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D461B5" w:rsidRPr="00B44471" w:rsidTr="00C52AF2">
        <w:trPr>
          <w:trHeight w:val="242"/>
        </w:trPr>
        <w:tc>
          <w:tcPr>
            <w:tcW w:w="1027" w:type="dxa"/>
          </w:tcPr>
          <w:p w:rsidR="00D461B5" w:rsidRPr="00981313" w:rsidRDefault="006D76F7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D461B5" w:rsidRPr="00981313" w:rsidRDefault="00D461B5" w:rsidP="00D461B5">
            <w:pPr>
              <w:pStyle w:val="af1"/>
            </w:pPr>
            <w:r w:rsidRPr="008C2B24">
              <w:t>Мир С. Прокофьева.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Default="006D76F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D461B5" w:rsidRPr="00B44471" w:rsidTr="006D76F7">
        <w:trPr>
          <w:trHeight w:val="242"/>
        </w:trPr>
        <w:tc>
          <w:tcPr>
            <w:tcW w:w="1027" w:type="dxa"/>
          </w:tcPr>
          <w:p w:rsidR="00D461B5" w:rsidRPr="00981313" w:rsidRDefault="006D76F7" w:rsidP="00D461B5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5" w:rsidRPr="008C2B24" w:rsidRDefault="00D461B5" w:rsidP="00D4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3969" w:type="dxa"/>
            <w:vMerge/>
          </w:tcPr>
          <w:p w:rsidR="00D461B5" w:rsidRPr="00981313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5" w:rsidRDefault="006D76F7" w:rsidP="00D4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61B5" w:rsidRPr="00B44471" w:rsidRDefault="004745CB" w:rsidP="00D46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D461B5" w:rsidRPr="00B44471" w:rsidTr="00CD0478">
        <w:trPr>
          <w:trHeight w:val="280"/>
        </w:trPr>
        <w:tc>
          <w:tcPr>
            <w:tcW w:w="9039" w:type="dxa"/>
            <w:gridSpan w:val="4"/>
          </w:tcPr>
          <w:p w:rsidR="00D461B5" w:rsidRPr="00B44471" w:rsidRDefault="00D461B5" w:rsidP="00D461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17" w:type="dxa"/>
          </w:tcPr>
          <w:p w:rsidR="00D461B5" w:rsidRPr="00B44471" w:rsidRDefault="00D461B5" w:rsidP="00D4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76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67781" w:rsidRDefault="00167781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1B5" w:rsidRDefault="00D461B5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F2" w:rsidRPr="00B44471" w:rsidRDefault="00C52AF2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E8B" w:rsidRPr="00EC2147" w:rsidRDefault="002E3E8B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767"/>
        <w:gridCol w:w="1217"/>
        <w:gridCol w:w="2410"/>
        <w:gridCol w:w="567"/>
        <w:gridCol w:w="1559"/>
      </w:tblGrid>
      <w:tr w:rsidR="002E3E8B" w:rsidTr="00C52AF2">
        <w:tc>
          <w:tcPr>
            <w:tcW w:w="959" w:type="dxa"/>
            <w:vMerge w:val="restart"/>
          </w:tcPr>
          <w:p w:rsidR="002E3E8B" w:rsidRPr="00046C65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602" w:type="dxa"/>
            <w:gridSpan w:val="2"/>
          </w:tcPr>
          <w:p w:rsidR="002E3E8B" w:rsidRPr="00046C65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17" w:type="dxa"/>
            <w:vMerge w:val="restart"/>
          </w:tcPr>
          <w:p w:rsidR="002E3E8B" w:rsidRPr="00046C65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536" w:type="dxa"/>
            <w:gridSpan w:val="3"/>
          </w:tcPr>
          <w:p w:rsidR="002E3E8B" w:rsidRPr="00046C65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2E3E8B" w:rsidTr="00C52AF2">
        <w:tc>
          <w:tcPr>
            <w:tcW w:w="959" w:type="dxa"/>
            <w:vMerge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7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2E3E8B" w:rsidRPr="000C50AA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85D4C" w:rsidTr="00C52AF2">
        <w:tc>
          <w:tcPr>
            <w:tcW w:w="959" w:type="dxa"/>
          </w:tcPr>
          <w:p w:rsidR="00385D4C" w:rsidRPr="00385D4C" w:rsidRDefault="00385D4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D4C" w:rsidRPr="00385D4C" w:rsidRDefault="00385D4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385D4C" w:rsidRPr="00385D4C" w:rsidRDefault="00385D4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5D4C" w:rsidRPr="00385D4C" w:rsidRDefault="00385D4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5D4C" w:rsidRPr="00385D4C" w:rsidRDefault="00385D4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5D4C" w:rsidRPr="00385D4C" w:rsidRDefault="00385D4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D4C" w:rsidRPr="00385D4C" w:rsidRDefault="00385D4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pStyle w:val="a3"/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C" w:rsidTr="00C52AF2">
        <w:tc>
          <w:tcPr>
            <w:tcW w:w="959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5065C" w:rsidRPr="00A5065C" w:rsidRDefault="00A5065C" w:rsidP="00C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65C" w:rsidRPr="00385D4C" w:rsidRDefault="00A5065C" w:rsidP="00C5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65C" w:rsidRPr="00385D4C" w:rsidRDefault="00A5065C" w:rsidP="00C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8B" w:rsidTr="00C52AF2">
        <w:tc>
          <w:tcPr>
            <w:tcW w:w="9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C52AF2">
        <w:tc>
          <w:tcPr>
            <w:tcW w:w="9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C52AF2">
        <w:tc>
          <w:tcPr>
            <w:tcW w:w="9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C52AF2">
        <w:tc>
          <w:tcPr>
            <w:tcW w:w="9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3E8B" w:rsidRDefault="002E3E8B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AF2" w:rsidTr="00C52AF2">
        <w:tc>
          <w:tcPr>
            <w:tcW w:w="9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AF2" w:rsidRDefault="00C52AF2" w:rsidP="00C52A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28B" w:rsidRPr="00F4603A" w:rsidRDefault="00C1728B" w:rsidP="00E2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3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461B5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p w:rsidR="00681563" w:rsidRDefault="00681563" w:rsidP="00681563">
      <w:pPr>
        <w:pStyle w:val="c26"/>
        <w:shd w:val="clear" w:color="auto" w:fill="FFFFFF"/>
        <w:spacing w:before="0" w:beforeAutospacing="0" w:after="0" w:afterAutospacing="0"/>
        <w:ind w:firstLine="542"/>
        <w:jc w:val="both"/>
        <w:rPr>
          <w:color w:val="000000"/>
        </w:rPr>
      </w:pP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33"/>
          <w:b/>
          <w:bCs/>
          <w:color w:val="000000"/>
        </w:rPr>
        <w:t>Критерии оценки: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степень самостоятельности учащихся при выполнении заданий;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характер деятельности (репродуктивная, творческая);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- качество выполняемых работ.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4"/>
          <w:color w:val="000000"/>
          <w:shd w:val="clear" w:color="auto" w:fill="FFFFFF"/>
        </w:rPr>
        <w:t>                                             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64"/>
          <w:b/>
          <w:bCs/>
          <w:color w:val="000000"/>
          <w:shd w:val="clear" w:color="auto" w:fill="FFFFFF"/>
        </w:rPr>
        <w:t>Устный ответ:</w:t>
      </w:r>
    </w:p>
    <w:p w:rsidR="00681563" w:rsidRDefault="00681563" w:rsidP="00681563">
      <w:pPr>
        <w:pStyle w:val="c57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c32"/>
          <w:b/>
          <w:bCs/>
          <w:color w:val="000000"/>
          <w:shd w:val="clear" w:color="auto" w:fill="FFFFFF"/>
        </w:rPr>
        <w:t>«5» - </w:t>
      </w:r>
      <w:r>
        <w:rPr>
          <w:rStyle w:val="c64"/>
          <w:color w:val="000000"/>
          <w:shd w:val="clear" w:color="auto" w:fill="FFFFFF"/>
        </w:rPr>
        <w:t>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 «4»</w:t>
      </w:r>
      <w:r>
        <w:rPr>
          <w:rStyle w:val="c64"/>
          <w:color w:val="000000"/>
          <w:shd w:val="clear" w:color="auto" w:fill="FFFFFF"/>
        </w:rPr>
        <w:t> -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 «3»</w:t>
      </w:r>
      <w:r>
        <w:rPr>
          <w:rStyle w:val="c64"/>
          <w:color w:val="000000"/>
          <w:shd w:val="clear" w:color="auto" w:fill="FFFFFF"/>
        </w:rPr>
        <w:t> -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  <w:r>
        <w:rPr>
          <w:color w:val="000000"/>
        </w:rPr>
        <w:br/>
      </w:r>
      <w:r>
        <w:rPr>
          <w:rStyle w:val="c64"/>
          <w:b/>
          <w:bCs/>
          <w:color w:val="000000"/>
          <w:shd w:val="clear" w:color="auto" w:fill="FFFFFF"/>
        </w:rPr>
        <w:t>          «2»</w:t>
      </w:r>
      <w:r>
        <w:rPr>
          <w:rStyle w:val="c64"/>
          <w:color w:val="000000"/>
          <w:shd w:val="clear" w:color="auto" w:fill="FFFFFF"/>
        </w:rPr>
        <w:t> -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81563" w:rsidRDefault="00681563" w:rsidP="00681563">
      <w:pPr>
        <w:pStyle w:val="c7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7"/>
          <w:b/>
          <w:bCs/>
          <w:color w:val="000000"/>
          <w:sz w:val="32"/>
          <w:szCs w:val="32"/>
        </w:rPr>
        <w:t>         </w:t>
      </w:r>
      <w:r>
        <w:rPr>
          <w:rStyle w:val="c41"/>
          <w:b/>
          <w:bCs/>
          <w:color w:val="000000"/>
        </w:rPr>
        <w:t>Нормы оценок: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         оценка «пять»: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</w:rPr>
        <w:t>дан правильный и полный ответ, включающий характеристику содержания   музыкального  произведения,  средств  музыкальной  и  художественной выразительности, ответ самостоятельный;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оценка «четыре»: </w:t>
      </w:r>
      <w:r>
        <w:rPr>
          <w:rStyle w:val="c2"/>
          <w:color w:val="000000"/>
        </w:rPr>
        <w:t>ответ правильный, но неполный: дана характеристика содержания произведения, средств музыкальной выразительности с наводящими(1-2) вопросами учителя;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3"/>
          <w:b/>
          <w:bCs/>
          <w:color w:val="000000"/>
        </w:rPr>
        <w:t>оценка «три»: </w:t>
      </w:r>
      <w:r>
        <w:rPr>
          <w:rStyle w:val="c2"/>
          <w:color w:val="000000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учителя;</w:t>
      </w:r>
    </w:p>
    <w:p w:rsidR="00681563" w:rsidRDefault="00681563" w:rsidP="00681563">
      <w:pPr>
        <w:pStyle w:val="c8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3"/>
          <w:b/>
          <w:bCs/>
          <w:color w:val="000000"/>
        </w:rPr>
        <w:t>            оценка «два»: </w:t>
      </w:r>
      <w:r>
        <w:rPr>
          <w:rStyle w:val="c2"/>
          <w:color w:val="000000"/>
        </w:rPr>
        <w:t>ответ обнаруживает незнание и непонимание учебного материала.</w:t>
      </w:r>
    </w:p>
    <w:p w:rsidR="00705451" w:rsidRPr="00705451" w:rsidRDefault="00705451" w:rsidP="00484E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54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Одним из важных моментов в оценивании учащихся на уроках музыки является активное вовлечение самого обучающегося в этот процесс. Когда учащиеся самостоятельно </w:t>
      </w:r>
      <w:r w:rsidR="00D461B5">
        <w:rPr>
          <w:rFonts w:ascii="Times New Roman" w:eastAsia="Times New Roman" w:hAnsi="Times New Roman" w:cs="Times New Roman"/>
          <w:color w:val="000000"/>
          <w:sz w:val="24"/>
          <w:szCs w:val="24"/>
        </w:rPr>
        <w:t> могут</w:t>
      </w:r>
      <w:r w:rsidRPr="00705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оценить свою работу, сверить достигнутый учащимся уровень с определённым минимум</w:t>
      </w:r>
      <w:r w:rsidR="00D461B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054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требований, заложенных в тот или иной    учебный курс, только тогда они смогут   самостоятельно выстроить свой путь к самопознанию и самосовершенствованию.</w:t>
      </w:r>
    </w:p>
    <w:p w:rsidR="00134C45" w:rsidRDefault="00134C45" w:rsidP="00484EC3">
      <w:pPr>
        <w:spacing w:line="240" w:lineRule="auto"/>
        <w:jc w:val="both"/>
      </w:pPr>
    </w:p>
    <w:sectPr w:rsidR="00134C45" w:rsidSect="00681563">
      <w:footerReference w:type="default" r:id="rId9"/>
      <w:pgSz w:w="11906" w:h="16838"/>
      <w:pgMar w:top="567" w:right="567" w:bottom="567" w:left="28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F7" w:rsidRDefault="006D76F7" w:rsidP="0001220C">
      <w:pPr>
        <w:spacing w:after="0" w:line="240" w:lineRule="auto"/>
      </w:pPr>
      <w:r>
        <w:separator/>
      </w:r>
    </w:p>
  </w:endnote>
  <w:endnote w:type="continuationSeparator" w:id="0">
    <w:p w:rsidR="006D76F7" w:rsidRDefault="006D76F7" w:rsidP="0001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730067"/>
      <w:docPartObj>
        <w:docPartGallery w:val="Page Numbers (Bottom of Page)"/>
        <w:docPartUnique/>
      </w:docPartObj>
    </w:sdtPr>
    <w:sdtContent>
      <w:p w:rsidR="007A1DF0" w:rsidRDefault="007A1D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1DF0" w:rsidRDefault="007A1D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8559"/>
      <w:docPartObj>
        <w:docPartGallery w:val="Page Numbers (Bottom of Page)"/>
        <w:docPartUnique/>
      </w:docPartObj>
    </w:sdtPr>
    <w:sdtEndPr/>
    <w:sdtContent>
      <w:p w:rsidR="006D76F7" w:rsidRDefault="00260FCE">
        <w:pPr>
          <w:pStyle w:val="ab"/>
          <w:jc w:val="right"/>
        </w:pPr>
        <w:r>
          <w:fldChar w:fldCharType="begin"/>
        </w:r>
        <w:r w:rsidR="006D76F7">
          <w:instrText xml:space="preserve"> PAGE   \* MERGEFORMAT </w:instrText>
        </w:r>
        <w:r>
          <w:fldChar w:fldCharType="separate"/>
        </w:r>
        <w:r w:rsidR="007A1DF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D76F7" w:rsidRDefault="006D76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F7" w:rsidRDefault="006D76F7" w:rsidP="0001220C">
      <w:pPr>
        <w:spacing w:after="0" w:line="240" w:lineRule="auto"/>
      </w:pPr>
      <w:r>
        <w:separator/>
      </w:r>
    </w:p>
  </w:footnote>
  <w:footnote w:type="continuationSeparator" w:id="0">
    <w:p w:rsidR="006D76F7" w:rsidRDefault="006D76F7" w:rsidP="0001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47"/>
    <w:multiLevelType w:val="multilevel"/>
    <w:tmpl w:val="2E5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317E0"/>
    <w:multiLevelType w:val="hybridMultilevel"/>
    <w:tmpl w:val="4DE25E56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C4C"/>
    <w:multiLevelType w:val="multilevel"/>
    <w:tmpl w:val="CD0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54887"/>
    <w:multiLevelType w:val="multilevel"/>
    <w:tmpl w:val="2A3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20CA9"/>
    <w:multiLevelType w:val="multilevel"/>
    <w:tmpl w:val="B84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C5810"/>
    <w:multiLevelType w:val="multilevel"/>
    <w:tmpl w:val="5D2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45F6B"/>
    <w:multiLevelType w:val="multilevel"/>
    <w:tmpl w:val="AFE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570E"/>
    <w:multiLevelType w:val="multilevel"/>
    <w:tmpl w:val="FCE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6CE8"/>
    <w:multiLevelType w:val="multilevel"/>
    <w:tmpl w:val="BC7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76CE1"/>
    <w:multiLevelType w:val="multilevel"/>
    <w:tmpl w:val="A6A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5512A"/>
    <w:multiLevelType w:val="hybridMultilevel"/>
    <w:tmpl w:val="10C221FE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5846"/>
    <w:multiLevelType w:val="multilevel"/>
    <w:tmpl w:val="9D30E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B208C"/>
    <w:multiLevelType w:val="multilevel"/>
    <w:tmpl w:val="A64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07F2E"/>
    <w:multiLevelType w:val="multilevel"/>
    <w:tmpl w:val="DD5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E72BC"/>
    <w:multiLevelType w:val="hybridMultilevel"/>
    <w:tmpl w:val="DE7A7F3A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12F7"/>
    <w:multiLevelType w:val="multilevel"/>
    <w:tmpl w:val="629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90686"/>
    <w:multiLevelType w:val="multilevel"/>
    <w:tmpl w:val="EE0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5A5C1B"/>
    <w:multiLevelType w:val="multilevel"/>
    <w:tmpl w:val="673C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83E65"/>
    <w:multiLevelType w:val="multilevel"/>
    <w:tmpl w:val="BB6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82489"/>
    <w:multiLevelType w:val="multilevel"/>
    <w:tmpl w:val="A3801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9752B"/>
    <w:multiLevelType w:val="multilevel"/>
    <w:tmpl w:val="965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C24DD"/>
    <w:multiLevelType w:val="multilevel"/>
    <w:tmpl w:val="EC9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C3731"/>
    <w:multiLevelType w:val="multilevel"/>
    <w:tmpl w:val="27C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347DF4"/>
    <w:multiLevelType w:val="multilevel"/>
    <w:tmpl w:val="7F16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94022"/>
    <w:multiLevelType w:val="multilevel"/>
    <w:tmpl w:val="53986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F1436"/>
    <w:multiLevelType w:val="multilevel"/>
    <w:tmpl w:val="127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B5EC1"/>
    <w:multiLevelType w:val="multilevel"/>
    <w:tmpl w:val="D9D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6268E"/>
    <w:multiLevelType w:val="multilevel"/>
    <w:tmpl w:val="878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2"/>
  </w:num>
  <w:num w:numId="5">
    <w:abstractNumId w:val="19"/>
  </w:num>
  <w:num w:numId="6">
    <w:abstractNumId w:val="11"/>
  </w:num>
  <w:num w:numId="7">
    <w:abstractNumId w:val="24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3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7"/>
  </w:num>
  <w:num w:numId="18">
    <w:abstractNumId w:val="5"/>
  </w:num>
  <w:num w:numId="19">
    <w:abstractNumId w:val="8"/>
  </w:num>
  <w:num w:numId="20">
    <w:abstractNumId w:val="20"/>
  </w:num>
  <w:num w:numId="21">
    <w:abstractNumId w:val="16"/>
  </w:num>
  <w:num w:numId="22">
    <w:abstractNumId w:val="26"/>
  </w:num>
  <w:num w:numId="23">
    <w:abstractNumId w:val="4"/>
  </w:num>
  <w:num w:numId="24">
    <w:abstractNumId w:val="2"/>
  </w:num>
  <w:num w:numId="25">
    <w:abstractNumId w:val="25"/>
  </w:num>
  <w:num w:numId="26">
    <w:abstractNumId w:val="17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28B"/>
    <w:rsid w:val="00011DDB"/>
    <w:rsid w:val="0001220C"/>
    <w:rsid w:val="00020A7B"/>
    <w:rsid w:val="000E76F3"/>
    <w:rsid w:val="00134C45"/>
    <w:rsid w:val="00166DE0"/>
    <w:rsid w:val="00167781"/>
    <w:rsid w:val="001C2CF3"/>
    <w:rsid w:val="002015C5"/>
    <w:rsid w:val="00260FCE"/>
    <w:rsid w:val="0027052F"/>
    <w:rsid w:val="002B4181"/>
    <w:rsid w:val="002E0BB8"/>
    <w:rsid w:val="002E3E8B"/>
    <w:rsid w:val="00377455"/>
    <w:rsid w:val="00385D4C"/>
    <w:rsid w:val="003D646F"/>
    <w:rsid w:val="00410440"/>
    <w:rsid w:val="00466BA3"/>
    <w:rsid w:val="004745CB"/>
    <w:rsid w:val="00484EC3"/>
    <w:rsid w:val="004D53E4"/>
    <w:rsid w:val="00502691"/>
    <w:rsid w:val="00517DDC"/>
    <w:rsid w:val="005970E3"/>
    <w:rsid w:val="005A6D82"/>
    <w:rsid w:val="005A6FFB"/>
    <w:rsid w:val="00647ACE"/>
    <w:rsid w:val="00666430"/>
    <w:rsid w:val="00681563"/>
    <w:rsid w:val="0069582C"/>
    <w:rsid w:val="006D76F7"/>
    <w:rsid w:val="006F7DFF"/>
    <w:rsid w:val="00705451"/>
    <w:rsid w:val="00725D85"/>
    <w:rsid w:val="007A1DF0"/>
    <w:rsid w:val="007C081A"/>
    <w:rsid w:val="007F2178"/>
    <w:rsid w:val="008F7B5F"/>
    <w:rsid w:val="00935BF8"/>
    <w:rsid w:val="009575A0"/>
    <w:rsid w:val="009773BF"/>
    <w:rsid w:val="00981313"/>
    <w:rsid w:val="009B7A6F"/>
    <w:rsid w:val="00A37647"/>
    <w:rsid w:val="00A5065C"/>
    <w:rsid w:val="00A75D74"/>
    <w:rsid w:val="00AC363F"/>
    <w:rsid w:val="00B32E4C"/>
    <w:rsid w:val="00B44471"/>
    <w:rsid w:val="00B94715"/>
    <w:rsid w:val="00BB2576"/>
    <w:rsid w:val="00BB5BF0"/>
    <w:rsid w:val="00BC1169"/>
    <w:rsid w:val="00BC31C6"/>
    <w:rsid w:val="00C05882"/>
    <w:rsid w:val="00C1728B"/>
    <w:rsid w:val="00C51AF1"/>
    <w:rsid w:val="00C52AF2"/>
    <w:rsid w:val="00C846D0"/>
    <w:rsid w:val="00C87C0B"/>
    <w:rsid w:val="00CD0478"/>
    <w:rsid w:val="00CD5003"/>
    <w:rsid w:val="00D2346F"/>
    <w:rsid w:val="00D461B5"/>
    <w:rsid w:val="00D57489"/>
    <w:rsid w:val="00D92F20"/>
    <w:rsid w:val="00D96EEA"/>
    <w:rsid w:val="00DB37F8"/>
    <w:rsid w:val="00DB6137"/>
    <w:rsid w:val="00DB7353"/>
    <w:rsid w:val="00E2317A"/>
    <w:rsid w:val="00E2642B"/>
    <w:rsid w:val="00E81749"/>
    <w:rsid w:val="00E90651"/>
    <w:rsid w:val="00EA6AE9"/>
    <w:rsid w:val="00EC4FE5"/>
    <w:rsid w:val="00ED45E6"/>
    <w:rsid w:val="00EE1C18"/>
    <w:rsid w:val="00F03996"/>
    <w:rsid w:val="00F52F95"/>
    <w:rsid w:val="00FA13FF"/>
    <w:rsid w:val="00FA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DD36D"/>
  <w15:docId w15:val="{0BFFED2B-62F0-480A-8940-7C93696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45"/>
  </w:style>
  <w:style w:type="paragraph" w:styleId="1">
    <w:name w:val="heading 1"/>
    <w:basedOn w:val="a"/>
    <w:next w:val="a"/>
    <w:link w:val="10"/>
    <w:uiPriority w:val="9"/>
    <w:qFormat/>
    <w:rsid w:val="00C172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2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28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172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7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C1728B"/>
  </w:style>
  <w:style w:type="table" w:styleId="a7">
    <w:name w:val="Table Grid"/>
    <w:basedOn w:val="a1"/>
    <w:uiPriority w:val="59"/>
    <w:rsid w:val="00C17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17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7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9">
    <w:name w:val="Style9"/>
    <w:basedOn w:val="a"/>
    <w:uiPriority w:val="99"/>
    <w:rsid w:val="00C1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1728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C172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C1728B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C1728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1728B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C1728B"/>
    <w:pPr>
      <w:ind w:left="720"/>
      <w:contextualSpacing/>
    </w:pPr>
  </w:style>
  <w:style w:type="character" w:customStyle="1" w:styleId="115pt">
    <w:name w:val="Основной текст + 11;5 pt"/>
    <w:rsid w:val="004D5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1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20C"/>
  </w:style>
  <w:style w:type="paragraph" w:styleId="ab">
    <w:name w:val="footer"/>
    <w:basedOn w:val="a"/>
    <w:link w:val="ac"/>
    <w:uiPriority w:val="99"/>
    <w:unhideWhenUsed/>
    <w:rsid w:val="0001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20C"/>
  </w:style>
  <w:style w:type="character" w:customStyle="1" w:styleId="ad">
    <w:name w:val="Основной текст + Полужирный"/>
    <w:rsid w:val="00F03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rsid w:val="0016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1677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77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 + Не курсив"/>
    <w:rsid w:val="0016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45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E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9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1313"/>
  </w:style>
  <w:style w:type="character" w:customStyle="1" w:styleId="c33">
    <w:name w:val="c33"/>
    <w:basedOn w:val="a0"/>
    <w:rsid w:val="00981313"/>
  </w:style>
  <w:style w:type="character" w:customStyle="1" w:styleId="c15">
    <w:name w:val="c15"/>
    <w:basedOn w:val="a0"/>
    <w:rsid w:val="00981313"/>
  </w:style>
  <w:style w:type="character" w:customStyle="1" w:styleId="c38">
    <w:name w:val="c38"/>
    <w:basedOn w:val="a0"/>
    <w:rsid w:val="00981313"/>
  </w:style>
  <w:style w:type="paragraph" w:customStyle="1" w:styleId="c26">
    <w:name w:val="c26"/>
    <w:basedOn w:val="a"/>
    <w:rsid w:val="009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681563"/>
  </w:style>
  <w:style w:type="character" w:customStyle="1" w:styleId="c32">
    <w:name w:val="c32"/>
    <w:basedOn w:val="a0"/>
    <w:rsid w:val="00681563"/>
  </w:style>
  <w:style w:type="paragraph" w:customStyle="1" w:styleId="c70">
    <w:name w:val="c70"/>
    <w:basedOn w:val="a"/>
    <w:rsid w:val="006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81563"/>
  </w:style>
  <w:style w:type="character" w:customStyle="1" w:styleId="c41">
    <w:name w:val="c41"/>
    <w:basedOn w:val="a0"/>
    <w:rsid w:val="00681563"/>
  </w:style>
  <w:style w:type="paragraph" w:customStyle="1" w:styleId="c86">
    <w:name w:val="c86"/>
    <w:basedOn w:val="a"/>
    <w:rsid w:val="006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5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DF35-B9ED-49AA-B490-038BE657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52</cp:revision>
  <cp:lastPrinted>2022-09-22T13:21:00Z</cp:lastPrinted>
  <dcterms:created xsi:type="dcterms:W3CDTF">2017-07-29T14:25:00Z</dcterms:created>
  <dcterms:modified xsi:type="dcterms:W3CDTF">2022-09-22T13:21:00Z</dcterms:modified>
</cp:coreProperties>
</file>