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F6" w:rsidRPr="00EB6DCC" w:rsidRDefault="00B43BF6" w:rsidP="00B4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DCC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Календарно-тематический </w:t>
      </w:r>
    </w:p>
    <w:p w:rsidR="00B43BF6" w:rsidRPr="00EB6DCC" w:rsidRDefault="00B43BF6" w:rsidP="00B4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DCC">
        <w:rPr>
          <w:rFonts w:ascii="Times New Roman" w:eastAsia="Calibri" w:hAnsi="Times New Roman" w:cs="Times New Roman"/>
          <w:b/>
          <w:sz w:val="28"/>
          <w:szCs w:val="28"/>
        </w:rPr>
        <w:t>план мероприятий правового воспитания обучающихся с 1 по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  <w:r w:rsidRPr="00EB6DCC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B43BF6" w:rsidRPr="00EB6DCC" w:rsidRDefault="00B43BF6" w:rsidP="00B4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2021-2022</w:t>
      </w:r>
      <w:r w:rsidRPr="00EB6DC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43BF6" w:rsidRPr="00EB6DCC" w:rsidRDefault="00B43BF6" w:rsidP="00B4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701"/>
        <w:gridCol w:w="4111"/>
        <w:gridCol w:w="1843"/>
        <w:gridCol w:w="1984"/>
      </w:tblGrid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(соисполнители)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вокруг нас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правила? Правила, которые нас окружают. Я – ученик! Правила школьной жизни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Игра-беседа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Наш класс.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и мои друзья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 праве на имя, на индивидуальность. Права учащихся в нашем классе. Дружба. Как не ссориться с друзьями. Разработка правил  поведения в классе (памятка)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личной безопасности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поведения и безопасности </w:t>
            </w:r>
            <w:r w:rsidRPr="00EB6D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улице, на дороге, в общественных местах.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 и чужой. Памятка «Правила безопасного поведения»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ценности моей жизни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Дом, семья, Родина.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- многонациональный народ! Мы разные, но у нас равные права.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Толерантность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-фестиваль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 элементами кулинарного шоу)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представители национальных диаспор,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rPr>
          <w:trHeight w:val="299"/>
        </w:trPr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Наша школа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– основной закон страны. Устав школы - основной закон ее жизни. Права и обязанности учащихся в школе. Ответственность учащихся. Памятка «Мои права и обязанности в школе»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документы, защищающие права ребенка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Какие есть права у ребенка.</w:t>
            </w: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ООН «О правах ребенка». Единство прав и обязанностей. Мои обязанности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игры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Дом, в котором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живу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 праве детей на жизнь в семье. Права и обязанности членов семьи. Право ребенка на защиту от жестокого обращения. Телефон доверия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«Охота за сокровищами»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Кто и что меня защищает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– первые защитники. Правоохранительные органы. Службы спасения. Службы, помогающие защитить права ребенка. Памятка «За помощью обращаться»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Урок-выставка рисунков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«Права растут»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Правила жизни в стране - законы.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закон страны. Я - гражданин России! Большие и малые законы. Устав школы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мы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Мои соседи. Разные люди - равные права. Правила общежития. Идем в гости.  Некоторые правила этикета. Правила поведения в гостях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экскурсии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 праве на отдых и досуг. Как организовать свой досуг? Правила поведения в общественных местах. Культурно-исторические места нашего города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Праздники в России, связанные с защитой прав ребенка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правовой помощи детям, День детского телефона доверия, День защиты детей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Уважать себя - уважать другого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праве на защиту от незаконного вмешательства и посягательств на честь и репутацию ребенка. Чем люди отличаются друг от друга? Право на страже индивидуальных различий. Дети с ограниченными возможностями здоровья. Милосердие, благотворительность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Урок-рассуждение,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Учимся договариваться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конфликт и почему он возникает? Способы выхода из конфликта. Неписаные правила во взаимоотношениях людей. Учимся договариваться: разработка правил неконфликтного поведения (в классе, семье, в кругу друзей и т.д.)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«Конфликт прав. Паутина конфликтов»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Поступок или проступок?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и бездействие. Поступки хорошие и плохие. Ответственность за свое поведение. Проступок. Разница между поступком и проступком. Поступок – проступок – правонарушение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ролевой игры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«Мои права – Моя ответственность»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правовых знаний, формирование целостного  представления  о  правах и обязанностях, их взаимосвязи 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(по форме игры «Своя игра»)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ШУПР,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эксперты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мы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нашей жизни, устав школы, правила поведения в школе (с учетом особенностей, связанных с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переходом к обучению в среднем звене), дома, на улице, в общественных местах. Моя ответственность за дисциплину в школе. Безопасное поведение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Интерактивный урок «Ценность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жизни»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руководитель, сотрудник ПДН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 такое закон 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для чего он нужен?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Отличие законов от правил. Как создаются законы в нашей стране. Законы о защите прав ребенка. Если закон и права ребенка нарушены. Службы, помогающие защитить права ребенка. Куда и как обращаться, если права нарушены. Школьный уполномоченный по правам ребенка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Твоя уличная компания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Друзья настоящие и ненастоящие.</w:t>
            </w: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«плохая» компания и как в нее попадают. Как берут «на слабо». Правонарушения и их последствия. Как не попасть в «плохую компанию»: правила противостояния давлению 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тренинга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сотрудник ПДН,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Безопасный интернет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 праве на информацию. Способы получения информации. Интернет - плюсы и минусы. Какие опасности подстерегают в интернете. Альтернативная организация досуга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Видеоурок-беседа</w:t>
            </w:r>
            <w:proofErr w:type="spellEnd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ШУПР,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 обществе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Государство на страже. Правоохранительные органы, задачи и функции. </w:t>
            </w:r>
            <w:r w:rsidRPr="00EB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Подразделение по делам несовершеннолетних.</w:t>
            </w:r>
            <w:r w:rsidRPr="00EB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Правонарушения подростков и их возможные последствия. </w:t>
            </w:r>
            <w:r w:rsidRPr="00EB6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ставят на учет в полицию?</w:t>
            </w:r>
            <w:r w:rsidRPr="00EB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Правопорядок в школе. За что ставят на </w:t>
            </w: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Урок-пресс-конференция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ПДН, административные работники школы, родители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Осторожно, конфликт!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нормы поведения. Нарушения норм и их последствия.  Ст. 115, 116 УК РФ (нанесение вреда здоровью небольшой степени тяжести, побои). Способы разрешения конфликта. Школьная служба примирения (медиации)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педагог-психолог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Школьное самоуправление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самоуправление и для чего оно нужно.</w:t>
            </w: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управляет школой. </w:t>
            </w:r>
            <w:r w:rsidRPr="00EB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Устав школы о школьном самоуправлении.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 ребенка на участие в управлении образовательным учреждением.  Активная и социально ориентированная жизненная позиция.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стать членом школьного самоуправления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члены школьного самоуправления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и здоровье 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О праве ребенка на защиту здоровья. Здоровый образ жизни. Полезный досуг. Вредные привычки и как им противостоять. Что говорит о вредных привычках закон? Как сказать «нет».  Ответственность за курение, употребления алкоголя, ПАВ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тренинга отказа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педагог-психолог, нарколог, сотрудник ПДН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– гражданин России 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Конституция – основной закон нашей страны. Гражданство. Что значит быть гражданином.</w:t>
            </w:r>
            <w:r w:rsidRPr="00EB6D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РФ. Почему паспорт выдается в 14 лет? Как получить паспорт. Как поступить в случае утраты паспорта, других документов?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реализовать право ПРАВИЛЬНО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Правоспособность и дееспособность. Частичная дееспособность подростка. Права и ответственность несовершеннолетних с 14 лет.  Составление памяток: «Имею право и могу им воспользоваться» и «Несу ответственность по закону»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тренинга,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Законы на страже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об административных правонарушениях. Уголовный кодекс. 20 уголовных статей, по которым ответственность наступает с 14 лет. Центр временного содержания несовершеннолетних правонарушителей. Учебно-воспитательные учреждения закрытого типа 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не стать жертвой преступления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против личности и собственности. Подозрительные ситуации. Безопасные маршруты. Чего опасаться в интернете. Составление общих правил безопасности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тренинга,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Право, свобода, ответственность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 как мера свободы и ответственности.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Это сложное право быть свободным. Ответственность за нарушение прав и свобод. Уголовное право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сотрудник ПДН, педагог-психолог, ШУПР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 на труд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о защите детского труда. Трудоустройство несовершеннолетних. Трудовые права несовершеннолетних по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Трудовой договор. Где и кем может работать несовершеннолетний? Куда пойти работать в свободное от учебы время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 с элементами тренинга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сотрудники центра занятости 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</w:t>
            </w:r>
            <w:proofErr w:type="spellEnd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мода или добро?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Доброта, сопереживание, милосердия. История волонтерского движения. </w:t>
            </w: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сегодня. Волонтерские и общественные организации нашего города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Диспут с элементами ролевой игры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представители волонтерских и общественных объединений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 – угроза обществу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Межнациональные отношения. Этнические конфликты.  Радикализм. Религиозный терроризм. Миролюбие, веротерпимость, толерантность. Ответственность за проявления экстремизма, терроризма. Проблемы общения. Приемы эффективного общения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Акция-конференция с элементами игры «Если бы…» (примеры сложных жизненных моментов, в которых надо проявить толерантность)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FF4F9"/>
              </w:rPr>
              <w:t xml:space="preserve"> 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ШУПР, сотрудник ПДН, представители национальных диаспор, религиозных конфессий,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rPr>
          <w:trHeight w:val="309"/>
        </w:trPr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 (1 раз в четверть)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Моя будущая семья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о праве на семейную жизнь. </w:t>
            </w:r>
            <w:r w:rsidRPr="00EB6D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Семейное право.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семья? Семья и брак. Семейный кодекс РФ. Добрачное поведение.  Права и обязанности членов семьи. Риски гражданского брака. Проблема неполных семей. Домашнее насилие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с элементами ролевых игр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ШУПР, родители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- в суд?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справедливый суд. В каких случаях следует обращаться в суд? В какой именно суд следует обращаться? Защита своих прав в суде. Мое право на адвоката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образование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получение профессионального образования. Виды профессионального образования. Государственные и негосударственные образовательные учреждения. Бесплатное профессиональное образование. Платные образовательные услуги. Оформление налоговых вычетов при получении платного профессионального образования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в международных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российских законодательных  актах в области защиты прав человека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Конвенция ООН о правах ребенка, Всеобщая декларация прав человека ООН, Европейская конвенция о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защите прав человека и основных свобод, </w:t>
            </w:r>
            <w:r w:rsidRPr="00EB6D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Федеральный закон  от 24.07.1998  124-ФЗ «Об основных гарантиях прав ребенка в Российской Федерации», Федеральный закон от 24.06.1999 №120-ФЗ «Об основах системы профилактики безнадзорности и правонарушений несовершеннолетних»;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Брейн-ринг</w:t>
            </w:r>
            <w:proofErr w:type="spellEnd"/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ШУПР, </w:t>
            </w: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представители юридического сообщества,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СТАРШАЯ ШКОЛА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 (1 раз в полугодие)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гражданина</w:t>
            </w:r>
          </w:p>
          <w:p w:rsidR="00B43BF6" w:rsidRPr="00EB6DCC" w:rsidRDefault="00B43BF6" w:rsidP="00C3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Я - гражданин России с точки зрения права. Гражданское право. Избирательное право. Трудовое право. Семейное право. Административное право Уголовное право. Ответственность за преступления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ШУПР, представители юридического сообщества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права собственности»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право собственности? Формы собственности. Авторское право и интеллектуальная собственность. Памятка «Самозащита права собственности»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элементами деловой игры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представители юридического сообщества</w:t>
            </w:r>
          </w:p>
        </w:tc>
      </w:tr>
      <w:tr w:rsidR="00B43BF6" w:rsidRPr="00EB6DCC" w:rsidTr="00C33DDD">
        <w:tc>
          <w:tcPr>
            <w:tcW w:w="10065" w:type="dxa"/>
            <w:gridSpan w:val="5"/>
          </w:tcPr>
          <w:p w:rsidR="00B43BF6" w:rsidRPr="00EB6DCC" w:rsidRDefault="00B43BF6" w:rsidP="00C33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 (1 раз в полугодие)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на выборы! </w:t>
            </w:r>
          </w:p>
          <w:p w:rsidR="00B43BF6" w:rsidRPr="00EB6DCC" w:rsidRDefault="00B43BF6" w:rsidP="00C33DD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право выбора. Свобода мысли и самовыражения. Выборы достойного кандидата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избирательной комиссии</w:t>
            </w:r>
          </w:p>
        </w:tc>
      </w:tr>
      <w:tr w:rsidR="00B43BF6" w:rsidRPr="00EB6DCC" w:rsidTr="00C33DDD">
        <w:tc>
          <w:tcPr>
            <w:tcW w:w="426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Варианты моего будущего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111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в обществе. Смысл жизни – мой выбор. Мой выбор – моя ответственность. Что мы выбираем. Как найти свое место в жизни. Как оставить след в истории и не наследить  </w:t>
            </w:r>
          </w:p>
        </w:tc>
        <w:tc>
          <w:tcPr>
            <w:tcW w:w="1843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«Смысл жизни»</w:t>
            </w:r>
          </w:p>
        </w:tc>
        <w:tc>
          <w:tcPr>
            <w:tcW w:w="1984" w:type="dxa"/>
          </w:tcPr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ШУПР,</w:t>
            </w:r>
          </w:p>
          <w:p w:rsidR="00B43BF6" w:rsidRPr="00EB6DCC" w:rsidRDefault="00B43BF6" w:rsidP="00C33D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DC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B43BF6" w:rsidRPr="00EB6DCC" w:rsidRDefault="00B43BF6" w:rsidP="00B43BF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BF6" w:rsidRPr="00EB6DCC" w:rsidRDefault="00B43BF6" w:rsidP="00B43BF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43BF6" w:rsidRPr="00EB6DCC" w:rsidRDefault="00B43BF6" w:rsidP="00B43BF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43BF6" w:rsidRPr="00EB6DCC" w:rsidRDefault="00B43BF6" w:rsidP="00B43BF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43BF6" w:rsidRPr="00EB6DCC" w:rsidRDefault="00B43BF6" w:rsidP="00B43B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6DCC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Примерные мероприятия по гражданско-правовому просвещению родителей  </w:t>
      </w:r>
    </w:p>
    <w:tbl>
      <w:tblPr>
        <w:tblStyle w:val="1"/>
        <w:tblW w:w="10094" w:type="dxa"/>
        <w:tblInd w:w="-176" w:type="dxa"/>
        <w:tblLayout w:type="fixed"/>
        <w:tblLook w:val="04A0"/>
      </w:tblPr>
      <w:tblGrid>
        <w:gridCol w:w="568"/>
        <w:gridCol w:w="3827"/>
        <w:gridCol w:w="1598"/>
        <w:gridCol w:w="2229"/>
        <w:gridCol w:w="1872"/>
      </w:tblGrid>
      <w:tr w:rsidR="00B43BF6" w:rsidRPr="00EB6DCC" w:rsidTr="00B43BF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Содержание тем всеобучей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2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3BF6" w:rsidRPr="00EB6DCC" w:rsidTr="00B43BF6">
        <w:tc>
          <w:tcPr>
            <w:tcW w:w="568" w:type="dxa"/>
            <w:tcBorders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DCC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Начальное звено (1-4 класс)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BF6" w:rsidRPr="00EB6DCC" w:rsidTr="00B43BF6"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Правила школьной жизни. Устав школы.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B43BF6"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 xml:space="preserve">Законодательные акты РФ, направленные на защиту прав </w:t>
            </w:r>
            <w:r w:rsidRPr="00EB6DCC">
              <w:rPr>
                <w:rFonts w:ascii="Times New Roman" w:hAnsi="Times New Roman"/>
                <w:sz w:val="24"/>
                <w:szCs w:val="24"/>
              </w:rPr>
              <w:lastRenderedPageBreak/>
              <w:t>ребенка.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ШУПР</w:t>
            </w:r>
          </w:p>
        </w:tc>
      </w:tr>
      <w:tr w:rsidR="00B43BF6" w:rsidRPr="00EB6DCC" w:rsidTr="00B43BF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B43BF6">
        <w:tc>
          <w:tcPr>
            <w:tcW w:w="568" w:type="dxa"/>
            <w:tcBorders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tabs>
                <w:tab w:val="left" w:pos="1275"/>
                <w:tab w:val="center" w:pos="3019"/>
              </w:tabs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D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Среднее звено (5-9 классы)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BF6" w:rsidRPr="00EB6DCC" w:rsidTr="00B43BF6"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Семейный кодекс.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43BF6" w:rsidRPr="00EB6DCC" w:rsidTr="00B43BF6"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iCs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EB6DCC">
              <w:rPr>
                <w:rFonts w:ascii="Times New Roman" w:hAnsi="Times New Roman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 </w:t>
            </w:r>
            <w:r w:rsidRPr="00EB6DC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зам. директора по воспитательной работе, правоохранительные органы, КДН</w:t>
            </w:r>
          </w:p>
        </w:tc>
      </w:tr>
      <w:tr w:rsidR="00B43BF6" w:rsidRPr="00EB6DCC" w:rsidTr="00B43BF6">
        <w:tc>
          <w:tcPr>
            <w:tcW w:w="56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Взрослые и дети. Общее и отличие.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B43BF6" w:rsidRPr="00EB6DCC" w:rsidTr="00B43BF6">
        <w:tc>
          <w:tcPr>
            <w:tcW w:w="568" w:type="dxa"/>
            <w:tcBorders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DCC">
              <w:rPr>
                <w:rFonts w:ascii="Times New Roman" w:hAnsi="Times New Roman"/>
                <w:b/>
                <w:i/>
                <w:sz w:val="24"/>
                <w:szCs w:val="24"/>
              </w:rPr>
              <w:t>Старшее звено (10-11 классы)</w:t>
            </w: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nil"/>
              <w:righ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nil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BF6" w:rsidRPr="00EB6DCC" w:rsidTr="00B43BF6">
        <w:trPr>
          <w:trHeight w:val="1264"/>
        </w:trPr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Правила прохождения итоговой аттестации. Права учащихся. Гарантии избирательных прав граждан.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совместное мероприятие с учащимися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B43BF6" w:rsidRPr="00EB6DCC" w:rsidTr="00B43BF6">
        <w:trPr>
          <w:trHeight w:val="2207"/>
        </w:trPr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iCs/>
                <w:sz w:val="24"/>
                <w:szCs w:val="24"/>
              </w:rPr>
              <w:t>Областной закон от 25.10.2002 № 273-ЗС «Об административных правонарушениях»</w:t>
            </w:r>
            <w:r w:rsidRPr="00EB6DCC">
              <w:rPr>
                <w:rFonts w:ascii="Times New Roman" w:hAnsi="Times New Roman"/>
                <w:sz w:val="24"/>
                <w:szCs w:val="24"/>
              </w:rPr>
              <w:t xml:space="preserve"> в части, касающейся несовершеннолетних и их родителей (законных представителей).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совместное мероприятие с представителями системы профилактики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классный руководитель, зам. директора по воспитательной  работе</w:t>
            </w:r>
          </w:p>
        </w:tc>
      </w:tr>
      <w:tr w:rsidR="00B43BF6" w:rsidRPr="00EB6DCC" w:rsidTr="00B43BF6">
        <w:tc>
          <w:tcPr>
            <w:tcW w:w="56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3BF6" w:rsidRPr="00EB6DCC" w:rsidRDefault="00B43BF6" w:rsidP="00C33DDD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6DCC">
              <w:rPr>
                <w:rFonts w:ascii="Times New Roman" w:hAnsi="Times New Roman"/>
                <w:iCs/>
                <w:sz w:val="24"/>
                <w:szCs w:val="24"/>
              </w:rPr>
              <w:t>Образовательное право. Права выпускников и абитуриентов.</w:t>
            </w:r>
          </w:p>
        </w:tc>
        <w:tc>
          <w:tcPr>
            <w:tcW w:w="1598" w:type="dxa"/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совместное мероприятие представителя центра занятости с учащимися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43BF6" w:rsidRPr="00EB6DCC" w:rsidRDefault="00B43BF6" w:rsidP="00C33DD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DCC">
              <w:rPr>
                <w:rFonts w:ascii="Times New Roman" w:hAnsi="Times New Roman"/>
                <w:sz w:val="24"/>
                <w:szCs w:val="24"/>
              </w:rPr>
              <w:t>классный руководитель, зам. директора по воспитательной  работе</w:t>
            </w:r>
          </w:p>
        </w:tc>
      </w:tr>
    </w:tbl>
    <w:p w:rsidR="00E55387" w:rsidRDefault="00E55387"/>
    <w:p w:rsidR="00B43BF6" w:rsidRDefault="00B43BF6"/>
    <w:p w:rsidR="00B43BF6" w:rsidRDefault="00B43BF6"/>
    <w:p w:rsidR="00B43BF6" w:rsidRDefault="00B43BF6"/>
    <w:sectPr w:rsidR="00B43BF6" w:rsidSect="0046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D8"/>
    <w:rsid w:val="00465FC0"/>
    <w:rsid w:val="0093605A"/>
    <w:rsid w:val="00B326D8"/>
    <w:rsid w:val="00B43BF6"/>
    <w:rsid w:val="00E5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43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43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2030</Words>
  <Characters>11576</Characters>
  <Application>Microsoft Office Word</Application>
  <DocSecurity>0</DocSecurity>
  <Lines>96</Lines>
  <Paragraphs>27</Paragraphs>
  <ScaleCrop>false</ScaleCrop>
  <Company/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User</cp:lastModifiedBy>
  <cp:revision>3</cp:revision>
  <dcterms:created xsi:type="dcterms:W3CDTF">2022-12-08T05:12:00Z</dcterms:created>
  <dcterms:modified xsi:type="dcterms:W3CDTF">2022-12-08T11:36:00Z</dcterms:modified>
</cp:coreProperties>
</file>