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E9" w:rsidRPr="00A44A40" w:rsidRDefault="005B47D0" w:rsidP="00C777E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4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777E9" w:rsidRPr="00A44A4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4911A8" w:rsidRPr="00A44A40" w:rsidTr="00C777E9">
        <w:tc>
          <w:tcPr>
            <w:tcW w:w="4846" w:type="dxa"/>
          </w:tcPr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школьного 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гуманитарного цикла 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августа 2022</w:t>
            </w: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1A8" w:rsidRPr="00A44A40" w:rsidTr="00C777E9">
        <w:tc>
          <w:tcPr>
            <w:tcW w:w="4846" w:type="dxa"/>
          </w:tcPr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«25» августа 2022</w:t>
            </w: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11A8" w:rsidRPr="00A44A40" w:rsidTr="00C777E9">
        <w:tc>
          <w:tcPr>
            <w:tcW w:w="4846" w:type="dxa"/>
          </w:tcPr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___________________ </w:t>
            </w:r>
            <w:proofErr w:type="spellStart"/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Н.А.Красавина</w:t>
            </w:r>
            <w:proofErr w:type="spellEnd"/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№1 от 25 августа 2022</w:t>
            </w: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4911A8" w:rsidRPr="00A44A40" w:rsidRDefault="004911A8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C777E9" w:rsidRPr="00A44A40" w:rsidRDefault="004911A8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– 2023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Предмет: история России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Классы: 9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A44A40">
        <w:rPr>
          <w:rFonts w:ascii="Times New Roman" w:eastAsia="Times New Roman" w:hAnsi="Times New Roman" w:cs="Times New Roman"/>
          <w:sz w:val="24"/>
          <w:szCs w:val="24"/>
        </w:rPr>
        <w:t>Цымбалова</w:t>
      </w:r>
      <w:proofErr w:type="spellEnd"/>
      <w:r w:rsidRPr="00A44A40">
        <w:rPr>
          <w:rFonts w:ascii="Times New Roman" w:eastAsia="Times New Roman" w:hAnsi="Times New Roman" w:cs="Times New Roman"/>
          <w:sz w:val="24"/>
          <w:szCs w:val="24"/>
        </w:rPr>
        <w:t xml:space="preserve"> Н. Б. 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C777E9" w:rsidRPr="00A44A40" w:rsidRDefault="004911A8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C777E9" w:rsidRPr="00A44A4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D5" w:rsidRPr="00A44A40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Пояснительная записка _____________________________________3</w:t>
      </w:r>
    </w:p>
    <w:p w:rsidR="00C777E9" w:rsidRPr="00A44A40" w:rsidRDefault="00C777E9" w:rsidP="00C777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 __________4</w:t>
      </w:r>
    </w:p>
    <w:p w:rsidR="00C777E9" w:rsidRPr="00A44A40" w:rsidRDefault="00C777E9" w:rsidP="00C777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предмета______________________________6</w:t>
      </w:r>
    </w:p>
    <w:p w:rsidR="00C777E9" w:rsidRPr="00A44A40" w:rsidRDefault="00C777E9" w:rsidP="00C777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__</w:t>
      </w:r>
      <w:r w:rsidR="00962F98">
        <w:rPr>
          <w:rFonts w:ascii="Times New Roman" w:eastAsia="Times New Roman" w:hAnsi="Times New Roman" w:cs="Times New Roman"/>
          <w:sz w:val="24"/>
          <w:szCs w:val="24"/>
        </w:rPr>
        <w:t>_______________________________14</w:t>
      </w:r>
    </w:p>
    <w:p w:rsidR="00C777E9" w:rsidRPr="00A44A40" w:rsidRDefault="00C777E9" w:rsidP="00C777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Лист корректировки рабочей п</w:t>
      </w:r>
      <w:r w:rsidR="00962F98">
        <w:rPr>
          <w:rFonts w:ascii="Times New Roman" w:eastAsia="Times New Roman" w:hAnsi="Times New Roman" w:cs="Times New Roman"/>
          <w:sz w:val="24"/>
          <w:szCs w:val="24"/>
        </w:rPr>
        <w:t>рограммы ______________________16</w:t>
      </w:r>
    </w:p>
    <w:p w:rsidR="00C777E9" w:rsidRPr="00A44A40" w:rsidRDefault="00C777E9" w:rsidP="00C777E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Система оценивания__________</w:t>
      </w:r>
      <w:r w:rsidR="00962F98">
        <w:rPr>
          <w:rFonts w:ascii="Times New Roman" w:eastAsia="Times New Roman" w:hAnsi="Times New Roman" w:cs="Times New Roman"/>
          <w:sz w:val="24"/>
          <w:szCs w:val="24"/>
        </w:rPr>
        <w:t>______________________________17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5B4" w:rsidRPr="00A44A40" w:rsidRDefault="000575B4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F06737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777E9" w:rsidRPr="00F06737" w:rsidRDefault="00C777E9" w:rsidP="00F06737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F06737">
        <w:rPr>
          <w:rFonts w:ascii="Times New Roman" w:hAnsi="Times New Roman" w:cs="Times New Roman"/>
          <w:sz w:val="24"/>
          <w:szCs w:val="24"/>
        </w:rPr>
        <w:t xml:space="preserve">       Рабочая программа по истории России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F06737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F06737">
        <w:rPr>
          <w:rFonts w:ascii="Times New Roman" w:hAnsi="Times New Roman" w:cs="Times New Roman"/>
          <w:sz w:val="24"/>
          <w:szCs w:val="24"/>
        </w:rPr>
        <w:t xml:space="preserve"> средняя общеобразователь</w:t>
      </w:r>
      <w:r w:rsidR="00F06737" w:rsidRPr="00F06737">
        <w:rPr>
          <w:rFonts w:ascii="Times New Roman" w:hAnsi="Times New Roman" w:cs="Times New Roman"/>
          <w:sz w:val="24"/>
          <w:szCs w:val="24"/>
        </w:rPr>
        <w:t xml:space="preserve">ная школа № 8». С учётом примерной основной образовательной программы основного общего образования (одобрена решением федерального учебно-методического объединения по общему образованию, протокол от 08.04.2015 N 1/15) (ред.  </w:t>
      </w:r>
      <w:r w:rsidR="00F06737" w:rsidRPr="00F0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протокола N 1/20 от 04.02.2020 федерального учебно-методического объединения по общему </w:t>
      </w:r>
      <w:r w:rsidR="00F06737" w:rsidRPr="00F06737">
        <w:rPr>
          <w:rFonts w:ascii="Times New Roman" w:hAnsi="Times New Roman" w:cs="Times New Roman"/>
          <w:sz w:val="24"/>
          <w:szCs w:val="24"/>
        </w:rPr>
        <w:t>образованию), а также с</w:t>
      </w:r>
      <w:r w:rsidRPr="00F06737">
        <w:rPr>
          <w:rFonts w:ascii="Times New Roman" w:hAnsi="Times New Roman" w:cs="Times New Roman"/>
          <w:sz w:val="24"/>
          <w:szCs w:val="24"/>
        </w:rPr>
        <w:t xml:space="preserve"> учётом </w:t>
      </w:r>
      <w:r w:rsidR="001C6FD5" w:rsidRPr="00F06737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по истории России для 6–9 классов общеобразовательных организаций</w:t>
      </w:r>
      <w:r w:rsidR="003D6A46" w:rsidRPr="00F06737">
        <w:rPr>
          <w:rFonts w:ascii="Times New Roman" w:hAnsi="Times New Roman" w:cs="Times New Roman"/>
          <w:sz w:val="24"/>
          <w:szCs w:val="24"/>
        </w:rPr>
        <w:t>, автор</w:t>
      </w:r>
      <w:r w:rsidR="001C6FD5" w:rsidRPr="00F06737">
        <w:rPr>
          <w:rFonts w:ascii="Times New Roman" w:hAnsi="Times New Roman" w:cs="Times New Roman"/>
          <w:sz w:val="24"/>
          <w:szCs w:val="24"/>
        </w:rPr>
        <w:t xml:space="preserve"> </w:t>
      </w:r>
      <w:r w:rsidR="003D6A46" w:rsidRPr="00F06737">
        <w:rPr>
          <w:rFonts w:ascii="Times New Roman" w:hAnsi="Times New Roman" w:cs="Times New Roman"/>
          <w:sz w:val="24"/>
          <w:szCs w:val="24"/>
        </w:rPr>
        <w:t>Л.А Пашкина.</w:t>
      </w:r>
    </w:p>
    <w:p w:rsidR="001C6FD5" w:rsidRPr="00F06737" w:rsidRDefault="00C777E9" w:rsidP="001C6FD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73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  Рабочая программа ориентирована на учебник «История России</w:t>
      </w:r>
      <w:r w:rsidR="001C6FD5" w:rsidRPr="00F06737">
        <w:rPr>
          <w:rFonts w:ascii="Times New Roman" w:hAnsi="Times New Roman" w:cs="Times New Roman"/>
          <w:color w:val="000000"/>
          <w:sz w:val="24"/>
          <w:szCs w:val="24"/>
        </w:rPr>
        <w:t xml:space="preserve"> 1801-1914</w:t>
      </w:r>
      <w:r w:rsidR="001C6FD5" w:rsidRPr="00F0673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</w:t>
      </w:r>
      <w:r w:rsidR="001C6FD5" w:rsidRPr="00F06737">
        <w:rPr>
          <w:rFonts w:ascii="Times New Roman" w:hAnsi="Times New Roman" w:cs="Times New Roman"/>
          <w:color w:val="000000"/>
          <w:sz w:val="24"/>
          <w:szCs w:val="24"/>
        </w:rPr>
        <w:t xml:space="preserve">. 9 </w:t>
      </w:r>
      <w:r w:rsidR="003D6A46" w:rsidRPr="00F06737">
        <w:rPr>
          <w:rFonts w:ascii="Times New Roman" w:hAnsi="Times New Roman" w:cs="Times New Roman"/>
          <w:color w:val="000000"/>
          <w:sz w:val="24"/>
          <w:szCs w:val="24"/>
        </w:rPr>
        <w:t xml:space="preserve">класс К. А. Захаров, А.П. </w:t>
      </w:r>
      <w:proofErr w:type="spellStart"/>
      <w:r w:rsidR="003D6A46" w:rsidRPr="00F06737">
        <w:rPr>
          <w:rFonts w:ascii="Times New Roman" w:hAnsi="Times New Roman" w:cs="Times New Roman"/>
          <w:color w:val="000000"/>
          <w:sz w:val="24"/>
          <w:szCs w:val="24"/>
        </w:rPr>
        <w:t>Шевырё</w:t>
      </w:r>
      <w:r w:rsidR="001C6FD5" w:rsidRPr="00F0673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1C6FD5" w:rsidRPr="00F06737">
        <w:rPr>
          <w:rFonts w:ascii="Times New Roman" w:hAnsi="Times New Roman" w:cs="Times New Roman"/>
          <w:color w:val="000000"/>
          <w:sz w:val="24"/>
          <w:szCs w:val="24"/>
        </w:rPr>
        <w:t xml:space="preserve">; под ред. </w:t>
      </w:r>
      <w:proofErr w:type="spellStart"/>
      <w:proofErr w:type="gramStart"/>
      <w:r w:rsidR="001C6FD5" w:rsidRPr="00F06737">
        <w:rPr>
          <w:rFonts w:ascii="Times New Roman" w:hAnsi="Times New Roman" w:cs="Times New Roman"/>
          <w:color w:val="000000"/>
          <w:sz w:val="24"/>
          <w:szCs w:val="24"/>
        </w:rPr>
        <w:t>Ю.А.Петрова</w:t>
      </w:r>
      <w:proofErr w:type="spellEnd"/>
      <w:r w:rsidR="001C6FD5" w:rsidRPr="00F067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6A46" w:rsidRPr="00F0673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D6A46" w:rsidRPr="00F06737">
        <w:rPr>
          <w:rFonts w:ascii="Times New Roman" w:hAnsi="Times New Roman" w:cs="Times New Roman"/>
          <w:color w:val="000000"/>
          <w:sz w:val="24"/>
          <w:szCs w:val="24"/>
        </w:rPr>
        <w:t xml:space="preserve"> 2019г</w:t>
      </w:r>
    </w:p>
    <w:p w:rsidR="00C777E9" w:rsidRPr="00A44A40" w:rsidRDefault="00C777E9" w:rsidP="001C6F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44A40">
        <w:rPr>
          <w:rFonts w:ascii="Times New Roman" w:hAnsi="Times New Roman" w:cs="Times New Roman"/>
          <w:sz w:val="24"/>
          <w:szCs w:val="24"/>
        </w:rPr>
        <w:t xml:space="preserve">       Согласно учебному план</w:t>
      </w:r>
      <w:r w:rsidR="00927672">
        <w:rPr>
          <w:rFonts w:ascii="Times New Roman" w:hAnsi="Times New Roman" w:cs="Times New Roman"/>
          <w:sz w:val="24"/>
          <w:szCs w:val="24"/>
        </w:rPr>
        <w:t xml:space="preserve">у и календарному </w:t>
      </w:r>
      <w:r w:rsidR="006E7241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4911A8">
        <w:rPr>
          <w:rFonts w:ascii="Times New Roman" w:hAnsi="Times New Roman" w:cs="Times New Roman"/>
          <w:sz w:val="24"/>
          <w:szCs w:val="24"/>
        </w:rPr>
        <w:t>графику на 2022-2023</w:t>
      </w:r>
      <w:r w:rsidRPr="00A44A40">
        <w:rPr>
          <w:rFonts w:ascii="Times New Roman" w:hAnsi="Times New Roman" w:cs="Times New Roman"/>
          <w:sz w:val="24"/>
          <w:szCs w:val="24"/>
        </w:rPr>
        <w:t xml:space="preserve"> учебный год на изучение истории России отводится </w:t>
      </w:r>
      <w:r w:rsidR="00E86DFC">
        <w:rPr>
          <w:rFonts w:ascii="Times New Roman" w:hAnsi="Times New Roman" w:cs="Times New Roman"/>
          <w:sz w:val="24"/>
          <w:szCs w:val="24"/>
        </w:rPr>
        <w:t>4</w:t>
      </w:r>
      <w:r w:rsidR="00E1059B">
        <w:rPr>
          <w:rFonts w:ascii="Times New Roman" w:hAnsi="Times New Roman" w:cs="Times New Roman"/>
          <w:sz w:val="24"/>
          <w:szCs w:val="24"/>
        </w:rPr>
        <w:t>5 часов</w:t>
      </w:r>
      <w:r w:rsidRPr="00A44A40">
        <w:rPr>
          <w:rFonts w:ascii="Times New Roman" w:hAnsi="Times New Roman" w:cs="Times New Roman"/>
          <w:sz w:val="24"/>
          <w:szCs w:val="24"/>
        </w:rPr>
        <w:t>,</w:t>
      </w:r>
      <w:r w:rsidR="00B97FE7">
        <w:rPr>
          <w:rFonts w:ascii="Times New Roman" w:hAnsi="Times New Roman" w:cs="Times New Roman"/>
          <w:sz w:val="24"/>
          <w:szCs w:val="24"/>
        </w:rPr>
        <w:t xml:space="preserve"> </w:t>
      </w:r>
      <w:r w:rsidR="00962F98">
        <w:rPr>
          <w:rFonts w:ascii="Times New Roman" w:hAnsi="Times New Roman" w:cs="Times New Roman"/>
          <w:sz w:val="24"/>
          <w:szCs w:val="24"/>
        </w:rPr>
        <w:t>(2</w:t>
      </w:r>
      <w:r w:rsidR="00B97FE7">
        <w:rPr>
          <w:rFonts w:ascii="Times New Roman" w:hAnsi="Times New Roman" w:cs="Times New Roman"/>
          <w:sz w:val="24"/>
          <w:szCs w:val="24"/>
        </w:rPr>
        <w:t xml:space="preserve"> часа в неделю),</w:t>
      </w:r>
      <w:r w:rsidRPr="00A44A40">
        <w:rPr>
          <w:rFonts w:ascii="Times New Roman" w:hAnsi="Times New Roman" w:cs="Times New Roman"/>
          <w:sz w:val="24"/>
          <w:szCs w:val="24"/>
        </w:rPr>
        <w:t xml:space="preserve"> </w:t>
      </w:r>
      <w:r w:rsidR="006E7241">
        <w:rPr>
          <w:rFonts w:ascii="Times New Roman" w:hAnsi="Times New Roman" w:cs="Times New Roman"/>
          <w:sz w:val="24"/>
          <w:szCs w:val="24"/>
        </w:rPr>
        <w:t xml:space="preserve">3 </w:t>
      </w:r>
      <w:r w:rsidR="00F36652">
        <w:rPr>
          <w:rFonts w:ascii="Times New Roman" w:hAnsi="Times New Roman" w:cs="Times New Roman"/>
          <w:sz w:val="24"/>
          <w:szCs w:val="24"/>
        </w:rPr>
        <w:t>контрольные</w:t>
      </w:r>
      <w:r w:rsidRPr="00A44A4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FD5" w:rsidRPr="00A44A40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7E9" w:rsidRPr="00A44A40" w:rsidRDefault="00C777E9" w:rsidP="00C777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C777E9" w:rsidRPr="00A44A40" w:rsidRDefault="00C777E9" w:rsidP="00C777E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777E9" w:rsidRPr="00A44A40" w:rsidRDefault="00C777E9" w:rsidP="00C777E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C777E9" w:rsidRPr="00A44A40" w:rsidRDefault="00C777E9" w:rsidP="00C777E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777E9" w:rsidRPr="00A44A40" w:rsidRDefault="00C777E9" w:rsidP="00C777E9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понимание культурного многообразия мира, уважение к культуре своего и других народов, толерантность.</w:t>
      </w:r>
    </w:p>
    <w:p w:rsidR="00C777E9" w:rsidRPr="00A44A40" w:rsidRDefault="00C777E9" w:rsidP="00C777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A44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A44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C777E9" w:rsidRPr="00A44A40" w:rsidRDefault="00C777E9" w:rsidP="00C777E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C777E9" w:rsidRPr="00A44A40" w:rsidRDefault="00C777E9" w:rsidP="00C777E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777E9" w:rsidRPr="00A44A40" w:rsidRDefault="00C777E9" w:rsidP="00C777E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777E9" w:rsidRPr="00A44A40" w:rsidRDefault="00C777E9" w:rsidP="00C777E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777E9" w:rsidRPr="00A44A40" w:rsidRDefault="00C777E9" w:rsidP="00C777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C777E9" w:rsidRPr="00A44A40" w:rsidRDefault="00C777E9" w:rsidP="00C777E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777E9" w:rsidRPr="00A44A40" w:rsidRDefault="00C777E9" w:rsidP="00C777E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777E9" w:rsidRPr="00A44A40" w:rsidRDefault="00C777E9" w:rsidP="00C777E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777E9" w:rsidRPr="00A44A40" w:rsidRDefault="00C777E9" w:rsidP="00C777E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777E9" w:rsidRPr="00A44A40" w:rsidRDefault="00C777E9" w:rsidP="00C777E9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777E9" w:rsidRPr="00A44A40" w:rsidRDefault="00C777E9" w:rsidP="00C777E9">
      <w:pPr>
        <w:suppressAutoHyphens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Выпускник 9 класса научится:</w:t>
      </w:r>
    </w:p>
    <w:p w:rsidR="00C777E9" w:rsidRPr="00A44A40" w:rsidRDefault="00C777E9" w:rsidP="00C777E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</w:pPr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Соотносить элементы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</w:t>
      </w:r>
      <w:proofErr w:type="spellStart"/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>деятельностных</w:t>
      </w:r>
      <w:proofErr w:type="spellEnd"/>
      <w:r w:rsidRPr="00A44A40">
        <w:rPr>
          <w:rFonts w:ascii="Times New Roman" w:eastAsia="Calibri" w:hAnsi="Times New Roman" w:cs="Times New Roman"/>
          <w:color w:val="000000"/>
          <w:sz w:val="24"/>
          <w:szCs w:val="24"/>
          <w:lang w:eastAsia="en-US" w:bidi="ru-RU"/>
        </w:rPr>
        <w:t xml:space="preserve"> (субъектных) компонентов. Знание хронологии, работа с хронологией: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-указывать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-соотносить год с веком, устанавливать последовательность и длительность исторических событий.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2. Работать с фактами: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-характеризовать место, обстоятельства, участников, результаты важнейших исторических событий;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-группировать (классифицировать) факты по различным признакам.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3. Работать с историческими источниками: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историческую карту с опорой на легенду;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данные разных источников, выявлять их сходство и различия.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4. Описывать (реконструкция):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(устно или письменно) об исторических событиях, их участниках;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текста и иллюстраций учебника, дополнительной литературы, макетов и т. П.  составлять описание исторических объектов, памятников.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5. Анализировать, объяснять: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факт (событие) и его описание (факт источника, факт историка);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единичные исторические факты и общие явления;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характерные, существенные признаки исторических событий и явлений;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смысл, значение важнейших исторических понятий;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исторические события и явления, определять в них общее и различия;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излагать суждения о причинах и следствиях исторических событий.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6. Работать с версиями, оценками: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оценки исторических событий и личностей, изложенные в учебной литературе;</w:t>
      </w:r>
    </w:p>
    <w:p w:rsidR="00C777E9" w:rsidRPr="00A44A40" w:rsidRDefault="00C777E9" w:rsidP="00C777E9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C777E9" w:rsidRPr="00A44A40" w:rsidRDefault="00C777E9" w:rsidP="00C77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Calibri" w:hAnsi="Times New Roman" w:cs="Times New Roman"/>
          <w:sz w:val="24"/>
          <w:szCs w:val="24"/>
          <w:lang w:eastAsia="en-US"/>
        </w:rPr>
        <w:t>7. Применять знания и умения в общении, социальной среде: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C777E9" w:rsidRPr="00A44A40" w:rsidRDefault="00C777E9" w:rsidP="00C777E9">
      <w:p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left="5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A40">
        <w:rPr>
          <w:rFonts w:ascii="Times New Roman" w:hAnsi="Times New Roman" w:cs="Times New Roman"/>
          <w:b/>
          <w:sz w:val="24"/>
          <w:szCs w:val="24"/>
        </w:rPr>
        <w:t>Выпускник 9 класса получит возможность научиться: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осуществлять поиск нужной информации по заданной теме в источниках различного типа;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анализировать графическую, статистическую, художественную, текстовую, аудиовизуальную и пр.;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выстраивать ответ в соответствии с задани</w:t>
      </w:r>
      <w:r w:rsidRPr="00A44A40">
        <w:rPr>
          <w:rFonts w:ascii="Times New Roman" w:hAnsi="Times New Roman" w:cs="Times New Roman"/>
          <w:sz w:val="24"/>
          <w:szCs w:val="24"/>
        </w:rPr>
        <w:softHyphen/>
        <w:t>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(на уровне возраста) вести диалог, публич</w:t>
      </w:r>
      <w:r w:rsidRPr="00A44A40">
        <w:rPr>
          <w:rFonts w:ascii="Times New Roman" w:hAnsi="Times New Roman" w:cs="Times New Roman"/>
          <w:sz w:val="24"/>
          <w:szCs w:val="24"/>
        </w:rPr>
        <w:softHyphen/>
        <w:t>но выступать с докладом, защитой презентации;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организовывать свою деятельность и соотносить её с целью группы, коллектива;</w:t>
      </w:r>
    </w:p>
    <w:p w:rsidR="00C777E9" w:rsidRPr="00A44A40" w:rsidRDefault="00C777E9" w:rsidP="00C777E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слышать, слушать и учитывать мнение другого в процессе учебного сотрудничества;</w:t>
      </w:r>
    </w:p>
    <w:p w:rsidR="00C777E9" w:rsidRPr="00A44A40" w:rsidRDefault="00C777E9" w:rsidP="00C777E9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определять свою роль в учебной группе и определять вклад в общий результат;</w:t>
      </w:r>
    </w:p>
    <w:p w:rsidR="00C777E9" w:rsidRPr="00A44A40" w:rsidRDefault="00C777E9" w:rsidP="00C777E9">
      <w:pPr>
        <w:spacing w:line="240" w:lineRule="auto"/>
        <w:ind w:lef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sz w:val="24"/>
          <w:szCs w:val="24"/>
        </w:rPr>
        <w:t>способность оценивать и корректировать своё поведение в социальной среде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4CB" w:rsidRDefault="00F344C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4CB" w:rsidRPr="00A44A40" w:rsidRDefault="00F344C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Введение 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характеристика тенденций и особенностей развития, достижений России в 1801</w:t>
      </w: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—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1914 гг. Задачи исторического развития России в XIX — начале ХХ в. в контексте вызовов модернизации. Источники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отечественной истории 1801</w:t>
      </w: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—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1914 гг.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самодержавие, крепостничество, реформы, исторические источники.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I. Россия на пути к реформам. 1801—1861 гг.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Российское общество в первой половине XIX в. Деревня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Сословная структура российского общества. Крепостное хозяйство. Идея служения как основа дворянской идентичности. Устройство дворянской усадьбы. «Золотой век» дворянской усадьбы. Основные занятия жителей дворянских усадеб. Отношения помещиков и крестьян: конфликты и сотрудничество.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сословие, дворянство, духовенство, купечество, мещанство, крестьянство, казачество, барщина, натуральный и денежный оброк, усадьба, патриархальные отношения.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Промышленность, торговля, городская жизнь в первой половине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Предпосылки и начало промышленного переворота в России. Развитие основных отраслей промышленности. Развитие торговых отношений. Начало железнодорожного строительства. Города как административные, торговые и промышленные центры. Санкт-Петербург и Москва в первой половине XIX в. Городское самоуправление.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промышленный переворот, товарная специализация, городское само-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Государственный либерализм: Александр I и его реформы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Дворцовый переворот 11 марта 1801 г. Личность Александра I. Окружение Александра I: Негласный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и «молодые друзья» императора. Проекты либеральных реформ. Учреждение министерств. «Указ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вольных хлебопашцах». Реформы в области образования. М.М. Сперанский и его законодательные проекты. Создание Государственного совета. Внешние и внутренние факторы ограниченности реформ. Результаты внутренней политики начала царствования Александра I.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Негласный комитет, «Указ о вольных хлебопашцах», конституционный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проект, самодержавие, либерализм, Государственный совет, министерства.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 I, Ф.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Лагарп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В.П. Кочубей, Н.Н. Новосильцев, А.А. Чарторыйский,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П.А. Строганов, М.М. Сперанский.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Внешняя политика России в начале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Международное положение Российской империи и главные направления её внешней политики в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начале XIX в. Присоединение Грузии к России. Причины, ход и итоги русско-иранской войны 1804—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1813 гг. Цели участия России в антифранцузских коалициях. Войны России с Францией (1805—1807).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Причины сближения России и Франции.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Тильзитский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мир: условия, последствия континентальной блокады для российской экономики. Война России со Швецией 1808—1809 гг.: причины, характер военных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действий, условия мирного договора. Присоединение Финляндии и особенности систем самоуправления Великого княжества Финляндского в составе Российской империи. Война с Турцией (1806—1812) 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Бухарестский мир.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147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Георгиевский трактат,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Гюлистанский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мирный договор, Бухарестский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мир, фактории, антифранцузские коалиции,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Тильзитский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мир, континентальная блокада,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Фридрихсгамский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мирный договор, Бухарестский мирный договор.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 I, Наполеон Бонапарт, М.И. Кутузов.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Отечественная война 1812 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Обострение отношений между Россией и Францией, цели и планы обеих сторон. Соотношение военных сил России и Франции накануне вторжения. Первый этап Отечественной войны 1812 г.: отступательная тактика русских войск, патриотический подъём в обществе, формирование народных ополчений,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героическая оборона Смоленска, назначение М.И. Кутузова главнокомандующим. Бородинское сражение 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место в истории Отечественной войны 1812 г. Дискуссии историков об итогах генерального сражения.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Военный совет в Филях и оставление русскими Москвы. Последствия пребывания французов в Москве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Великой армии и культурного наследия древней столицы России.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Тарутинский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марш-манёвр. Партизанская война: социальный состав и формы борьбы с завоевателями. Разгром Великой армии. Заграничные походы русской армии (1813—1814). Основные сражения в Европе и капитуляция Наполеона.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Отечественная война, партизанское движение, народное ополчение, Бородинская битва, редуты.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 I, Наполеон Бонапарт, М.Б. Барклай-де-Толли, П.И. Багратион,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М.И. Кутузов, Н.Н. Раевский, Д.В. Давыдов, П.В.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Чичагов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От либерализма к </w:t>
      </w:r>
      <w:proofErr w:type="spellStart"/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охранительству</w:t>
      </w:r>
      <w:proofErr w:type="spellEnd"/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 политика Александра I в послевоенную эпоху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России в Венском конгрессе и в разработке решений по территориальным вопросам и со-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зданию системы коллективной безопасности. Территориальные приобретения Российской империи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 других стран-победительниц. Священный союз как международный проект Александра I и монархов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Австрии и Пруссии по управлению политической ситуацией в Европе. Возрастание роли России после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победы над Наполеоном и Венского конгресса. Польская Конституция 1815 г. Н.Н. Новосильцев и его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реформирования политической системы России. Крестьянский вопрос. Создание военных поселений. А.А. Аракчеев. Итоги правления Александра I.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Венский конгресс, Священный союз, система коллективной безопасности, военные поселения, Уставная грамота.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 I, А.А. Аракчеев, Н.Н. Новосильцев.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Движение декабристов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Причины движения декабристов. Дворянская оппозиция самодержавию. Первые тайные организации — Союз спасения и Союз благоденствия: цели и деятельность. Создание Северного Южного обществ, программные документы их деятельности, личности основателей и руководителей революционных организаций. Сравнительная характеристика «Конституции» Н.М.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Муравьёва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«Русской правды»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П.И. Пестеля по основным вопросам социально-политического и экономического переустройства Рос-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сии. Вопрос о престолонаследии после смерти Александра I. Восстание 14 декабря 1825 г. Причины поражения восстания. Суд и расправа над декабристами. Декабристы — дворянские революционеры. Культу-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этика декабристов.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Союз спасения, Союз благоденствия, Южное и Северное общества,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«Конституция» Н.М.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Муравьёва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«Русская правда» П.И. Пестеля, конституционная </w:t>
      </w:r>
      <w:r w:rsidR="00F36652"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монархия, республика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декабристы.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А.М. Муравьёв, Н.М. Муравьёв, С.П. Трубецкой, П.И. Пестель, С.И. и М.И.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Муравьёвы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-Апостолы, К.Ф. Рылеев, М.А. Милорадович, П.Г. Каховский.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Николаевское самодержавие: государственный консерватизм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Движение декабристов и политический курс Николая I. Личность императора. Собственная Его Императорского Величества канцелярия. Кодификация законодательства. А.Х.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Бенкендорф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деятельность Третьего отделения в середине XIX в. Попечительство об образовании. Официальная идеология: «православие, самодержавие, народность». Цензура.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кодификация законодательства, Третье отделение, жандармы, теория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официальной народности.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Николай I, А.Х.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Бенкендорф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М.М. Сперанский, С.С. Уваров.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Экономическая и социальная политика Николая I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Экономическая и финансовая политика в условиях политической консервации. Е.Ф.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Канкрин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 Денежная реформа 1839 г. Крестьянский вопрос. Указ об обязанных крестьянах. Реформа государственных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крестьян П.Д. Киселёва (1837—1841). Сословная политика. Формирование профессиональной бюрократии. Прогрессивное чиновничество: у истоков либерального реформаторства.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кредитные билеты, ассигнации, обязанные крестьяне, почётные граждане, бюрократия.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Николай I, Е.Ф.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Канкрин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П.Д. Киселёв.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Общественная и духовная жизнь в 1830—1850-х гг.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общественной жизни при Николае I. «Философическое письмо» П.Я. Чаадаева и его влияние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общественное сознание. Становление славянофильства и западничества; их представители. Взгляды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славянофилов и западников по ключевым вопросам исторического развития России: о её роли и месте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мире, исторической миссии; об отношении к культуре и странам Западной Европы; об оценке исторической роли Петра I и его реформ; об основах российского общества и культуры; о роли и характере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верховной власти; о способах претворения в жизнь своих идеалов и др. Русское общество и Православная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церковь. Зарождение социалистической мысли. Складывание теории русского социализма. А.И. Герцен.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славянофильство, западничество, социализм, утопический социализм,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старчество.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В.Г. Белинский, П.Я. Чаадаев, А.С. Хомяков, И.С. и К.С. Аксаковы, И.В. Киреевский, К.Д.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Кавелин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Т.Н. Грановский, А.И. Герцен, М.В.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Буташевич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-Петрашевский, митрополит Филарет (Дроздов), Серафим Саровский.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Народы России в первой половине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Религии и народы Российской империи: христиане (православные, старообрядцы, католики, протестанты). Религии и народы Российской империи: нехристианские конфессии (иудаизм, ислам, язычество,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буддизм). Конфликты и сотрудничество между народами. Царство Польское. Польское восстание 1830—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1831 гг.: причины, ход и итоги. Кавказская война (1817—1864): причины, характер, основные события 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итоги. Движение Шамиля.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конфессии, православие, старообрядчество, армяно-григорианская церковь, католичество, протестантизм, иудаизм, буддизм, язычество, ислам, имам, мюридизм, шариат.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И.Ф. Паскевич, А.П. Ермолов, Шамиль.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Внешняя политика Николая I. Крымская война (1853—1856)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Внешнеполитический курс правительства Николая I. Русско-иранская война 1826—1828 гг. и её значение. «Восточный вопрос». Русско-турецкая война 1828—1829 гг. Россия и революции в Европе. Причины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военного конфликта между Россией и Турцией в 1853 г. Причины вступления в войну Англии и Франции.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Этапы Крымской войны и основные события на театрах военных действий. Высадка союзников Турции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 Крыму. Героическая оборона Севастополя и его защитники. Причины поражения России и условия Па-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рижского договора. Влияние итогов Крымской войны на внутреннее и международное положение Рос-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сии, состояние умов российского общества.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Туркманчайский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мирный договор, восточный вопрос, Парижский трактат.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 I, И.Ф. Паскевич, И.И. Дибич, П.С. Нахимов, Э.И.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Тотлебен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В.А. Корнилов, Н.И. Пирогов.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149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Культурное пространство России в первой половине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культурного развития основных сословий российского общества в первой половине XIX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в. Национальные корни отечественной культуры и западные влияния. Основные стили в художественной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культуре: романтизм, классицизм, реализм. Золотой век русской литературы. Роль литературы в жизни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российского общества и становлении национального самосознания. Развитие архитектуры. Ампир как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стиль империи. Изобразительное искусство. Выдающиеся архитекторы и живописцы первой половины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XIX в. и их произведения. Театральное искусство. Формирование русской музыкальной школы. Развитие науки и техники. Географические экспедиции и открытия И.Ф. Крузенштерна и Ю.Ф. Лисянского,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Ф.Ф. Беллинсгаузена и М.П. Лазарева, В.М. Головина, Г.И.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Невельского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 Деятельность Русского географического общества. Российская культура как часть европейской культуры.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золотой век русской литературы, романтизм, сентиментализм, реализм,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классицизм, ампир.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В.И. Даль, Г.Р. Державин, Н.М. Карамзин, В.А. Жуковский, Е.А. Баратынский,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А.С. Пушкин, Н.В. Гоголь, М.Ю. Лермонтов, И.А. Крылов.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А.Н. Воронихин, А.Д. Захаров, К.И. Росси, О.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Монферран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Ж. Тома де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Томон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К.А. Тон.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 Брюллов, А.А. Иванов, О.А. Кипренский, В.А. Тропинин, П.А. Федотов.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М.С. Щепкин, М.И. Глинка, А.С. Даргомыжский.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Н.И. Лобачевский, Н.Н. Зинин, П.Л. Шиллинг, Б.С. Якоби, П.П. Аносов, Н.И. Пирогов, И.Ф. Кру-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зенштерн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Ю.Ф. Лисянский, Ф.Ф. Беллинсгаузен, М.П. Лазарев, В.М. Головин, Г.И.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Невельской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В.Я. Струве.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Раздел II. Россия в эпоху реформ 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Отмена крепостного права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Личность Александра II. Причины необходимости реформ во всех сферах жизни общества. Первые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шаги на пути к реформам. Подготовка Крестьянской реформы. Манифест 19 февраля 1861 г. Права крестьян и земельные наделы. Выкупная операция. Реакция разных слоёв общества на Крестьянскую реформу. Историческое значение отмены крепостного права.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Манифест об отмене крепостного права, сельское общество, временно-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обязанные крестьяне, свободные сельские обыватели, выкупные платежи.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 II, великий князь Константин Николаевич, Н.А.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Милютин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Великие реформы 1860—1870-х гг.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положения земской и городской реформы. Становление общественного самоуправления.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Судебная реформа и развитие правового самосознания. Военные реформы и их влияние на состояние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российской армии и общественные настроения. Утверждение начал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всесословности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правовом строе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страны. Историческое значение Великих реформ. Реформы 1860—1870-х гг. — движение к правовому государству и гражданскому обществу. Вопрос о Конституции.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земские собрания, земства, городские думы, присяжные заседатели,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прокурор, адвокат, мировой суд, суд присяжных, всеобщая воинская повинность, правовое государство,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гражданское общество.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 II, Д.А.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Милютин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Пореформенная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Россия. Сельское хозяйство и промышленность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Традиции и новации в жизни пореформенной деревни. Помещичье «оскудение». Социальные типы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помещиков. Дворяне-предприниматели. Общинное землевладение и крестьянское хозяйство. Социальные типы крестьян. Взаимосвязь помещичьего и крестьянского хозяйств. Индустриализация и урбанизация. Железные дороги и их роль в экономической и социальной модернизации. Миграция сельского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150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отработочная система хозяйства, капиталистическое хозяйство, крестьянская община, индустриализация, урбанизация, рабочий вопрос, стачка.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Т.С. Морозов.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Народное самодержавие Александра III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Личность императора. Историческая ситуация, в которой Александр III вступил на российский пре-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стол. Отношение Александра III к реформам 1860—1870-х гг. Споры о Конституции. Манифест о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незыб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лемости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самодержавия. Политика консервативной стабилизации. Деятельность министров внутренних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 Н.П. Игнатьева и Д.А. Толстого. Реформа образования. Печать и цензура. Ограничение обществен-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деятельности. Изменения в судебной системе. Финансовая политика. Экономическая модернизация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государственное вмешательство в экономику. Форсированное развитие промышленности.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Консер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вация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аграрных отношений.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контрреформы, земские начальники, Собственная Его Императорского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Величества канцелярия, Третье отделение, жандармы, промышленный переворот.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Александр III, К.П. Победоносцев, М.Т.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Лорис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-Меликов, А.Х.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Бенкендорф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Н.Х.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Бунге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Н.П. Игнатьев, Д.А. Толстой, И.А.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Вышнеградский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Внешняя политика Российской империи во второй половине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внешней политики России в связи с международным положением страны после поражения в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Крымской войне. Европейское направление внешней политики России в годы царствования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II. А.М. Горчаков и его деятельность на посту министра иностранных дел России. «Союз трёх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импера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торов». Присоединение Средней Азии к Российской империи. Россия на Дальнем Востоке. «Восточный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вопрос» и ситуация на Балканах после Крымской войны. Русско-турецкая война 1877—1878 гг.: причины,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театры военных действий, выдающиеся победы русской армии. Берлинский конгресс 1878 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сферы и направления внешнеполитических интересов Российской империи в царствование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Александра III. Упрочение статуса России как великой державы.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«Союз трёх императоров», Сан-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Стефанский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мирный договор, Берлинский конгресс.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А.М. Горчаков, О. Бисмарк, Н.Г. Столетов, М.Д. Скобелев.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Культурное пространство Российской империи во второй половине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 образования и распространение грамотности. Становление национальной научной школы и её вклад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мировую науку. Достижения российской науки. Выдающиеся российские учёные. Литература второй половины XIX в. Развитие театра. Основные стили и жанры изобразительного искусства. Товарищество передвижных художественных выставок. Развитие архитектуры и градостроительства во второй половине XIX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Выдающиеся композиторы второй половины XIX в. и их произведения. «Могучая кучка». Открытие Санкт-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Петербургской и Московской консерваторий. Российская культура XIX в. как часть мировой культуры.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классическая гимназия, прогимназии, реальные училища, реализм,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мо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дерн, псевдорусский стиль, Товарищество передвижных выставок.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К.Н. Бестужев-Рюмин, А.М. Бутлеров, Д.И. Менделеев, И.М. Сеченов,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И.П. Павлов, И.И. Мечников, С.П. Боткин, С.М. Соловьёв, В.О. Ключевский, А.С. Попов, С.В. Ковалевская, П.Н. Яблочков, П.П. Семёнов-Тян-Шанский, Н.М. Пржевальский.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И.С. Тургенев, Ф.М. Достоевский, Л.Н. Толстой, А.П. Чехов, Н.А. Некрасов, И.А. Гончаров, М.Е. Салтыков-Щедрин, Ф.И. Тютчев, А.А. Фет, А.Н. Островский.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И.Н. Крамской, В.Г. Перов, И.Е. Репин, И.И. Шишкин, А.И. Куинджи, И.И. Левитан, В.М. Васнецов,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В.И. Суриков, В.А. Серов.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П.М. и С.М. Третьяковы, М.И. Петипа.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А.Н. Померанцев, В.Г. Шухов, В.О. Шервуд, Н.А. Шохин.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 Мусоргский, М.А. Балакирев, А.П. Бородин, Н.А. Римский-Корсаков, Ц.А. Кюи, П.И. Чайковский, А.Г. Рубинштейн.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Народы России во второй половине XIX в. Национальная политика самодержавия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Национальный и конфессиональный состав Российской империи. Основные регионы России и их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в жизни страны. Народы Российской империи во второй половине XIX в. Правовое положение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этносов и конфессий. Национальная политика самодержавия: между учётом своеобразия 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стремлением к унификации. Еврейский вопрос. Поляки. Польское восстание 1863 г. Укрепление автономии Финляндии. Взаимодействие национальных культур и народов.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национализм, русификация, автономия, черта оседлости.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Общественная жизнь России в 1860—1890-х гг.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Великих реформ на общественную жизнь. Феномен интеллигенции. Расширение публичной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сферы. Общественные организации и благотворительность. Студенческое движение. Рабочее движение.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Либерализм и его особенности в России. Формы политической оппозиции: земское движение, революционное подполье и эмиграция. Народничество и его эволюция. Народнические кружки: идеология 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практика. Русский анархизм. «Хождение в народ». «Земля и воля» и её раскол. «Чёрный передел» и «На-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родная воля». Политический терроризм. Консервативная мысль в конце XIX в. Национализм. Распространение марксизма и формирование социал-демократии. Группа «Освобождение труда». «Союз борьбы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освобождение рабочего класса». I съезд РСДРП.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интеллигенция, консерватизм, либерализм, народничество, разночинцы, анархизм, революция, «хождение в народ», политический терроризм, марксизм, социализм, пролетариат, буржуазия, революция, РСДРП.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К.Д.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Кавелин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Б.Н. Чичерин, Н.Г. Чернышевский, Н.А. Добролюбов, С.Г. Нечаев, М.А. Бакунин, П.Л. Лавров, П.Н. Ткачёв, А.Д. Михайлов, Г.В. Плеханов, С.Л. Перовская, В.И. Засулич, В.Н. Фигнер, А.И. Желябов, Александр II, К.П. Победоносцев, Д.А. Толстой, М.Н. Катков, Н.Я. Данилевский, К.Н. Леонтьев, Амвросий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Оптинский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митрополит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Макарий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(Булгаков), В.И. Ульянов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(Ленин), Ю.О. Мартов.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Раздел III. Кризис империи в начале ХХ в. 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пороге нового века: динамика и противоречия экономического развития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Экономическая политика конца XIX в. Деятельность С.Ю. Витте на посту министра финансов и её результаты. Промышленное развитие. Отечественный и иностранный капитал, его роль в индустриализации страны. Строительство Транссибирской магистрали. Зарождение первых монополий. Финансы. Развитие сельского хозяйства. Россия — мировой экспортёр хлеба. Аграрный вопрос.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протекционистская политика, иностранный капитал, акционерные общества, монополии.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С.Ю. Витте.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Российское общество в условиях модернизации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Демография, социальная стратификация. Изменение положения женщины в обществе. Женское движение. Деревня и город. Урбанизация и облик городов. Разложение сословного строя. Крестьяне. Сдвиги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 крестьянском сознании и психологии. Изменение положения дворянства и духовенства. Средние городские слои. Казачество. Формирование новых социальных страт. Буржуазия. Рабочие социальная характеристика и борьба за права.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модернизация, парламентаризм, социальные страты, буржуазия, фабрично-заводские рабочие, меценатство.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Россия в системе международных отношений в начале XX в. Русско-японская война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Международное положение Российской империи на рубеже веков. Приоритетные направления внешней политики России в конце XIX — начале ХХ в. Дальневосточная политика России. Российско-китайские договоры 1896—1898 гг., их значение для России и Китая в условиях борьбы за передел мира.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Обострение российско-японских противоречий. Русско-японская война 1904—1905 гг.: ход военных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действий, причины поражения России.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Портсмутский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мирный договор.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Николай II, А.М. Безобразов, В.Ф. Руднев, С.О. Макаров, В.В. Верещагин,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А.Н. Куропаткин, З.П. Рожественский, С.Ю. Витте.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Накануне Первой российской революции 1905—1907 гг.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Россия на рубеже XIX—ХХ вв. Личность Николая II. Кризисные явления в обществе. Оппозиционное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либеральное движение. «Союз освобождения». Борьба в правительстве накануне Первой российской революции. Деятельность В.К. Плеве на посту министра внутренних дел.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оппозиция, реформы.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Николай II, П.Б. Струве, С.Ю. Витте, В.К. Плеве, С.В.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Зубатов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Г.А. Гапон.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Начало Первой российской революции. Манифест 17 октября 1905 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«Правительственная весна» 1904 г.: деятельность П.Д. Святополк-Мирского на посту министра внутренних дел. «Банкетная кампания». Предпосылки Первой российской революции. «Кровавое воскресенье» 9 января 1905 г. Выступления рабочих, крестьян, средних городских слоёв, солдат и матросов.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Булыгинская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конституция». Всероссийская октябрьская политическая стачка. Манифест 17 октября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1905 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«банкетная кампания», «Кровавое воскресенье», профсоюзы, «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булыгинская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» дума, политическая стачка, Государственная дума.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П.Д. Святополк-Мирский, Николай II, Г.А. Гапон, А.Г. Булыгин.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Формирование политических партий. Революционные события конца 1905 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Партия социалистов-революционеров: программа, тактика, лидеры. Социал-демократия: большевики и меньшевики. Либеральные партии (кадеты, октябристы): программа, лидеры.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Правомонархические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партии в борьбе с революцией. Революционные события ноября — декабря 1905 г.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политическая партия, многопартийность,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социалреволюционеры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большевики, меньшевики, кадеты, октябристы,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правомонархисты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В.М. Чернов, В.И. Ульянов (Ленин), Ю.О. Мартов, С.А. Муромцев, П.Н. Милю-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ков, А.И.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Гучков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А.И. Дубровин, Н.Е. Марков, В.М. Пуришкевич, П.П. Шмидт, Б.В. Савинков.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Становление российского парламентаризма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Избирательный закон 11 декабря 1905 г. Основные государственные законы 23 апреля 1906 г. Полномочия Государственной думы, Государственного совета и </w:t>
      </w:r>
      <w:proofErr w:type="gram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императора</w:t>
      </w:r>
      <w:proofErr w:type="gram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порядок принятия законов. Избирательная кампания в I Государственную думу. Деятельность I и II Государственных дум: итоги и уроки.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Новый избирательный закон (3 июня 1907 г.).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парламентаризм, Государственная дума, депутат, кадеты, трудовики, «автономисты», третьеиюньский переворот.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 Муромцев, И.Л. Горемыкин, П.А. Столыпин, Ф.А. Головин.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Общество и власть после революции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системных реформ П.А. Столыпина. Исторические условия проведения реформ. Военно-полевые суды. Крестьянская реформа. Переселенческая политика. Масштабы и результаты реформ П.А. Столыпина. Правительство и Государственная дума. Деятельность III и IV Государственных дум. Незавершённость преобразований и нарастание социальных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противоречий.</w:t>
      </w: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Основные</w:t>
      </w:r>
      <w:proofErr w:type="spellEnd"/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военно-полевые суды, крестьянская община, хутор, отруб,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прогрессисты.</w:t>
      </w: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Основные</w:t>
      </w:r>
      <w:proofErr w:type="spellEnd"/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П.А. Столыпин, Н.А. Хомяков, А.И.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Гучков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М.В. Родзянко.153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Российская внешняя политика накануне Первой мировой войны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Внешняя политика России после русско-японской войны. Блоковая система и участие в ней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России.Деятельность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А.П.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Извольского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посту министра иностранных дел. Обострение международной обстановки. Боснийский кризис. Россия в международных отношениях в преддверии мировой катастрофы.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Тройственный союз, Антанта, аннексия.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Николай II, Вильгельм II, С.Ю. Витте, А.П.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Извольский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С.Д. Сазонов.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Серебряный век русской культуры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Серебряный век. Русская философская школа начала ХХ в. и идеи её ярких представителей (В.С. Соловьёв, П.А. Флоренский, Л.П.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Карсавин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Н.А. Бердяев и др.). Литература Серебряного века: основные направления и представители. Новые направления в живописи. «Мир искусства». Модерн в архитектуре.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Скульптура начала ХХ в. Драматический театр: традиции и новаторство. Музыка. Развитие балетного искусства. «Русские сезоны» в Париже. Зарождение российского кинематографа.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понятия и термины: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Серебряный век русской культуры, символизм, акмеизм, футуризм, импрессионизм, кубизм, «Мир искусства», авангардизм, абстракционизм, модерн, кинематограф.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В.С. Соловьёв, П.А. Флоренский, С.Н. Булгаков, Л.П.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Карсавин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С.Л. Франк,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Н.А. Бердяев, С.Н. и Е.Н. Трубецкие.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И.А. Бунин, М. Горький, А.И. Куприн, А. Белый, А.А. Блок, Д.С. Мережковский, А.А. Ахматова, Н.С.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Гумилёв, О.Э. Мандельштам, В.В. Маяковский, С.А. Есенин, Н.А. Клюев, М.И. Цветаева.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М.В. Врубель, А.Н. Бенуа, Б.М. Кустодиев, Н.К. Рерих, П.П. Кончаловский, А.В.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Лентулов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, К.С. Петров-Водкин, М.С. Сарьян, М.З. Шагал, В.В. Кандинский, К.С. Малевич.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Ф.О.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Шехтель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Лидваль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А.В. Щусев, С.Т.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Конёнков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А.С.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Голубкина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А.А. Скрябин, И.Ф. Стравинский, С.В. Рахманинов, Ф.И. Шаляпин, Л.В. Собинов, М.М. Фокин,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А.П. Павлова, Т.П.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Карсавина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В.Ф. Нижинский, С.П. Дягилев, К.С. Станиславский, В.И. Немирович-Данченко, В.В. Комиссаржевская, В.Э. Мейерхольд, А.А.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Ханжонков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Просвещение и наука в начале XX в.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учёных. Основатели новых научных направлений (В.И. </w:t>
      </w:r>
      <w:proofErr w:type="spellStart"/>
      <w:proofErr w:type="gram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Вернадский,К.Э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Циолковский, Н.Е. Жуковский и др.). Достижения гуманитарных наук. Вклад России начала ХХ в. В мировую культуру.</w:t>
      </w:r>
    </w:p>
    <w:p w:rsidR="001C6FD5" w:rsidRPr="00A44A40" w:rsidRDefault="001C6FD5" w:rsidP="001C6F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Основные персоналии: </w:t>
      </w:r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А.Л. Шанявский, Ф.Ф. Фёдоров, К.Э. Циолковский, А.Л. Чижевский, В.И. Вернадский, В.М. Бехтерев, И.П. Павлов, К.А. Тимирязев, Н.Д. Зелинский, П.Н. Лебедев, А.Ф. Иоффе, А.А. Марков, В.А. Стеклов, А.М. Ляпунов, Н.Е. Жуковский, И.И. Сикорский, А.С. Лаппо-</w:t>
      </w:r>
      <w:proofErr w:type="spellStart"/>
      <w:proofErr w:type="gramStart"/>
      <w:r w:rsidRPr="00A44A4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Данилевский,</w:t>
      </w:r>
      <w:r w:rsidRPr="00A44A40">
        <w:rPr>
          <w:rFonts w:ascii="Times New Roman" w:eastAsiaTheme="minorHAnsi" w:hAnsi="Times New Roman" w:cs="Times New Roman"/>
          <w:sz w:val="24"/>
          <w:szCs w:val="24"/>
        </w:rPr>
        <w:t>А.А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A44A40">
        <w:rPr>
          <w:rFonts w:ascii="Times New Roman" w:eastAsiaTheme="minorHAnsi" w:hAnsi="Times New Roman" w:cs="Times New Roman"/>
          <w:sz w:val="24"/>
          <w:szCs w:val="24"/>
        </w:rPr>
        <w:t xml:space="preserve"> Шахматов, П.Н. Милюков, Н.П. Павлов-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</w:rPr>
        <w:t>Сильванский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</w:rPr>
        <w:t xml:space="preserve">, М.М. Ковалевский, Л.И. </w:t>
      </w:r>
      <w:proofErr w:type="spellStart"/>
      <w:r w:rsidRPr="00A44A40">
        <w:rPr>
          <w:rFonts w:ascii="Times New Roman" w:eastAsiaTheme="minorHAnsi" w:hAnsi="Times New Roman" w:cs="Times New Roman"/>
          <w:sz w:val="24"/>
          <w:szCs w:val="24"/>
        </w:rPr>
        <w:t>Петражицкий</w:t>
      </w:r>
      <w:proofErr w:type="spellEnd"/>
      <w:r w:rsidRPr="00A44A40">
        <w:rPr>
          <w:rFonts w:ascii="Times New Roman" w:eastAsiaTheme="minorHAnsi" w:hAnsi="Times New Roman" w:cs="Times New Roman"/>
          <w:sz w:val="24"/>
          <w:szCs w:val="24"/>
        </w:rPr>
        <w:t>, П.И.</w:t>
      </w:r>
      <w:r w:rsidRPr="00A4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FD5" w:rsidRPr="00A44A40" w:rsidRDefault="001C6FD5" w:rsidP="001C6FD5">
      <w:pPr>
        <w:pStyle w:val="a5"/>
        <w:spacing w:line="240" w:lineRule="auto"/>
        <w:ind w:firstLine="709"/>
        <w:rPr>
          <w:sz w:val="24"/>
        </w:rPr>
      </w:pPr>
    </w:p>
    <w:p w:rsidR="001C6FD5" w:rsidRDefault="001C6FD5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37" w:rsidRDefault="00F06737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59B" w:rsidRPr="00A44A40" w:rsidRDefault="00E1059B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383"/>
        <w:gridCol w:w="6034"/>
        <w:gridCol w:w="1559"/>
        <w:gridCol w:w="1418"/>
      </w:tblGrid>
      <w:tr w:rsidR="00C777E9" w:rsidRPr="00A44A40" w:rsidTr="00A44A40">
        <w:tc>
          <w:tcPr>
            <w:tcW w:w="138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34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559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40" w:rsidRPr="00A44A40" w:rsidTr="00A44A40">
        <w:tc>
          <w:tcPr>
            <w:tcW w:w="1383" w:type="dxa"/>
          </w:tcPr>
          <w:p w:rsidR="00A44A40" w:rsidRPr="00A44A40" w:rsidRDefault="00A44A40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4" w:type="dxa"/>
          </w:tcPr>
          <w:p w:rsidR="00A44A40" w:rsidRPr="00A44A40" w:rsidRDefault="00F36652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4A40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4A40" w:rsidRPr="00A44A40" w:rsidTr="00105063">
        <w:tc>
          <w:tcPr>
            <w:tcW w:w="7417" w:type="dxa"/>
            <w:gridSpan w:val="2"/>
          </w:tcPr>
          <w:p w:rsidR="00A44A40" w:rsidRPr="00A44A40" w:rsidRDefault="00A44A40" w:rsidP="00962F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Россия на пути к реформам. 1801—1861 гг.</w:t>
            </w:r>
            <w:r w:rsidR="0096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(22</w:t>
            </w:r>
            <w:r w:rsidR="00076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2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1559" w:type="dxa"/>
          </w:tcPr>
          <w:p w:rsidR="00A44A40" w:rsidRPr="00A44A40" w:rsidRDefault="00A44A40" w:rsidP="00A4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4A40" w:rsidRPr="00A44A40" w:rsidRDefault="00A44A40" w:rsidP="00A44A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A40" w:rsidRPr="00A44A40" w:rsidTr="00A44A40">
        <w:tc>
          <w:tcPr>
            <w:tcW w:w="1383" w:type="dxa"/>
          </w:tcPr>
          <w:p w:rsidR="00A44A40" w:rsidRPr="00A44A40" w:rsidRDefault="00A44A40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4" w:type="dxa"/>
          </w:tcPr>
          <w:p w:rsidR="00A44A40" w:rsidRPr="00A44A40" w:rsidRDefault="00A44A40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в первой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  <w:p w:rsidR="00A44A40" w:rsidRPr="00A44A40" w:rsidRDefault="00F36652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Деревня (</w:t>
            </w:r>
            <w:r w:rsidR="00A44A40" w:rsidRPr="00A44A40">
              <w:rPr>
                <w:rFonts w:ascii="Times New Roman" w:hAnsi="Times New Roman" w:cs="Times New Roman"/>
                <w:sz w:val="24"/>
                <w:szCs w:val="24"/>
              </w:rPr>
              <w:t>§ 1)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4A40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4A40" w:rsidRPr="00A44A40" w:rsidTr="00A44A40">
        <w:tc>
          <w:tcPr>
            <w:tcW w:w="1383" w:type="dxa"/>
          </w:tcPr>
          <w:p w:rsidR="00A44A40" w:rsidRPr="00A44A40" w:rsidRDefault="00A44A40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4" w:type="dxa"/>
          </w:tcPr>
          <w:p w:rsidR="00A44A40" w:rsidRPr="00A44A40" w:rsidRDefault="00A44A40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торговля,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2508F5" w:rsidRPr="00A44A40" w:rsidRDefault="00A44A40" w:rsidP="00250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жизнь в первой половине</w:t>
            </w:r>
            <w:r w:rsidR="00F36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XIX </w:t>
            </w:r>
            <w:r w:rsidR="00F36652"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2508F5" w:rsidRPr="00A44A40">
              <w:rPr>
                <w:rFonts w:ascii="Times New Roman" w:hAnsi="Times New Roman" w:cs="Times New Roman"/>
                <w:sz w:val="24"/>
                <w:szCs w:val="24"/>
              </w:rPr>
              <w:t>Жизнь в городе и усадьбе</w:t>
            </w:r>
          </w:p>
          <w:p w:rsidR="00A44A40" w:rsidRPr="00A44A40" w:rsidRDefault="002508F5" w:rsidP="00250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652" w:rsidRPr="00A44A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4A40" w:rsidRPr="00A44A40">
              <w:rPr>
                <w:rFonts w:ascii="Times New Roman" w:hAnsi="Times New Roman" w:cs="Times New Roman"/>
                <w:sz w:val="24"/>
                <w:szCs w:val="24"/>
              </w:rPr>
              <w:t>§ 2)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4A40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4A40" w:rsidRPr="00A44A40" w:rsidTr="00A44A40">
        <w:tc>
          <w:tcPr>
            <w:tcW w:w="1383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4" w:type="dxa"/>
          </w:tcPr>
          <w:p w:rsidR="00A44A40" w:rsidRPr="00A44A40" w:rsidRDefault="002508F5" w:rsidP="00250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98" w:rsidRPr="00A44A40">
              <w:rPr>
                <w:rFonts w:ascii="Times New Roman" w:hAnsi="Times New Roman" w:cs="Times New Roman"/>
                <w:sz w:val="24"/>
                <w:szCs w:val="24"/>
              </w:rPr>
              <w:t>Государственный либерализм: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98" w:rsidRPr="00A44A4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98" w:rsidRPr="00A44A40">
              <w:rPr>
                <w:rFonts w:ascii="Times New Roman" w:hAnsi="Times New Roman" w:cs="Times New Roman"/>
                <w:sz w:val="24"/>
                <w:szCs w:val="24"/>
              </w:rPr>
              <w:t>I и его реформы (§ 3)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4A40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4A40" w:rsidRPr="00A44A40" w:rsidTr="00A44A40">
        <w:tc>
          <w:tcPr>
            <w:tcW w:w="1383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34" w:type="dxa"/>
          </w:tcPr>
          <w:p w:rsidR="00A44A40" w:rsidRPr="00A44A40" w:rsidRDefault="00962F9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XIX в. (§ 4)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5063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344CB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4A40" w:rsidRPr="00A44A40" w:rsidTr="00962F98">
        <w:trPr>
          <w:trHeight w:val="378"/>
        </w:trPr>
        <w:tc>
          <w:tcPr>
            <w:tcW w:w="1383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34" w:type="dxa"/>
          </w:tcPr>
          <w:p w:rsidR="00A44A40" w:rsidRPr="00A44A40" w:rsidRDefault="00962F9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  <w:r w:rsidRPr="00E1059B">
              <w:rPr>
                <w:rFonts w:ascii="Times New Roman" w:hAnsi="Times New Roman" w:cs="Times New Roman"/>
              </w:rPr>
              <w:t xml:space="preserve">Герои Отечественной войны 1812 г.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§ 5—6)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5063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344CB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44C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44A40" w:rsidRPr="00A44A40" w:rsidTr="00A44A40">
        <w:tc>
          <w:tcPr>
            <w:tcW w:w="1383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 xml:space="preserve">От либерализма к </w:t>
            </w:r>
            <w:proofErr w:type="spellStart"/>
            <w:proofErr w:type="gramStart"/>
            <w:r w:rsidRPr="00E1059B">
              <w:rPr>
                <w:rFonts w:ascii="Times New Roman" w:hAnsi="Times New Roman" w:cs="Times New Roman"/>
              </w:rPr>
              <w:t>охранительству</w:t>
            </w:r>
            <w:proofErr w:type="spellEnd"/>
            <w:r w:rsidRPr="00E1059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1059B">
              <w:rPr>
                <w:rFonts w:ascii="Times New Roman" w:hAnsi="Times New Roman" w:cs="Times New Roman"/>
              </w:rPr>
              <w:t xml:space="preserve"> политика</w:t>
            </w:r>
          </w:p>
          <w:p w:rsidR="00A44A40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B">
              <w:rPr>
                <w:rFonts w:ascii="Times New Roman" w:hAnsi="Times New Roman" w:cs="Times New Roman"/>
              </w:rPr>
              <w:t>Александра I в послевоенную эпоху (§ 7)</w:t>
            </w:r>
          </w:p>
        </w:tc>
        <w:tc>
          <w:tcPr>
            <w:tcW w:w="1559" w:type="dxa"/>
          </w:tcPr>
          <w:p w:rsidR="00A44A40" w:rsidRPr="00A44A40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5063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4C3818" w:rsidRPr="00A44A40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38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44A40" w:rsidRPr="00A44A40" w:rsidTr="00A44A40">
        <w:tc>
          <w:tcPr>
            <w:tcW w:w="1383" w:type="dxa"/>
          </w:tcPr>
          <w:p w:rsidR="00A44A40" w:rsidRPr="00E1059B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Александр Первый: личность и эпоха</w:t>
            </w:r>
          </w:p>
          <w:p w:rsidR="00A44A40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(§ 3—7)</w:t>
            </w:r>
          </w:p>
        </w:tc>
        <w:tc>
          <w:tcPr>
            <w:tcW w:w="1559" w:type="dxa"/>
          </w:tcPr>
          <w:p w:rsidR="00A44A40" w:rsidRPr="00E1059B" w:rsidRDefault="00E86DFC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86DFC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DFC">
              <w:rPr>
                <w:rFonts w:ascii="Times New Roman" w:hAnsi="Times New Roman" w:cs="Times New Roman"/>
              </w:rPr>
              <w:t>.10</w:t>
            </w:r>
          </w:p>
          <w:p w:rsidR="00A44A40" w:rsidRPr="00E1059B" w:rsidRDefault="004911A8" w:rsidP="00A44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3818">
              <w:rPr>
                <w:rFonts w:ascii="Times New Roman" w:hAnsi="Times New Roman" w:cs="Times New Roman"/>
              </w:rPr>
              <w:t>.10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Движение декабристов (§ 8)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62F98">
              <w:rPr>
                <w:rFonts w:ascii="Times New Roman" w:hAnsi="Times New Roman" w:cs="Times New Roman"/>
              </w:rPr>
              <w:t>.10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Движение декабристов (§ 8)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62F98">
              <w:rPr>
                <w:rFonts w:ascii="Times New Roman" w:hAnsi="Times New Roman" w:cs="Times New Roman"/>
              </w:rPr>
              <w:t>.10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 xml:space="preserve">  Николаевское самодержавие государственный консерватизм (§ 9)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2F98">
              <w:rPr>
                <w:rFonts w:ascii="Times New Roman" w:hAnsi="Times New Roman" w:cs="Times New Roman"/>
              </w:rPr>
              <w:t>.10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Экономическая и социальная политика Николая I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(§ 10)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62F98">
              <w:rPr>
                <w:rFonts w:ascii="Times New Roman" w:hAnsi="Times New Roman" w:cs="Times New Roman"/>
              </w:rPr>
              <w:t>.10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Общественная   и духовная жизнь в1830—1850хгг. § 11)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Русское общество и Православная церковь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в первой половине XIX в. (§ 11)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Народы России первой половине XIX в. (§ 12)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Внешняя политика Николая I. Крымская война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(1853—1856) (§ 13)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России в первой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XIX в. Золотой век русской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59B">
              <w:rPr>
                <w:rFonts w:ascii="Times New Roman" w:hAnsi="Times New Roman" w:cs="Times New Roman"/>
              </w:rPr>
              <w:t xml:space="preserve"> Наука, архитектура   и искусство России впервой половине XIX в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14—15)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Контрольная работа по теме «Россия на пути к реформам.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1801—1861 гг.»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(§ 16)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98" w:rsidRPr="00A44A40" w:rsidTr="00E1059B">
        <w:trPr>
          <w:trHeight w:val="617"/>
        </w:trPr>
        <w:tc>
          <w:tcPr>
            <w:tcW w:w="10394" w:type="dxa"/>
            <w:gridSpan w:val="4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A4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Россия в эпоху реформ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4A4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Отмена крепостного права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(8 часов)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Великие реформы1860—1870-х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17)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62F98">
              <w:rPr>
                <w:rFonts w:ascii="Times New Roman" w:hAnsi="Times New Roman" w:cs="Times New Roman"/>
              </w:rPr>
              <w:t>.11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рабочий вопрос в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пореформенной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18)</w:t>
            </w:r>
          </w:p>
        </w:tc>
        <w:tc>
          <w:tcPr>
            <w:tcW w:w="1559" w:type="dxa"/>
          </w:tcPr>
          <w:p w:rsidR="00962F98" w:rsidRPr="00A44A40" w:rsidRDefault="0053097E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5309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 Самодержавие 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19)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2F98">
              <w:rPr>
                <w:rFonts w:ascii="Times New Roman" w:hAnsi="Times New Roman" w:cs="Times New Roman"/>
              </w:rPr>
              <w:t>.12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Российской империи во второй половине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20)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2F98">
              <w:rPr>
                <w:rFonts w:ascii="Times New Roman" w:hAnsi="Times New Roman" w:cs="Times New Roman"/>
              </w:rPr>
              <w:t>.12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Просвещение и наука во второй половине XIX в. Культурное пространство Российской империи во второй половине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21—22)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62F98">
              <w:rPr>
                <w:rFonts w:ascii="Times New Roman" w:hAnsi="Times New Roman" w:cs="Times New Roman"/>
              </w:rPr>
              <w:t>.12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Народы России во второй половине XIX в. Национальная политика самодержавия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23)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Общественная жизнь России в 1860—1890 х гг.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24—25)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«Россия в эпоху реформ»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4911A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962F98" w:rsidRPr="00A44A40" w:rsidTr="00105063">
        <w:tc>
          <w:tcPr>
            <w:tcW w:w="10394" w:type="dxa"/>
            <w:gridSpan w:val="4"/>
          </w:tcPr>
          <w:p w:rsidR="00962F98" w:rsidRPr="00A44A40" w:rsidRDefault="00962F98" w:rsidP="00962F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Ш</w:t>
            </w:r>
            <w:r w:rsidRPr="00A4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Кризис империи в начале 20 века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(14ч.)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На пороге нового века: динамика и противоречия экономического развития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26)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4C3818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Российское общество в условиях модернизации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(§ 27)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Россия в системе международных отношений в начале ХХ в. Русско-японская война Суд истории: «кто виноват в поражении России в войне с Японией?»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(§ 28)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Накануне первой российской революции1905—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1907 гг. (§ 29)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Начало первой российской революции. Манифест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17 октября1905 г. (§ 30)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Формирование политических партий. Революционные события конца1905 г.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(§ 32)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П.А. Столыпина и их 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и власть после революции § 33)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Российская внешняя политика накануне Первой мировой войны (§ 34)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Архитектура и искусство.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 (§ 35)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62F98" w:rsidRPr="00A44A40" w:rsidTr="00E1059B">
        <w:trPr>
          <w:trHeight w:val="263"/>
        </w:trPr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Просвещение и наука в начале ХХ в. (§ 36)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2F98" w:rsidRPr="00A44A40" w:rsidTr="00A44A40">
        <w:tc>
          <w:tcPr>
            <w:tcW w:w="1383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34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Обобщение по теме» Кризис империи в начале</w:t>
            </w:r>
          </w:p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059B">
              <w:rPr>
                <w:rFonts w:ascii="Times New Roman" w:hAnsi="Times New Roman" w:cs="Times New Roman"/>
              </w:rPr>
              <w:t>ХХ в.</w:t>
            </w:r>
          </w:p>
        </w:tc>
        <w:tc>
          <w:tcPr>
            <w:tcW w:w="1559" w:type="dxa"/>
          </w:tcPr>
          <w:p w:rsidR="00962F98" w:rsidRPr="00E1059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2F98" w:rsidRPr="00E1059B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A44A4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России.1801—1914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62F98" w:rsidRPr="00A44A40" w:rsidTr="00F344CB">
        <w:trPr>
          <w:trHeight w:val="577"/>
        </w:trPr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34" w:type="dxa"/>
          </w:tcPr>
          <w:p w:rsidR="00962F98" w:rsidRPr="00F344CB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компонент. Наш край в 1801—1914   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2F98" w:rsidRPr="00A44A40" w:rsidRDefault="00FE4A5A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962F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62F98" w:rsidRPr="00A44A40" w:rsidTr="00A44A40">
        <w:tc>
          <w:tcPr>
            <w:tcW w:w="1383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  <w:tc>
          <w:tcPr>
            <w:tcW w:w="1418" w:type="dxa"/>
          </w:tcPr>
          <w:p w:rsidR="00962F98" w:rsidRPr="00A44A40" w:rsidRDefault="00962F98" w:rsidP="0096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A40" w:rsidRDefault="00A44A40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FC" w:rsidRDefault="00E86DFC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FC" w:rsidRDefault="00E86DFC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FC" w:rsidRDefault="00E86DFC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DFC" w:rsidRDefault="00E86DFC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C777E9" w:rsidRPr="00A44A40" w:rsidRDefault="00C777E9" w:rsidP="00C77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9773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1748"/>
      </w:tblGrid>
      <w:tr w:rsidR="00C777E9" w:rsidRPr="00A44A40" w:rsidTr="00C777E9">
        <w:tc>
          <w:tcPr>
            <w:tcW w:w="1763" w:type="dxa"/>
            <w:vMerge w:val="restart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005" w:type="dxa"/>
            <w:gridSpan w:val="3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C777E9" w:rsidRPr="00A44A40" w:rsidTr="00C777E9">
        <w:tc>
          <w:tcPr>
            <w:tcW w:w="1763" w:type="dxa"/>
            <w:vMerge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7E9" w:rsidRPr="00A44A40" w:rsidTr="00C777E9">
        <w:tc>
          <w:tcPr>
            <w:tcW w:w="1763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77E9" w:rsidRPr="00A44A40" w:rsidRDefault="00C777E9" w:rsidP="00C777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7E9" w:rsidRPr="00A44A40" w:rsidRDefault="00C777E9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D5" w:rsidRPr="00A44A40" w:rsidRDefault="001C6FD5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E9" w:rsidRPr="00A44A40" w:rsidRDefault="00C777E9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4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C777E9" w:rsidRPr="00A44A40" w:rsidRDefault="00C777E9" w:rsidP="00C777E9">
      <w:pPr>
        <w:tabs>
          <w:tab w:val="num" w:pos="142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A44A40">
        <w:rPr>
          <w:rFonts w:ascii="Times New Roman" w:hAnsi="Times New Roman" w:cs="Times New Roman"/>
          <w:sz w:val="24"/>
          <w:szCs w:val="24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 </w:t>
      </w:r>
    </w:p>
    <w:p w:rsidR="00C777E9" w:rsidRPr="00A44A40" w:rsidRDefault="00C777E9" w:rsidP="00C777E9">
      <w:pPr>
        <w:tabs>
          <w:tab w:val="num" w:pos="142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A44A40">
        <w:rPr>
          <w:rFonts w:ascii="Times New Roman" w:hAnsi="Times New Roman" w:cs="Times New Roman"/>
          <w:sz w:val="24"/>
          <w:szCs w:val="24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C777E9" w:rsidRPr="00A44A40" w:rsidRDefault="00C777E9" w:rsidP="00C777E9">
      <w:pPr>
        <w:tabs>
          <w:tab w:val="num" w:pos="142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A44A40">
        <w:rPr>
          <w:rFonts w:ascii="Times New Roman" w:hAnsi="Times New Roman" w:cs="Times New Roman"/>
          <w:sz w:val="24"/>
          <w:szCs w:val="24"/>
        </w:rPr>
        <w:t xml:space="preserve"> - выставляется за недостаточно грамотное употребление исторических терминов, удовлетворительное знание хронологии исторических событий, поверхностное знание материала.</w:t>
      </w:r>
    </w:p>
    <w:p w:rsidR="00C777E9" w:rsidRPr="00A44A40" w:rsidRDefault="00C777E9" w:rsidP="00C777E9">
      <w:pPr>
        <w:tabs>
          <w:tab w:val="num" w:pos="1429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A40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A44A40">
        <w:rPr>
          <w:rFonts w:ascii="Times New Roman" w:hAnsi="Times New Roman" w:cs="Times New Roman"/>
          <w:sz w:val="24"/>
          <w:szCs w:val="24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проблемы.</w:t>
      </w:r>
    </w:p>
    <w:p w:rsidR="00C777E9" w:rsidRPr="00A44A40" w:rsidRDefault="00C777E9" w:rsidP="00C77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70E" w:rsidRPr="00A44A40" w:rsidRDefault="005B47D0" w:rsidP="009A753E">
      <w:pPr>
        <w:shd w:val="clear" w:color="auto" w:fill="FFFFFF"/>
        <w:tabs>
          <w:tab w:val="left" w:pos="170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A4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sectPr w:rsidR="0085670E" w:rsidRPr="00A44A40" w:rsidSect="000575B4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A8" w:rsidRDefault="004911A8" w:rsidP="00E1059B">
      <w:pPr>
        <w:spacing w:after="0" w:line="240" w:lineRule="auto"/>
      </w:pPr>
      <w:r>
        <w:separator/>
      </w:r>
    </w:p>
  </w:endnote>
  <w:endnote w:type="continuationSeparator" w:id="0">
    <w:p w:rsidR="004911A8" w:rsidRDefault="004911A8" w:rsidP="00E1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133736"/>
      <w:docPartObj>
        <w:docPartGallery w:val="Page Numbers (Bottom of Page)"/>
        <w:docPartUnique/>
      </w:docPartObj>
    </w:sdtPr>
    <w:sdtContent>
      <w:p w:rsidR="004911A8" w:rsidRDefault="004911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5A">
          <w:rPr>
            <w:noProof/>
          </w:rPr>
          <w:t>17</w:t>
        </w:r>
        <w:r>
          <w:fldChar w:fldCharType="end"/>
        </w:r>
      </w:p>
    </w:sdtContent>
  </w:sdt>
  <w:p w:rsidR="004911A8" w:rsidRDefault="004911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A8" w:rsidRDefault="004911A8" w:rsidP="00E1059B">
      <w:pPr>
        <w:spacing w:after="0" w:line="240" w:lineRule="auto"/>
      </w:pPr>
      <w:r>
        <w:separator/>
      </w:r>
    </w:p>
  </w:footnote>
  <w:footnote w:type="continuationSeparator" w:id="0">
    <w:p w:rsidR="004911A8" w:rsidRDefault="004911A8" w:rsidP="00E1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41B575E"/>
    <w:multiLevelType w:val="hybridMultilevel"/>
    <w:tmpl w:val="F5D6CB0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E2BD3"/>
    <w:multiLevelType w:val="hybridMultilevel"/>
    <w:tmpl w:val="0FF201D4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A18DC"/>
    <w:multiLevelType w:val="hybridMultilevel"/>
    <w:tmpl w:val="B7DC2C2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5F0F11"/>
    <w:multiLevelType w:val="hybridMultilevel"/>
    <w:tmpl w:val="7C82F8EA"/>
    <w:lvl w:ilvl="0" w:tplc="6E74B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7D0"/>
    <w:rsid w:val="00020CAA"/>
    <w:rsid w:val="000575B4"/>
    <w:rsid w:val="000752B6"/>
    <w:rsid w:val="00076C3F"/>
    <w:rsid w:val="00084716"/>
    <w:rsid w:val="000B5FEB"/>
    <w:rsid w:val="000F1E5E"/>
    <w:rsid w:val="00104FC3"/>
    <w:rsid w:val="00105063"/>
    <w:rsid w:val="00120DC0"/>
    <w:rsid w:val="00171D16"/>
    <w:rsid w:val="001C6FD5"/>
    <w:rsid w:val="001D3727"/>
    <w:rsid w:val="001D56E8"/>
    <w:rsid w:val="002508F5"/>
    <w:rsid w:val="0025583B"/>
    <w:rsid w:val="00263921"/>
    <w:rsid w:val="00280574"/>
    <w:rsid w:val="003B7B3E"/>
    <w:rsid w:val="003D6A46"/>
    <w:rsid w:val="004602DE"/>
    <w:rsid w:val="004911A8"/>
    <w:rsid w:val="004A03BA"/>
    <w:rsid w:val="004C3818"/>
    <w:rsid w:val="0053097E"/>
    <w:rsid w:val="00537F66"/>
    <w:rsid w:val="005A3A8D"/>
    <w:rsid w:val="005B05CF"/>
    <w:rsid w:val="005B47D0"/>
    <w:rsid w:val="00614CCF"/>
    <w:rsid w:val="0061514F"/>
    <w:rsid w:val="0061773B"/>
    <w:rsid w:val="00655DAF"/>
    <w:rsid w:val="006D64BE"/>
    <w:rsid w:val="006E7241"/>
    <w:rsid w:val="0071398A"/>
    <w:rsid w:val="0077019A"/>
    <w:rsid w:val="007711A3"/>
    <w:rsid w:val="00791A9E"/>
    <w:rsid w:val="007B67E5"/>
    <w:rsid w:val="007C144B"/>
    <w:rsid w:val="007E140C"/>
    <w:rsid w:val="00800E26"/>
    <w:rsid w:val="00800F67"/>
    <w:rsid w:val="0085670E"/>
    <w:rsid w:val="00886F42"/>
    <w:rsid w:val="008B3720"/>
    <w:rsid w:val="008C687F"/>
    <w:rsid w:val="008E1C55"/>
    <w:rsid w:val="008F55A2"/>
    <w:rsid w:val="00927672"/>
    <w:rsid w:val="00962F98"/>
    <w:rsid w:val="009A753E"/>
    <w:rsid w:val="00A062DF"/>
    <w:rsid w:val="00A44A40"/>
    <w:rsid w:val="00A62D4A"/>
    <w:rsid w:val="00AA7810"/>
    <w:rsid w:val="00AC72D1"/>
    <w:rsid w:val="00AE4C16"/>
    <w:rsid w:val="00B0173A"/>
    <w:rsid w:val="00B6381B"/>
    <w:rsid w:val="00B97FE7"/>
    <w:rsid w:val="00BC0281"/>
    <w:rsid w:val="00BD529E"/>
    <w:rsid w:val="00C13967"/>
    <w:rsid w:val="00C260B7"/>
    <w:rsid w:val="00C60344"/>
    <w:rsid w:val="00C7704D"/>
    <w:rsid w:val="00C777E9"/>
    <w:rsid w:val="00CB538A"/>
    <w:rsid w:val="00D30C3A"/>
    <w:rsid w:val="00D73DD6"/>
    <w:rsid w:val="00DC0ADC"/>
    <w:rsid w:val="00DD28CD"/>
    <w:rsid w:val="00DE5BFE"/>
    <w:rsid w:val="00E1059B"/>
    <w:rsid w:val="00E16D2D"/>
    <w:rsid w:val="00E24970"/>
    <w:rsid w:val="00E63C26"/>
    <w:rsid w:val="00E86DFC"/>
    <w:rsid w:val="00F06737"/>
    <w:rsid w:val="00F22491"/>
    <w:rsid w:val="00F25B32"/>
    <w:rsid w:val="00F344CB"/>
    <w:rsid w:val="00F36652"/>
    <w:rsid w:val="00F51C3D"/>
    <w:rsid w:val="00F5288A"/>
    <w:rsid w:val="00F6624B"/>
    <w:rsid w:val="00FA5E56"/>
    <w:rsid w:val="00FC65E7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4716-E151-4818-918F-9A503AE5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4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вый"/>
    <w:basedOn w:val="a"/>
    <w:uiPriority w:val="99"/>
    <w:rsid w:val="0061514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">
    <w:name w:val="стиль2"/>
    <w:basedOn w:val="a"/>
    <w:rsid w:val="00C777E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C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E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8"/>
    <w:uiPriority w:val="99"/>
    <w:rsid w:val="00C777E9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unhideWhenUsed/>
    <w:rsid w:val="00C7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C777E9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C7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C777E9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777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F067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7C06-6ED0-4222-8314-CC7BADCC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17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Kirill</cp:lastModifiedBy>
  <cp:revision>33</cp:revision>
  <cp:lastPrinted>2020-11-09T10:07:00Z</cp:lastPrinted>
  <dcterms:created xsi:type="dcterms:W3CDTF">2019-06-03T15:03:00Z</dcterms:created>
  <dcterms:modified xsi:type="dcterms:W3CDTF">2022-09-20T14:34:00Z</dcterms:modified>
</cp:coreProperties>
</file>