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E4" w:rsidRDefault="004C743D">
      <w:pPr>
        <w:tabs>
          <w:tab w:val="left" w:pos="1134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D6AE4" w:rsidRDefault="004C74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Целинская средняя общеобразовательная школа № 8»</w:t>
      </w:r>
    </w:p>
    <w:p w:rsidR="000D6AE4" w:rsidRDefault="000D6AE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AE4" w:rsidRDefault="000D6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1028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0D6AE4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Рассмотрено                                                                                                                  </w:t>
            </w:r>
          </w:p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школьного                                                                                           </w:t>
            </w:r>
          </w:p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Учителей начальных классов</w:t>
            </w:r>
          </w:p>
          <w:p w:rsidR="000D6AE4" w:rsidRDefault="004C743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ШМО)</w:t>
            </w:r>
          </w:p>
          <w:p w:rsidR="000D6AE4" w:rsidRDefault="004C74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Е.А.Жмака</w:t>
            </w:r>
          </w:p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20 августа 2021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D6AE4" w:rsidRDefault="000D6AE4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4C743D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6AE4" w:rsidRDefault="004C7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школы____________Л.А.Щербак</w:t>
            </w:r>
          </w:p>
          <w:p w:rsidR="000D6AE4" w:rsidRDefault="004C743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Подпись, расшифровка подписи</w:t>
            </w:r>
          </w:p>
        </w:tc>
      </w:tr>
      <w:tr w:rsidR="000D6AE4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 Н.А.Красавина</w:t>
            </w:r>
          </w:p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2021 г.</w:t>
            </w:r>
          </w:p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E4" w:rsidRDefault="000D6AE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6AE4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МС</w:t>
            </w:r>
          </w:p>
          <w:p w:rsidR="000D6AE4" w:rsidRDefault="004C743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_____________Н.А.Красавина</w:t>
            </w:r>
          </w:p>
          <w:p w:rsidR="000D6AE4" w:rsidRDefault="004C743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0D6AE4" w:rsidRDefault="004C7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25 августа 2021 г.</w:t>
            </w:r>
          </w:p>
          <w:p w:rsidR="000D6AE4" w:rsidRDefault="000D6AE4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6AE4" w:rsidRDefault="000D6AE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0D6AE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0D6AE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0D6AE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0D6AE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4C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0D6AE4" w:rsidRDefault="004C743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</w:p>
    <w:p w:rsidR="000D6AE4" w:rsidRDefault="000D6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AE4" w:rsidRDefault="000D6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AE4" w:rsidRDefault="000D6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AE4" w:rsidRDefault="000D6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AE4" w:rsidRDefault="000D6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AE4" w:rsidRDefault="004C743D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</w:p>
    <w:p w:rsidR="000D6AE4" w:rsidRDefault="004C743D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D6AE4" w:rsidRDefault="004C743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Составитель: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Сысоева Инна Алексеевна</w:t>
      </w:r>
    </w:p>
    <w:p w:rsidR="000D6AE4" w:rsidRDefault="000D6AE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0D6AE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0D6AE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0D6AE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AE4" w:rsidRDefault="004C743D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D6AE4" w:rsidRDefault="000D6AE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AE4" w:rsidRDefault="000D6AE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AE4" w:rsidRDefault="000D6AE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AE4" w:rsidRDefault="004C743D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Целина</w:t>
      </w:r>
    </w:p>
    <w:p w:rsidR="000D6AE4" w:rsidRDefault="004C743D">
      <w:pPr>
        <w:pStyle w:val="ac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2022 год</w:t>
      </w:r>
    </w:p>
    <w:p w:rsidR="000D6AE4" w:rsidRDefault="000D6AE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D6AE4" w:rsidRDefault="004C74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Оглавление.</w:t>
      </w: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записка……………………………………………………………………………3</w:t>
      </w: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2.Планируемые результаты освоения учебного предмета……………………………………….4-6</w:t>
      </w: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3.Содержание учебного предмета…………………………………………………………………..7-8</w:t>
      </w: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4.Тематическое планирование………………………………………………………………………9-14</w:t>
      </w: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5.Лист корректировки рабочей программы…………………………………………………………15</w:t>
      </w: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оценивания………………………………………………………………………………..16</w:t>
      </w:r>
    </w:p>
    <w:p w:rsidR="000D6AE4" w:rsidRDefault="000D6AE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8"/>
          <w:szCs w:val="28"/>
        </w:rPr>
      </w:pPr>
    </w:p>
    <w:p w:rsidR="000D6AE4" w:rsidRDefault="000D6AE4">
      <w:pPr>
        <w:rPr>
          <w:rFonts w:ascii="Times New Roman" w:hAnsi="Times New Roman" w:cs="Times New Roman"/>
          <w:sz w:val="28"/>
          <w:szCs w:val="28"/>
        </w:rPr>
      </w:pPr>
    </w:p>
    <w:p w:rsidR="000D6AE4" w:rsidRDefault="000D6AE4">
      <w:pPr>
        <w:rPr>
          <w:rFonts w:ascii="Times New Roman" w:hAnsi="Times New Roman" w:cs="Times New Roman"/>
          <w:sz w:val="28"/>
          <w:szCs w:val="28"/>
        </w:rPr>
      </w:pPr>
    </w:p>
    <w:p w:rsidR="000D6AE4" w:rsidRDefault="000D6AE4">
      <w:pPr>
        <w:rPr>
          <w:rFonts w:ascii="Times New Roman" w:hAnsi="Times New Roman" w:cs="Times New Roman"/>
          <w:sz w:val="28"/>
          <w:szCs w:val="28"/>
        </w:rPr>
      </w:pPr>
    </w:p>
    <w:p w:rsidR="000D6AE4" w:rsidRDefault="000D6AE4">
      <w:pPr>
        <w:rPr>
          <w:rFonts w:ascii="Times New Roman" w:hAnsi="Times New Roman" w:cs="Times New Roman"/>
          <w:sz w:val="28"/>
          <w:szCs w:val="28"/>
        </w:rPr>
      </w:pPr>
    </w:p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4C7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по литературному чтению 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общеобразовательного учреждения «Целинская средняя общеобразовательная школа № 8» с учетом Примерной программы начального образования по «Литературному чтению»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 </w:t>
      </w:r>
      <w:r>
        <w:rPr>
          <w:rFonts w:ascii="Times New Roman" w:hAnsi="Times New Roman" w:cs="Times New Roman"/>
          <w:sz w:val="24"/>
          <w:szCs w:val="24"/>
        </w:rPr>
        <w:t>«Литературное чтение»,  Л. Ф. Климанова, М.В.Бойкина, М. « Просвещение», 2014г.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Рабочая программа ориентирована на учебник «Литературное чтение».  Л.Ф.Климанова, В.Г.Горецкий,  М.В.Голованова и др. М. « Просвещение», 2019г.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и календарному учебному графику на 2021-2022 учебный год на изучение курса «Литературное чтение» отводится 3 часа в неделю, 100 часов в год.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Проверка    техники     чтения – 4.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0D6AE4" w:rsidRDefault="000D6AE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0D6AE4"/>
    <w:p w:rsidR="000D6AE4" w:rsidRDefault="004C7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учебного предмета</w:t>
      </w:r>
    </w:p>
    <w:p w:rsidR="000D6AE4" w:rsidRDefault="004C7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Реализация программы обеспечивает достижение учащимися начальной школы следующих личностных, метапредметных и предметных результатов.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D6AE4" w:rsidRDefault="004C743D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чувства гордости за свою Родину, её исто</w:t>
      </w:r>
      <w:r>
        <w:rPr>
          <w:rFonts w:ascii="Times New Roman" w:hAnsi="Times New Roman" w:cs="Times New Roman"/>
          <w:sz w:val="24"/>
          <w:szCs w:val="24"/>
        </w:rPr>
        <w:softHyphen/>
        <w:t>рию, российский народ, становление гуманистических и де</w:t>
      </w:r>
      <w:r>
        <w:rPr>
          <w:rFonts w:ascii="Times New Roman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воспитание художественно-эстетического вкуса, эстетиче</w:t>
      </w:r>
      <w:r>
        <w:rPr>
          <w:rFonts w:ascii="Times New Roman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>
        <w:rPr>
          <w:rFonts w:ascii="Times New Roman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0D6AE4" w:rsidRDefault="004C743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развитие этических чувств, доброжелательности и эмо</w:t>
      </w:r>
      <w:r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0D6AE4" w:rsidRDefault="000D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формирование уважительного отношения к иному мне</w:t>
      </w:r>
      <w:r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>
        <w:rPr>
          <w:rFonts w:ascii="Times New Roman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  овладение начальными навыками адаптации к школе, к школьному коллективу;</w:t>
      </w:r>
    </w:p>
    <w:p w:rsidR="000D6AE4" w:rsidRDefault="000D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 принятие и освоение социальной роли обучающегося, развитие мотивов учебной деятельности и формирование лич</w:t>
      </w:r>
      <w:r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9) развитие навыков сотрудничества со взрослыми и сверст</w:t>
      </w:r>
      <w:r>
        <w:rPr>
          <w:rFonts w:ascii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>
        <w:rPr>
          <w:rFonts w:ascii="Times New Roman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>
        <w:rPr>
          <w:rFonts w:ascii="Times New Roman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10) наличие мотивации к творческому труду и бережному отношению к материальным и духовным ценностям,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0D6AE4" w:rsidRDefault="000D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AE4" w:rsidRDefault="004C74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овладение способностью принимать и сохранять цели и задачи учебной деятельности, поиска средств её осуществления;</w:t>
      </w:r>
    </w:p>
    <w:p w:rsidR="000D6AE4" w:rsidRDefault="004C7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 освоение способами решения проблем творческого и по</w:t>
      </w:r>
      <w:r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0D6AE4" w:rsidRDefault="004C7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  использование знаково-символических средств представ</w:t>
      </w:r>
      <w:r>
        <w:rPr>
          <w:rFonts w:ascii="Times New Roman" w:hAnsi="Times New Roman" w:cs="Times New Roman"/>
          <w:sz w:val="24"/>
          <w:szCs w:val="24"/>
        </w:rPr>
        <w:softHyphen/>
        <w:t>ления информации о книгах;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 активное использование речевых средств для решения коммуникативных и познавательных задач;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 использование различных способов поиска учебной ин</w:t>
      </w:r>
      <w:r>
        <w:rPr>
          <w:rFonts w:ascii="Times New Roman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>
        <w:rPr>
          <w:rFonts w:ascii="Times New Roman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овладение навыками смыслового чтения текстов в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>
        <w:rPr>
          <w:rFonts w:ascii="Times New Roman" w:hAnsi="Times New Roman" w:cs="Times New Roman"/>
          <w:sz w:val="24"/>
          <w:szCs w:val="24"/>
        </w:rPr>
        <w:softHyphen/>
        <w:t>ставления текстов в устной и письменной формах;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9) овладение логическими действиями сравнения, анализа, синтеза, обобщения, классификации по родовидовым призна</w:t>
      </w:r>
      <w:r>
        <w:rPr>
          <w:rFonts w:ascii="Times New Roman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10) готовность слушать собеседника и вести диалог, при</w:t>
      </w:r>
      <w:r>
        <w:rPr>
          <w:rFonts w:ascii="Times New Roman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11) умение договариваться о распределении ролей в совмест</w:t>
      </w:r>
      <w:r>
        <w:rPr>
          <w:rFonts w:ascii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>
        <w:rPr>
          <w:rFonts w:ascii="Times New Roman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>
        <w:rPr>
          <w:rFonts w:ascii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12) готовность конструктивно разрешать конфликты посред</w:t>
      </w:r>
      <w:r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0D6AE4" w:rsidRDefault="000D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понимание литературы как явления национальной и ми</w:t>
      </w:r>
      <w:r>
        <w:rPr>
          <w:rFonts w:ascii="Times New Roman" w:hAnsi="Times New Roman" w:cs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осознание значимости чтения для личного развития; 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>
        <w:rPr>
          <w:rFonts w:ascii="Times New Roman" w:hAnsi="Times New Roman" w:cs="Times New Roman"/>
          <w:sz w:val="24"/>
          <w:szCs w:val="24"/>
        </w:rPr>
        <w:softHyphen/>
        <w:t>нятий о добре и зле, дружбе, честности; формирование потреб</w:t>
      </w:r>
      <w:r>
        <w:rPr>
          <w:rFonts w:ascii="Times New Roman" w:hAnsi="Times New Roman" w:cs="Times New Roman"/>
          <w:sz w:val="24"/>
          <w:szCs w:val="24"/>
        </w:rPr>
        <w:softHyphen/>
        <w:t>ности в систематическом чтении;</w:t>
      </w:r>
    </w:p>
    <w:p w:rsidR="000D6AE4" w:rsidRDefault="004C7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достижение необходимого для продолжения образования уровня читательской компетентности, общего речевого разви</w:t>
      </w:r>
      <w:r>
        <w:rPr>
          <w:rFonts w:ascii="Times New Roman" w:hAnsi="Times New Roman" w:cs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>
        <w:rPr>
          <w:rFonts w:ascii="Times New Roman" w:hAnsi="Times New Roman" w:cs="Times New Roman"/>
          <w:sz w:val="24"/>
          <w:szCs w:val="24"/>
        </w:rPr>
        <w:softHyphen/>
        <w:t>ведческих понятий;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использование разных видов чтения (изучающее (смысло</w:t>
      </w:r>
      <w:r>
        <w:rPr>
          <w:rFonts w:ascii="Times New Roman" w:hAnsi="Times New Roman" w:cs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>
        <w:rPr>
          <w:rFonts w:ascii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 умение самостоятельно выбирать интересующую литера</w:t>
      </w:r>
      <w:r>
        <w:rPr>
          <w:rFonts w:ascii="Times New Roman" w:hAnsi="Times New Roman" w:cs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>
        <w:rPr>
          <w:rFonts w:ascii="Times New Roman" w:hAnsi="Times New Roman" w:cs="Times New Roman"/>
          <w:sz w:val="24"/>
          <w:szCs w:val="24"/>
        </w:rPr>
        <w:softHyphen/>
        <w:t>ятельно краткую аннотацию;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  умение использовать простейшие виды анализа различных текстов: устанавливать причинно-следственные связи и опре</w:t>
      </w:r>
      <w:r>
        <w:rPr>
          <w:rFonts w:ascii="Times New Roman" w:hAnsi="Times New Roman" w:cs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0D6AE4" w:rsidRDefault="004C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7)  умение работать с разными видами текстов, находить ха</w:t>
      </w:r>
      <w:r>
        <w:rPr>
          <w:rFonts w:ascii="Times New Roman" w:hAnsi="Times New Roman" w:cs="Times New Roman"/>
          <w:sz w:val="24"/>
          <w:szCs w:val="24"/>
        </w:rPr>
        <w:softHyphen/>
        <w:t>рактерные особенности научно-познавательных, учебных и ху</w:t>
      </w:r>
      <w:r>
        <w:rPr>
          <w:rFonts w:ascii="Times New Roman" w:hAnsi="Times New Roman" w:cs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>
        <w:rPr>
          <w:rFonts w:ascii="Times New Roman" w:hAnsi="Times New Roman" w:cs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0D6AE4" w:rsidRDefault="004C74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  развитие художественно-творческих способностей, умение создавать собственный текст на основе художественного про</w:t>
      </w:r>
      <w:r>
        <w:rPr>
          <w:rFonts w:ascii="Times New Roman" w:hAnsi="Times New Roman" w:cs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Обучающиеся научатся: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осознавать значимость чтения для своего развития, для успешного обучения другим предметам и в дальнейшей жизни;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бегло, выразительно читать текст;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90 слов в минуту);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понимать содержание прочитанного понимать содержание прочитанного произведения, определять его тему, уметь устанавливать смысловые связи между частями прочи</w:t>
      </w:r>
      <w:r>
        <w:rPr>
          <w:color w:val="000000"/>
        </w:rPr>
        <w:softHyphen/>
        <w:t>танного текста, определять главную мысль прочитанного и выражать её своими словами;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передать содержание прочитанного в виде краткого, полного, выборочного, творческого пересказа;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придумывать начало повествования или его возможное продолжение и завершение;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составлять план к прочитанному;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вводить в пересказы - повествования элементы описания, рассуждения и цитаты из текста;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выделять в тексте слова автора, действующих лиц, пейзажные и бытовые описания;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- называть названия, темы и сюжеты 2-3 произведений больших фольклорных жанров, а также литературных произведений писателей - классиков;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читать наизусть не менее 15 стихотворений классиков отечественной и зарубежной литературы;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называть не менее 6-7 народных сказок, уметь их пересказывать;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называть более 10 пословиц, 2-3 крылатых выражения, понимать их смысл и объ</w:t>
      </w:r>
      <w:r>
        <w:rPr>
          <w:color w:val="000000"/>
        </w:rPr>
        <w:softHyphen/>
        <w:t>яснять, в какой жизненной ситуации можно их употребить;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полноценно слушать, осознанно и полно воспринимать содержание читаемого учи</w:t>
      </w:r>
      <w:r>
        <w:rPr>
          <w:color w:val="000000"/>
        </w:rPr>
        <w:softHyphen/>
        <w:t>телем или одноклассником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</w:t>
      </w:r>
      <w:r>
        <w:rPr>
          <w:color w:val="000000"/>
        </w:rPr>
        <w:softHyphen/>
        <w:t>тами и другими доказательствами оперирует, как и чем завершил свой ответ;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давать реальную самооценку выполнения любой проделанной работы, учебного задания;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оценивать выполнение любой проделанной работы, учебного задания.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color w:val="000000"/>
        </w:rPr>
        <w:t>Обучающиеся получат возможность научиться: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осознавать основные духовно-нравственные ценности человечества;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воспринимать окружающий мир в его единстве и многообразии;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испытывать чувство гордости за свою Родину, народ и историю;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уважать культуру народов многонациональной России и других стран;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бережно и ответственно относиться к окружающей природе;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развивать способность к эмоционально-нравственной отзывчивости (на ос</w:t>
      </w:r>
      <w:r>
        <w:rPr>
          <w:color w:val="000000"/>
        </w:rPr>
        <w:softHyphen/>
        <w:t>нове сопереживания литературным героям);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определять сходство и различие произведений разных жанров;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использовать полученную при чтении научно-популярного и учебного текста инфор</w:t>
      </w:r>
      <w:r>
        <w:rPr>
          <w:color w:val="000000"/>
        </w:rPr>
        <w:softHyphen/>
        <w:t>мацию в практической деятельности;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высказывать и пояснять свою точку зрения;</w:t>
      </w:r>
      <w:r>
        <w:rPr>
          <w:color w:val="000000"/>
        </w:rPr>
        <w:br/>
        <w:t>- применять правила сотрудничества;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выделять в тексте опорные (ключевые) слова;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делать устную презентацию книги (произведения);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пользоваться тематическим (систематическим) каталогом;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работать с детской периодикой;</w:t>
      </w:r>
    </w:p>
    <w:p w:rsidR="000D6AE4" w:rsidRDefault="004C743D">
      <w:pPr>
        <w:pStyle w:val="af0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расширять свой читательский кругозор и приобретать дальнейший опыт самостоя</w:t>
      </w:r>
      <w:r>
        <w:rPr>
          <w:color w:val="000000"/>
        </w:rPr>
        <w:softHyphen/>
        <w:t>тельной читательской деятельности.</w:t>
      </w:r>
    </w:p>
    <w:p w:rsidR="000D6AE4" w:rsidRDefault="000D6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AE4" w:rsidRDefault="004C74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учебного предмета.</w:t>
      </w: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4C74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Летописи, былины, сказания, жития (9ч)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летописи «И повесил Олег щит свой на вратах Царьграда». «И вспомнил Олег коня своего».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Былины. «Ильины три поездочки».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«Житие Сергия Радонежского»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Былина «Про Добрыню Никитича и Змея Горыныча»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Былина «Как Илья из Мурома богатырём стал»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«Создание календаря исторических событий»</w:t>
      </w:r>
    </w:p>
    <w:p w:rsidR="000D6AE4" w:rsidRDefault="004C7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Чудесный мир классики (16ч)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П. Ершов «Конек - горбунок»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А.С. Пушкин «Няне». «Туча». «Унылая пора! Очей очарование». «Сказка о мертвой царевне и семи богатырях»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Ю. Лермонтов «Дары Терека». «Ашик - Кериб» (турецкая сказка)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Л. Толстой «Детство». 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А.П. Чехов «Мальчики»</w:t>
      </w:r>
    </w:p>
    <w:p w:rsidR="000D6AE4" w:rsidRDefault="004C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Поэтическая тетрадь (9ч)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К. Ушинский «Четыре желания»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 И. Тютчев «Еще земли печален вид», «Как неожиданно и ярко»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А. Фет «Весенний дождь», «Бабочка»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Е. А. Баратынский «Весна, весна! Как воздух чист». «Где сладкий шепот»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Н. Плещеев «Дети и птичка»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 С. Никитин «В синем небе плывут над полями».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 А. Некрасов «Саша»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 А. Бунин  «Листопад»</w:t>
      </w:r>
    </w:p>
    <w:p w:rsidR="000D6AE4" w:rsidRDefault="004C7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Литературные сказки (11ч)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Ф. Одоевский «Городок в табакерке»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П. Бажов «Серебряное копытце»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А.С. Аксаков «Аленький цветочек»</w:t>
      </w:r>
    </w:p>
    <w:p w:rsidR="000D6AE4" w:rsidRDefault="004C7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Делу время - потехе час (6ч)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Е. Л. Шварц «Сказка о потерянном времени»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 Ю. Драгунский «Главные реки». 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В. Голявкин «Никакой горчицы я не ел»</w:t>
      </w:r>
    </w:p>
    <w:p w:rsidR="000D6AE4" w:rsidRDefault="004C743D">
      <w:pPr>
        <w:spacing w:after="0" w:line="240" w:lineRule="auto"/>
        <w:ind w:firstLine="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Страна детства (9ч)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С. Житков «Как я ловил человечков»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Г. Паустовский «Корзина с еловыми шишками»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М. Зощенко «Елка»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Есенин «Бабушкины сказки»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Цветаева «Бежит тропинка с бугорка…». «Наши царства».</w:t>
      </w:r>
    </w:p>
    <w:p w:rsidR="000D6AE4" w:rsidRDefault="000D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AE4" w:rsidRDefault="004C743D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Природа и мы (11ч)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М. Мамин – Сибиряк «Приемыш»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Есенин «Лебёдушка»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М. Пришвин «Выскочка»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Куприн «Барбос и Жулька»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П. Астафьев «Стрижонок Скрип»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Зощенко «Умные животные»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«Природа и мы»</w:t>
      </w:r>
    </w:p>
    <w:p w:rsidR="000D6AE4" w:rsidRDefault="000D6AE4">
      <w:pPr>
        <w:spacing w:after="0" w:line="240" w:lineRule="auto"/>
        <w:ind w:firstLine="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spacing w:after="0" w:line="240" w:lineRule="auto"/>
        <w:ind w:firstLine="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4C743D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Родина (6ч)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С. Никитин «Русь»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С. Дрожжин «Родине»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В. Жигулин «О, Родина!»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«Они защищали Родину»</w:t>
      </w:r>
    </w:p>
    <w:p w:rsidR="000D6AE4" w:rsidRDefault="004C743D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Страна Фантазия (6ч)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С. Велтистов. «Приключения Электроника»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 Булычев «Путешествие Алисы»</w:t>
      </w:r>
    </w:p>
    <w:p w:rsidR="000D6AE4" w:rsidRDefault="004C743D">
      <w:pPr>
        <w:spacing w:after="0" w:line="240" w:lineRule="auto"/>
        <w:ind w:firstLine="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 (20ч)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Свифт «Путешествие Гулливера»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Х. Андерсен «Русалочка»</w:t>
      </w:r>
    </w:p>
    <w:p w:rsidR="000D6AE4" w:rsidRDefault="004C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Твен «Приключения Тома Сойера»</w:t>
      </w: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 Гримм «Золотая птица»</w:t>
      </w: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Г.Х. Андерсен «Принцесса на горошине».</w:t>
      </w:r>
    </w:p>
    <w:p w:rsidR="000D6AE4" w:rsidRDefault="004C743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Ш.Перро «Ослиная шкура».</w:t>
      </w:r>
    </w:p>
    <w:p w:rsidR="000D6AE4" w:rsidRDefault="004C743D">
      <w:pPr>
        <w:pStyle w:val="ac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 Гримм «Храбрый портной»</w:t>
      </w: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4C7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4.Тематическое планирование.</w:t>
      </w:r>
    </w:p>
    <w:tbl>
      <w:tblPr>
        <w:tblStyle w:val="af1"/>
        <w:tblpPr w:leftFromText="180" w:rightFromText="180" w:vertAnchor="text" w:horzAnchor="margin" w:tblpX="-14" w:tblpY="201"/>
        <w:tblW w:w="1092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20"/>
        <w:gridCol w:w="2969"/>
        <w:gridCol w:w="4252"/>
        <w:gridCol w:w="8"/>
        <w:gridCol w:w="1107"/>
        <w:gridCol w:w="1555"/>
        <w:gridCol w:w="212"/>
      </w:tblGrid>
      <w:tr w:rsidR="000D6AE4">
        <w:trPr>
          <w:trHeight w:val="1040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Летописи, былины, сказания, жития(9ч)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«Летописи, былины, жития».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«Ильины три поездочки»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разные виды чтения, осознанно воспринимать и оценивать содержание и специфику различных текстов, обосновывать нравственную оценку поступков героев.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И.Карнаухова «Три поездки Ильи Муромца»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«И повесил Олег щит свой на вратах Царьграда»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«И вспомнил Олег коня своего»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«Про Добрыню Никитича и Змея Горыныча»(хрестоматия)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книгу для самостоятельного чтения, оценивать результаты свой читательской деятельности, вносить коррективы, составлять краткую аннотацию.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«Как Илья из Мурома богатырём стал» (хрестоматия)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(16ч)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«Няне»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произведения, читать вслух, с переходом на чтение про себя, воспринимать на слух художественные произведения. Планировать работу с произведениями на уроке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«Унылая пора! Очей чарованье!..», «Туча».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Пушкин «Сказка о мертвой царевне и семи богатырях». 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«Дары Терека». </w:t>
            </w:r>
          </w:p>
          <w:p w:rsidR="000D6AE4" w:rsidRDefault="000D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содержание произведения, уметь перечислять произведения М.Ю. Лермонтова, оценивать поступки героев произведения и свои собственные под руководством учителя с точки зрения моральных ценностей.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«Ашик — Кериб».</w:t>
            </w:r>
          </w:p>
          <w:p w:rsidR="000D6AE4" w:rsidRDefault="000D6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Л.Н.Толстого</w:t>
            </w:r>
          </w:p>
          <w:p w:rsidR="000D6AE4" w:rsidRDefault="000D6AE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Прогнозировать содержание произведения, уметь перечислять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Л.Н.Толстого; находить необходимую информацию в книге, самостоятельно выбирать книгу на основе заданного материала.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«Детство».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А.П.Чехова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содержание произведения, уметь перечислять произведения А.П.Чехова, находить необходимую информацию в книге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«Мальчики».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Проверим себя.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(9ч)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«Поэтическая тетрадь». Что уже знаем и умеем. В мире книг.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 «Четыре желания»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произведения, читать вслух, с переходом на чтение про себя, увеличивать темп чтения вслух, исправлять ошибки при повторном чтении текста, воспринимать на слух поэтическое произведение.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 «Ещё земли печален вид…», «Как неожиданно и ярко…»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А.А.Фет «Весенний дождь», «Бабочка».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Е.А.Баратынский. «Весна, весна! как воздух чист!..», «Где сладкий шёпот…»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И.С.Никитин. «В синем небе над полями…»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произведения, читать вслух, с переходом на чтение про себя, увеличивать темп чтения вслух, исправлять ошибки при повторном чтении текста, воспринимать на слух поэтическое произведение.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«Саша»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«Листопад». 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– 11ч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«Литературные сказки». Что уже знаем и умеем. В мире книг.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преобразовывать художественные, научно-популярные и учебные тексты, овладевать техникой чтения вслух и про себя.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П.П.Бажов. «Серебряное копытце».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вслух, с переходом на чтение про себя, увеличивать темп чтения вслух, исправлять ошибки при повторном чтении, воспринимать на слух художественные произведения. Планировать работу с произведениями на уроке.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С.Т.Аксаков. «Аленький цветочек».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В.М.Гаршин «Сказка о жабе и розе»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любимых писателей. Проверим себя.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Делу время – потехе час (6ч)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46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«Делу время – потехе час».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художественное произведение.</w:t>
            </w:r>
          </w:p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47-48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Е.А.Шварц. «Сказка о потерянном времени».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В.Ю.Драгунский «Главные реки»</w:t>
            </w:r>
          </w:p>
          <w:p w:rsidR="000D6AE4" w:rsidRDefault="000D6AE4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произведения, читать вслух, с переходом на чтение про себя, увеличивать темп чтения вслух, исправлять ошибки при повторном чтении текста, воспринимать на слух поэтическое произведение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В.В.Голявкин «Никакой я горчицы не ел».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«Делу время – потехе час»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(9ч)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 детства».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 « Как я ловил человечков»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«Корзинка с еловыми шишками.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«Елка».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М.Цветаева «Наши царства»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tabs>
                <w:tab w:val="left" w:pos="15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М.Цветаева «Бежит тропинка с бугорка…»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«Бабушкины  сказки»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детства»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мы (11 ч)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 и мы».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Д.Н.Мамин - Сибиряк «Приемыш».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</w:p>
          <w:p w:rsidR="000D6AE4" w:rsidRDefault="004C74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произведения.</w:t>
            </w:r>
          </w:p>
          <w:p w:rsidR="000D6AE4" w:rsidRDefault="004C74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смысл выражений с опорой на текст. </w:t>
            </w:r>
          </w:p>
          <w:p w:rsidR="000D6AE4" w:rsidRDefault="004C74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авторское отношение к изображаемом</w:t>
            </w:r>
          </w:p>
          <w:p w:rsidR="000D6AE4" w:rsidRDefault="004C74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авторское отношение к изображаемому. </w:t>
            </w:r>
          </w:p>
          <w:p w:rsidR="000D6AE4" w:rsidRDefault="004C74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Придумывать свои рассказы о животных. Проверять составленный план, сверяя его с текстом и самостоятельно оценивать свои достижения. </w:t>
            </w:r>
          </w:p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отношение автора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 на основе текста.</w:t>
            </w:r>
          </w:p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героя текста на основе его поступков. </w:t>
            </w:r>
          </w:p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«Лебёдушка»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М.М.Пришвин «Выскочка». </w:t>
            </w:r>
          </w:p>
          <w:p w:rsidR="000D6AE4" w:rsidRDefault="000D6A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А.И.Куприн «Барбос и Жулька».</w:t>
            </w:r>
          </w:p>
          <w:p w:rsidR="000D6AE4" w:rsidRDefault="000D6A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 «Стрижонок Скрип»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Зощенко «Умные животные»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0D6AE4" w:rsidRDefault="004C743D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Природа и мы»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Проверка техники чтения.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Родина(6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«Родина».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раздела; читать стихотворения, осмысливать цели чтения.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И.С.Никитин «Русь». 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С.Д.Дрожжин «Родине».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прогнозировать содержание раздела; читать стихотворения, осмысливать цели чтения.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А.В.Жигулин « О, Родина! В неярком блеске..»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«Родина»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«Они защищали Родину»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Фантазия (6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Фантазия».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Объяснять смысл названия произведения. </w:t>
            </w:r>
          </w:p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особенности фантастического жанра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Велтистов Е.С. Приключения Электроника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К.Булычев</w:t>
            </w:r>
          </w:p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Алисы»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 по разделу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10922" w:type="dxa"/>
            <w:gridSpan w:val="7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Зарубежная 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«Зарубежная литература».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уже знаем и умеем. В мире книг.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Д.Свифт «Путешествие Гулливера»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зарубежную литературу, определять её особенности. Воспринимать на слух художественное произведение; читать вслух и про себя, осмысливая содержание. Объяснять смысл названия произведения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4C743D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87-91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Г.Х.Андерсен «Русалочка»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7F395B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7F395B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7F395B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7F395B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М.Твен «Приключения Тома Сойера»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7F395B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7F395B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95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 «Золотая птица»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«Принцесса на горошине».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зарубежную литературу, определять её особенности. Воспринимать на слух художественное произведение; читать вслух и про себя, осмысливая содержание. Объяснять смысл названия произведения.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 «Ослиная шкура».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49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99-100</w:t>
            </w:r>
          </w:p>
        </w:tc>
        <w:tc>
          <w:tcPr>
            <w:tcW w:w="2978" w:type="dxa"/>
            <w:shd w:val="clear" w:color="auto" w:fill="auto"/>
            <w:tcMar>
              <w:left w:w="98" w:type="dxa"/>
            </w:tcMar>
          </w:tcPr>
          <w:p w:rsidR="000D6AE4" w:rsidRDefault="004C74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 «Храбрый портной»</w:t>
            </w:r>
          </w:p>
        </w:tc>
        <w:tc>
          <w:tcPr>
            <w:tcW w:w="4394" w:type="dxa"/>
            <w:vMerge/>
            <w:shd w:val="clear" w:color="auto" w:fill="auto"/>
            <w:tcMar>
              <w:left w:w="98" w:type="dxa"/>
            </w:tcMar>
          </w:tcPr>
          <w:p w:rsidR="000D6AE4" w:rsidRDefault="000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D6AE4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7F395B" w:rsidRDefault="007F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bookmarkStart w:id="0" w:name="_GoBack"/>
            <w:bookmarkEnd w:id="0"/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AE4" w:rsidRDefault="000D6AE4">
            <w:pPr>
              <w:spacing w:after="0" w:line="240" w:lineRule="auto"/>
            </w:pPr>
          </w:p>
        </w:tc>
      </w:tr>
      <w:tr w:rsidR="000D6AE4">
        <w:trPr>
          <w:trHeight w:val="433"/>
        </w:trPr>
        <w:tc>
          <w:tcPr>
            <w:tcW w:w="8229" w:type="dxa"/>
            <w:gridSpan w:val="4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98" w:type="dxa"/>
            </w:tcMar>
          </w:tcPr>
          <w:p w:rsidR="000D6AE4" w:rsidRDefault="004C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100ч</w:t>
            </w:r>
          </w:p>
        </w:tc>
      </w:tr>
    </w:tbl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0D6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E4" w:rsidRDefault="004C7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5.Лист корректировки рабочей программы</w:t>
      </w:r>
    </w:p>
    <w:tbl>
      <w:tblPr>
        <w:tblStyle w:val="af1"/>
        <w:tblW w:w="1074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70"/>
        <w:gridCol w:w="1058"/>
        <w:gridCol w:w="1634"/>
        <w:gridCol w:w="1902"/>
        <w:gridCol w:w="921"/>
        <w:gridCol w:w="1654"/>
        <w:gridCol w:w="1701"/>
      </w:tblGrid>
      <w:tr w:rsidR="000D6AE4">
        <w:tc>
          <w:tcPr>
            <w:tcW w:w="1869" w:type="dxa"/>
            <w:vMerge w:val="restart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2" w:type="dxa"/>
            <w:gridSpan w:val="2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276" w:type="dxa"/>
            <w:gridSpan w:val="3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0D6AE4">
        <w:tc>
          <w:tcPr>
            <w:tcW w:w="1869" w:type="dxa"/>
            <w:vMerge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4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E4">
        <w:tc>
          <w:tcPr>
            <w:tcW w:w="1869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D6AE4" w:rsidRDefault="000D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6AE4" w:rsidRDefault="000D6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AE4" w:rsidRDefault="004C7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6.Система оценивания.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если он: читает правильно, понимает содержание прочитанного.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I полугодии</w:t>
      </w:r>
      <w:r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словами; темп чтения не менее 35 слов в минуту.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2 полугодии</w:t>
      </w:r>
      <w:r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 (отдельные трудные слова читает по слогам Трудными сложными являются непонятные неизвестные слова и слова, содержащие слоговые трудности более 4 слогов; различные стечения согласных.), со скоростью не менее 50 слов в минуту,   отчетливо произносит звуки, слова, не допускает искажений, замен, перестановок букв и слогов в словах;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став  ударение в словах, соблюдает при чтении паузы и интонации, соответствующие знакам препинания в конце предложения;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правильно найти в тексте ответ на вопрос учителя и последовательно передать содержание прочитанного и иллюстрации к тексту;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твёрдо знает текст стихотворения для заучивания наизусть, умеет его выразительно читать.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  Произведения, которые предусматриваются программой для обязательного заучивания наизусть во II, III и  IV классах, проверяются учителем по мере их заучивания в течение года с выставлением оценки в журнале по каждому заученному тексту. Эти оценки учитываются при выставлении годовых отметок.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>славится ученику, если он: понимает содержание прочитанного;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I полугодии</w:t>
      </w:r>
      <w:r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 (трудные слова читает по слогам); темп чтения не менее 30 слов в минуту;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II полугодий</w:t>
      </w:r>
      <w:r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 (трудные слова читает по слогам) со скоростью не менее 45 слов в минуту, допускает при чтении 1-2 ошибки в словах, в расстановке ударений и при соблюдении пауз и интонации конца предложения;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пересказывает 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наизусть стихотворение, но допускает при чтении наизусть перестановку слов, легко и самостоятельно исправляет допущенные неточности.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если он: разбирается в прочитанном тексте только с помощью учителя;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I полугодии</w:t>
      </w:r>
      <w:r>
        <w:rPr>
          <w:rFonts w:ascii="Times New Roman" w:hAnsi="Times New Roman" w:cs="Times New Roman"/>
          <w:sz w:val="24"/>
          <w:szCs w:val="24"/>
        </w:rPr>
        <w:t xml:space="preserve"> читает отрывисто, по слогам (отдельные слова читает целиком), со скоростью не менее 25 слов в минуту;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II полугодии</w:t>
      </w:r>
      <w:r>
        <w:rPr>
          <w:rFonts w:ascii="Times New Roman" w:hAnsi="Times New Roman" w:cs="Times New Roman"/>
          <w:sz w:val="24"/>
          <w:szCs w:val="24"/>
        </w:rPr>
        <w:t xml:space="preserve"> читает плавно, целыми словами (трудные слова читает по слогам), темп чтения не менее 40 слов в минуту, допускает при чтении 3-5 ошибок на замену,   пропуск, перестановку слогов и слов, не соблюдает пауз между словами и предложениями: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пересказывает текст, нарушая его последовательность, допускает речевые ошибки и исправляет их только с помощью учителя;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наизусть стихотворение, но при воспроизведении обнаруживает нетвёрдое усвоение текста.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Проверка и оценка навыков чтения </w:t>
      </w:r>
    </w:p>
    <w:p w:rsidR="000D6AE4" w:rsidRDefault="004C74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навыков чтения</w:t>
      </w:r>
      <w:r>
        <w:rPr>
          <w:rFonts w:ascii="Times New Roman" w:hAnsi="Times New Roman" w:cs="Times New Roman"/>
          <w:sz w:val="24"/>
          <w:szCs w:val="24"/>
        </w:rPr>
        <w:t xml:space="preserve"> учащихся проводится на основе оценки классного и домашнего чтения и разбора текстов учебной книги. Навыки чтения оцениваются в пределах программных требований для каждого класса.</w:t>
      </w:r>
    </w:p>
    <w:p w:rsidR="000D6AE4" w:rsidRDefault="000D6AE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>
      <w:pPr>
        <w:rPr>
          <w:rFonts w:ascii="Times New Roman" w:hAnsi="Times New Roman" w:cs="Times New Roman"/>
          <w:sz w:val="24"/>
          <w:szCs w:val="24"/>
        </w:rPr>
      </w:pPr>
    </w:p>
    <w:p w:rsidR="000D6AE4" w:rsidRDefault="000D6AE4"/>
    <w:sectPr w:rsidR="000D6AE4">
      <w:footerReference w:type="default" r:id="rId7"/>
      <w:pgSz w:w="11906" w:h="16838"/>
      <w:pgMar w:top="567" w:right="567" w:bottom="766" w:left="567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DA" w:rsidRDefault="00CE47DA">
      <w:pPr>
        <w:spacing w:after="0" w:line="240" w:lineRule="auto"/>
      </w:pPr>
      <w:r>
        <w:separator/>
      </w:r>
    </w:p>
  </w:endnote>
  <w:endnote w:type="continuationSeparator" w:id="0">
    <w:p w:rsidR="00CE47DA" w:rsidRDefault="00CE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149283"/>
      <w:docPartObj>
        <w:docPartGallery w:val="Page Numbers (Bottom of Page)"/>
        <w:docPartUnique/>
      </w:docPartObj>
    </w:sdtPr>
    <w:sdtContent>
      <w:p w:rsidR="004C743D" w:rsidRDefault="004C743D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F395B">
          <w:rPr>
            <w:noProof/>
          </w:rPr>
          <w:t>10</w:t>
        </w:r>
        <w:r>
          <w:fldChar w:fldCharType="end"/>
        </w:r>
      </w:p>
    </w:sdtContent>
  </w:sdt>
  <w:p w:rsidR="004C743D" w:rsidRDefault="004C74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DA" w:rsidRDefault="00CE47DA">
      <w:pPr>
        <w:spacing w:after="0" w:line="240" w:lineRule="auto"/>
      </w:pPr>
      <w:r>
        <w:separator/>
      </w:r>
    </w:p>
  </w:footnote>
  <w:footnote w:type="continuationSeparator" w:id="0">
    <w:p w:rsidR="00CE47DA" w:rsidRDefault="00CE4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6AE4"/>
    <w:rsid w:val="000D6AE4"/>
    <w:rsid w:val="004C743D"/>
    <w:rsid w:val="007F395B"/>
    <w:rsid w:val="00C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4DF3"/>
  <w15:docId w15:val="{4C53022E-A460-4CE1-B32C-F5E3835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qFormat/>
    <w:rsid w:val="00130476"/>
  </w:style>
  <w:style w:type="character" w:customStyle="1" w:styleId="a4">
    <w:name w:val="Верхний колонтитул Знак"/>
    <w:basedOn w:val="a0"/>
    <w:uiPriority w:val="99"/>
    <w:semiHidden/>
    <w:qFormat/>
    <w:rsid w:val="000279EE"/>
  </w:style>
  <w:style w:type="character" w:customStyle="1" w:styleId="a5">
    <w:name w:val="Нижний колонтитул Знак"/>
    <w:basedOn w:val="a0"/>
    <w:uiPriority w:val="99"/>
    <w:qFormat/>
    <w:rsid w:val="000279EE"/>
  </w:style>
  <w:style w:type="character" w:customStyle="1" w:styleId="a6">
    <w:name w:val="Текст выноски Знак"/>
    <w:basedOn w:val="a0"/>
    <w:uiPriority w:val="99"/>
    <w:semiHidden/>
    <w:qFormat/>
    <w:rsid w:val="00760E70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EC38D6"/>
    <w:rPr>
      <w:rFonts w:ascii="Symbol" w:hAnsi="Symbol" w:cs="Symbol"/>
    </w:rPr>
  </w:style>
  <w:style w:type="character" w:customStyle="1" w:styleId="c16c22c4">
    <w:name w:val="c16 c22 c4"/>
    <w:basedOn w:val="a0"/>
    <w:qFormat/>
    <w:rsid w:val="000725E4"/>
  </w:style>
  <w:style w:type="character" w:customStyle="1" w:styleId="c22c4">
    <w:name w:val="c22 c4"/>
    <w:basedOn w:val="a0"/>
    <w:qFormat/>
    <w:rsid w:val="000725E4"/>
  </w:style>
  <w:style w:type="character" w:customStyle="1" w:styleId="c22">
    <w:name w:val="c22"/>
    <w:basedOn w:val="a0"/>
    <w:qFormat/>
    <w:rsid w:val="000725E4"/>
  </w:style>
  <w:style w:type="character" w:customStyle="1" w:styleId="c4c22">
    <w:name w:val="c4 c22"/>
    <w:basedOn w:val="a0"/>
    <w:qFormat/>
    <w:rsid w:val="000725E4"/>
  </w:style>
  <w:style w:type="character" w:customStyle="1" w:styleId="c4">
    <w:name w:val="c4"/>
    <w:basedOn w:val="a0"/>
    <w:qFormat/>
    <w:rsid w:val="000725E4"/>
  </w:style>
  <w:style w:type="character" w:customStyle="1" w:styleId="c16c22">
    <w:name w:val="c16 c22"/>
    <w:basedOn w:val="a0"/>
    <w:qFormat/>
    <w:rsid w:val="000725E4"/>
  </w:style>
  <w:style w:type="character" w:customStyle="1" w:styleId="Zag11">
    <w:name w:val="Zag_11"/>
    <w:qFormat/>
    <w:rsid w:val="000725E4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qFormat/>
    <w:rsid w:val="00130476"/>
    <w:rPr>
      <w:color w:val="00000A"/>
      <w:sz w:val="22"/>
    </w:rPr>
  </w:style>
  <w:style w:type="paragraph" w:styleId="ad">
    <w:name w:val="header"/>
    <w:basedOn w:val="a"/>
    <w:uiPriority w:val="99"/>
    <w:semiHidden/>
    <w:unhideWhenUsed/>
    <w:rsid w:val="000279E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0279E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760E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3c8">
    <w:name w:val="c23 c8"/>
    <w:basedOn w:val="a"/>
    <w:qFormat/>
    <w:rsid w:val="000725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9">
    <w:name w:val="c23 c9"/>
    <w:basedOn w:val="a"/>
    <w:qFormat/>
    <w:rsid w:val="000725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9c12">
    <w:name w:val="c23 c9 c12"/>
    <w:basedOn w:val="a"/>
    <w:qFormat/>
    <w:rsid w:val="000725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23">
    <w:name w:val="c8 c23"/>
    <w:basedOn w:val="a"/>
    <w:qFormat/>
    <w:rsid w:val="000725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P">
    <w:name w:val="Normal PP"/>
    <w:basedOn w:val="a"/>
    <w:qFormat/>
    <w:rsid w:val="000725E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qFormat/>
    <w:rsid w:val="00B102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95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DAE8-798C-43FB-9081-E613891C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16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PC-7</cp:lastModifiedBy>
  <cp:revision>58</cp:revision>
  <cp:lastPrinted>2021-08-26T08:43:00Z</cp:lastPrinted>
  <dcterms:created xsi:type="dcterms:W3CDTF">2017-07-09T19:22:00Z</dcterms:created>
  <dcterms:modified xsi:type="dcterms:W3CDTF">2022-09-20T10:17:00Z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