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4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48">
        <w:rPr>
          <w:rFonts w:ascii="Times New Roman" w:hAnsi="Times New Roman" w:cs="Times New Roman"/>
          <w:b/>
          <w:sz w:val="24"/>
          <w:szCs w:val="24"/>
        </w:rPr>
        <w:t>«Целинская средняя общеобразовательная школа № 8»</w:t>
      </w: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  <w:gridCol w:w="4767"/>
      </w:tblGrid>
      <w:tr w:rsidR="00D7647F" w:rsidRPr="00722C48" w:rsidTr="00882B68">
        <w:tc>
          <w:tcPr>
            <w:tcW w:w="4846" w:type="dxa"/>
          </w:tcPr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цикла 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Протокол № 1 от 20 августа 202</w:t>
            </w:r>
            <w:r w:rsidR="0099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Утверждаю 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___________  Л.А. Щербак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7647F" w:rsidRPr="00722C48" w:rsidTr="00882B68">
        <w:trPr>
          <w:gridAfter w:val="1"/>
          <w:wAfter w:w="4767" w:type="dxa"/>
        </w:trPr>
        <w:tc>
          <w:tcPr>
            <w:tcW w:w="4846" w:type="dxa"/>
          </w:tcPr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_____________ Н.А.Красавина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«2</w:t>
            </w:r>
            <w:r w:rsidR="00996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» августа 202</w:t>
            </w:r>
            <w:r w:rsidR="0099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7F" w:rsidRPr="00722C48" w:rsidTr="00882B68">
        <w:trPr>
          <w:gridAfter w:val="1"/>
          <w:wAfter w:w="4767" w:type="dxa"/>
        </w:trPr>
        <w:tc>
          <w:tcPr>
            <w:tcW w:w="4846" w:type="dxa"/>
          </w:tcPr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Н.А.Красавина 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Протокол № 1 от 2</w:t>
            </w:r>
            <w:r w:rsidR="00996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99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647F" w:rsidRPr="00722C48" w:rsidRDefault="00D7647F" w:rsidP="00882B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C48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на 202</w:t>
      </w:r>
      <w:r w:rsidR="0099663C">
        <w:rPr>
          <w:rFonts w:ascii="Times New Roman" w:hAnsi="Times New Roman" w:cs="Times New Roman"/>
          <w:sz w:val="24"/>
          <w:szCs w:val="24"/>
        </w:rPr>
        <w:t>2</w:t>
      </w:r>
      <w:r w:rsidRPr="00722C48">
        <w:rPr>
          <w:rFonts w:ascii="Times New Roman" w:hAnsi="Times New Roman" w:cs="Times New Roman"/>
          <w:sz w:val="24"/>
          <w:szCs w:val="24"/>
        </w:rPr>
        <w:t xml:space="preserve"> – 202</w:t>
      </w:r>
      <w:r w:rsidR="0099663C">
        <w:rPr>
          <w:rFonts w:ascii="Times New Roman" w:hAnsi="Times New Roman" w:cs="Times New Roman"/>
          <w:sz w:val="24"/>
          <w:szCs w:val="24"/>
        </w:rPr>
        <w:t>3</w:t>
      </w:r>
      <w:r w:rsidRPr="00722C4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44AE2" w:rsidRDefault="00744AE2" w:rsidP="00744AE2">
      <w:pPr>
        <w:jc w:val="center"/>
        <w:rPr>
          <w:b/>
          <w:bCs/>
          <w:shd w:val="clear" w:color="auto" w:fill="FFFFFF"/>
        </w:rPr>
      </w:pPr>
    </w:p>
    <w:p w:rsidR="00744AE2" w:rsidRPr="00744AE2" w:rsidRDefault="00744AE2" w:rsidP="00744AE2">
      <w:pPr>
        <w:tabs>
          <w:tab w:val="left" w:pos="665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кружек</w:t>
      </w:r>
      <w:r w:rsidRPr="00744AE2">
        <w:rPr>
          <w:rFonts w:ascii="Times New Roman" w:hAnsi="Times New Roman" w:cs="Times New Roman"/>
        </w:rPr>
        <w:t xml:space="preserve"> «Правоведение»</w:t>
      </w:r>
    </w:p>
    <w:p w:rsidR="00744AE2" w:rsidRPr="00744AE2" w:rsidRDefault="00744AE2" w:rsidP="00744AE2">
      <w:pPr>
        <w:tabs>
          <w:tab w:val="left" w:pos="6651"/>
        </w:tabs>
        <w:jc w:val="center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для 9 класса </w:t>
      </w:r>
    </w:p>
    <w:p w:rsidR="00744AE2" w:rsidRDefault="00744AE2" w:rsidP="00744AE2">
      <w:pPr>
        <w:tabs>
          <w:tab w:val="left" w:pos="6651"/>
        </w:tabs>
        <w:jc w:val="center"/>
        <w:rPr>
          <w:b/>
          <w:sz w:val="28"/>
          <w:szCs w:val="28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>Сычева Ирина Юрьевна</w:t>
      </w: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722C48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647F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44AE2" w:rsidRPr="00722C48" w:rsidRDefault="00744AE2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7647F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п. Целина</w:t>
      </w:r>
    </w:p>
    <w:p w:rsidR="00744AE2" w:rsidRPr="00722C48" w:rsidRDefault="00744AE2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7647F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202</w:t>
      </w:r>
      <w:r w:rsidR="0099663C">
        <w:rPr>
          <w:rFonts w:ascii="Times New Roman" w:hAnsi="Times New Roman" w:cs="Times New Roman"/>
          <w:sz w:val="24"/>
          <w:szCs w:val="24"/>
        </w:rPr>
        <w:t>2</w:t>
      </w:r>
      <w:r w:rsidRPr="00722C4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44AE2" w:rsidRDefault="00744AE2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44AE2" w:rsidRDefault="00744AE2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44AE2" w:rsidRPr="00722C48" w:rsidRDefault="00744AE2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44AE2" w:rsidRPr="00744AE2" w:rsidRDefault="00744AE2" w:rsidP="00744A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744AE2">
        <w:rPr>
          <w:rFonts w:ascii="Times New Roman" w:hAnsi="Times New Roman" w:cs="Times New Roman"/>
          <w:b/>
          <w:caps/>
        </w:rPr>
        <w:lastRenderedPageBreak/>
        <w:t>ПОЯСНИТЕЛЬНАЯ ЗАПИСКА</w:t>
      </w:r>
    </w:p>
    <w:p w:rsidR="00744AE2" w:rsidRPr="00744AE2" w:rsidRDefault="00744AE2" w:rsidP="00744A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744AE2" w:rsidRPr="00744AE2" w:rsidRDefault="00744AE2" w:rsidP="00744AE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>Современная школа должна приложить все усилия для утверждения человеческого достоинства и ценности человеческой личности. Существование гражданского общества зависит от ценности прав человека. Правовое государство может существовать там, где есть согласие граждан в достижении общих целей его развития, где свобода и права человека соотносятся с уважением и доверием граждан к органам государственной власти и друг к другу.</w:t>
      </w:r>
    </w:p>
    <w:p w:rsidR="00744AE2" w:rsidRPr="00744AE2" w:rsidRDefault="00744AE2" w:rsidP="00744AE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В современном обществе приоритетным является развитие массового правосознания и правовой культуры. Но в то же время исследователи отмечают, что при развитой системе законодательства в России множество законов не исполняются, а порой ими пренебрегают, то есть мы сталкиваемся с проявлениями правового нигилизма. Для того чтобы такого парадокса не возникало, необходимо сделать право фундаментом всех политических, </w:t>
      </w:r>
      <w:proofErr w:type="gramStart"/>
      <w:r w:rsidRPr="00744AE2">
        <w:rPr>
          <w:rFonts w:ascii="Times New Roman" w:hAnsi="Times New Roman" w:cs="Times New Roman"/>
        </w:rPr>
        <w:t>экономических и социальных процессов</w:t>
      </w:r>
      <w:proofErr w:type="gramEnd"/>
      <w:r w:rsidRPr="00744AE2">
        <w:rPr>
          <w:rFonts w:ascii="Times New Roman" w:hAnsi="Times New Roman" w:cs="Times New Roman"/>
        </w:rPr>
        <w:t>, показать приоритет прав человека и правового государства. Правовые знания займут особое место в условиях правового государства. Возможность в рамках закона реализовать себя, обеспечить своим близким достойный уровень жизни, приносить пользу Родине – все будет базироваться на знании законов.</w:t>
      </w:r>
    </w:p>
    <w:p w:rsidR="00744AE2" w:rsidRPr="00744AE2" w:rsidRDefault="00744AE2" w:rsidP="00744AE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Каждый гражданин должен быть участником и организатором сложных общественных, </w:t>
      </w:r>
      <w:proofErr w:type="gramStart"/>
      <w:r w:rsidRPr="00744AE2">
        <w:rPr>
          <w:rFonts w:ascii="Times New Roman" w:hAnsi="Times New Roman" w:cs="Times New Roman"/>
        </w:rPr>
        <w:t>экономических процессов</w:t>
      </w:r>
      <w:proofErr w:type="gramEnd"/>
      <w:r w:rsidRPr="00744AE2">
        <w:rPr>
          <w:rFonts w:ascii="Times New Roman" w:hAnsi="Times New Roman" w:cs="Times New Roman"/>
        </w:rPr>
        <w:t xml:space="preserve"> и структур управления, а осознанию этого способствует изучение основ права, формирование правовой культуры.</w:t>
      </w:r>
    </w:p>
    <w:p w:rsidR="00744AE2" w:rsidRPr="00744AE2" w:rsidRDefault="00744AE2" w:rsidP="00744AE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>Правовые знания и правомерное поведение во взаимодействии составляют основу правовой позиции, базирующейся на уважении достоинства каждого, на соблюдении конституционных прав и обязанностей.</w:t>
      </w:r>
    </w:p>
    <w:p w:rsidR="00744AE2" w:rsidRPr="00744AE2" w:rsidRDefault="00744AE2" w:rsidP="00744AE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Предлагаемая программа, как одна их составляющих, предназначена для </w:t>
      </w:r>
      <w:proofErr w:type="spellStart"/>
      <w:r w:rsidRPr="00744AE2">
        <w:rPr>
          <w:rFonts w:ascii="Times New Roman" w:hAnsi="Times New Roman" w:cs="Times New Roman"/>
        </w:rPr>
        <w:t>предпрофильной</w:t>
      </w:r>
      <w:proofErr w:type="spellEnd"/>
      <w:r w:rsidRPr="00744AE2">
        <w:rPr>
          <w:rFonts w:ascii="Times New Roman" w:hAnsi="Times New Roman" w:cs="Times New Roman"/>
        </w:rPr>
        <w:t xml:space="preserve"> подготовки учащихся 9 классов с ориентацией на гуманитарный и социально-экономический профиль.</w:t>
      </w:r>
    </w:p>
    <w:p w:rsidR="00744AE2" w:rsidRPr="00744AE2" w:rsidRDefault="00744AE2" w:rsidP="00744AE2">
      <w:pPr>
        <w:pStyle w:val="a4"/>
        <w:spacing w:before="0" w:beforeAutospacing="0" w:after="0" w:afterAutospacing="0"/>
        <w:rPr>
          <w:b/>
          <w:bCs/>
          <w:u w:val="single"/>
        </w:rPr>
      </w:pPr>
      <w:r w:rsidRPr="00744AE2">
        <w:rPr>
          <w:b/>
          <w:bCs/>
          <w:u w:val="single"/>
        </w:rPr>
        <w:t xml:space="preserve">Цели: </w:t>
      </w:r>
    </w:p>
    <w:p w:rsidR="00744AE2" w:rsidRPr="00744AE2" w:rsidRDefault="00744AE2" w:rsidP="00744AE2">
      <w:pPr>
        <w:widowControl/>
        <w:numPr>
          <w:ilvl w:val="0"/>
          <w:numId w:val="3"/>
        </w:numPr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научить учеников овладеть юридическими терминами и понятиями; </w:t>
      </w:r>
    </w:p>
    <w:p w:rsidR="00744AE2" w:rsidRPr="00744AE2" w:rsidRDefault="00744AE2" w:rsidP="00744AE2">
      <w:pPr>
        <w:widowControl/>
        <w:numPr>
          <w:ilvl w:val="0"/>
          <w:numId w:val="3"/>
        </w:numPr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способствовать профессиональному самоопределению учащихся, формированию личности, адаптированной к сознательному выбору будущей специальности; </w:t>
      </w:r>
    </w:p>
    <w:p w:rsidR="00744AE2" w:rsidRPr="00744AE2" w:rsidRDefault="00744AE2" w:rsidP="00744AE2">
      <w:pPr>
        <w:widowControl/>
        <w:numPr>
          <w:ilvl w:val="0"/>
          <w:numId w:val="3"/>
        </w:numPr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способствовать усвоению совокупности конкретных правил поведения в семье, в доме, школе, на улице, учреждениях культуры и т. д. ориентиру на уважение прав и свобод других граждан. </w:t>
      </w:r>
    </w:p>
    <w:p w:rsidR="00744AE2" w:rsidRPr="00744AE2" w:rsidRDefault="00744AE2" w:rsidP="00744AE2">
      <w:pPr>
        <w:pStyle w:val="a4"/>
        <w:spacing w:before="0" w:beforeAutospacing="0" w:after="0" w:afterAutospacing="0"/>
        <w:rPr>
          <w:b/>
          <w:bCs/>
          <w:u w:val="single"/>
        </w:rPr>
      </w:pPr>
      <w:r w:rsidRPr="00744AE2">
        <w:rPr>
          <w:b/>
          <w:bCs/>
          <w:u w:val="single"/>
        </w:rPr>
        <w:t>Задачи:</w:t>
      </w:r>
    </w:p>
    <w:p w:rsidR="00744AE2" w:rsidRPr="00744AE2" w:rsidRDefault="00744AE2" w:rsidP="00744AE2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>знакомство содержанием законодательных актов (или фрагментов из них)</w:t>
      </w:r>
      <w:proofErr w:type="gramStart"/>
      <w:r w:rsidRPr="00744AE2">
        <w:rPr>
          <w:rFonts w:ascii="Times New Roman" w:hAnsi="Times New Roman" w:cs="Times New Roman"/>
        </w:rPr>
        <w:t xml:space="preserve"> ;</w:t>
      </w:r>
      <w:proofErr w:type="gramEnd"/>
      <w:r w:rsidRPr="00744AE2">
        <w:rPr>
          <w:rFonts w:ascii="Times New Roman" w:hAnsi="Times New Roman" w:cs="Times New Roman"/>
        </w:rPr>
        <w:t xml:space="preserve"> </w:t>
      </w:r>
    </w:p>
    <w:p w:rsidR="00744AE2" w:rsidRPr="00744AE2" w:rsidRDefault="00744AE2" w:rsidP="00744AE2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освоение учащимися навыков и умений в области защиты своих прав; </w:t>
      </w:r>
    </w:p>
    <w:p w:rsidR="00744AE2" w:rsidRPr="00744AE2" w:rsidRDefault="00744AE2" w:rsidP="00744AE2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>привить необходимые навыки правильного составления некоторых официальных бумаг, не требующих специального юридического образования (заявление, доверенность, те</w:t>
      </w:r>
      <w:proofErr w:type="gramStart"/>
      <w:r w:rsidRPr="00744AE2">
        <w:rPr>
          <w:rFonts w:ascii="Times New Roman" w:hAnsi="Times New Roman" w:cs="Times New Roman"/>
        </w:rPr>
        <w:t>кст тр</w:t>
      </w:r>
      <w:proofErr w:type="gramEnd"/>
      <w:r w:rsidRPr="00744AE2">
        <w:rPr>
          <w:rFonts w:ascii="Times New Roman" w:hAnsi="Times New Roman" w:cs="Times New Roman"/>
        </w:rPr>
        <w:t xml:space="preserve">удового соглашения, договор купли-продажи и т. д.) </w:t>
      </w:r>
    </w:p>
    <w:p w:rsidR="00744AE2" w:rsidRPr="00744AE2" w:rsidRDefault="00744AE2" w:rsidP="00744AE2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развитие коммуникативных способностей, прежде всего устной речи. </w:t>
      </w:r>
    </w:p>
    <w:p w:rsidR="00744AE2" w:rsidRPr="00744AE2" w:rsidRDefault="00744AE2" w:rsidP="00744AE2">
      <w:pPr>
        <w:pStyle w:val="a4"/>
        <w:spacing w:before="0" w:beforeAutospacing="0" w:after="0" w:afterAutospacing="0"/>
      </w:pPr>
      <w:r w:rsidRPr="00744AE2">
        <w:rPr>
          <w:b/>
          <w:bCs/>
          <w:u w:val="single"/>
        </w:rPr>
        <w:t>Ожидаемые результаты</w:t>
      </w:r>
      <w:r w:rsidRPr="00744AE2">
        <w:t>:</w:t>
      </w:r>
    </w:p>
    <w:p w:rsidR="00744AE2" w:rsidRPr="00744AE2" w:rsidRDefault="00744AE2" w:rsidP="00744AE2">
      <w:pPr>
        <w:pStyle w:val="a4"/>
        <w:spacing w:before="0" w:beforeAutospacing="0" w:after="0" w:afterAutospacing="0"/>
        <w:rPr>
          <w:b/>
          <w:bCs/>
        </w:rPr>
      </w:pPr>
      <w:r w:rsidRPr="00744AE2">
        <w:t xml:space="preserve">В конце курса ученики </w:t>
      </w:r>
      <w:r w:rsidRPr="00744AE2">
        <w:rPr>
          <w:b/>
          <w:bCs/>
        </w:rPr>
        <w:t>должны:</w:t>
      </w:r>
    </w:p>
    <w:p w:rsidR="00744AE2" w:rsidRPr="00744AE2" w:rsidRDefault="00744AE2" w:rsidP="00744AE2">
      <w:pPr>
        <w:pStyle w:val="a4"/>
        <w:spacing w:before="0" w:beforeAutospacing="0" w:after="0" w:afterAutospacing="0"/>
        <w:rPr>
          <w:u w:val="single"/>
        </w:rPr>
      </w:pPr>
      <w:r w:rsidRPr="00744AE2">
        <w:rPr>
          <w:b/>
          <w:bCs/>
          <w:u w:val="single"/>
        </w:rPr>
        <w:t>уметь</w:t>
      </w:r>
      <w:r w:rsidRPr="00744AE2">
        <w:rPr>
          <w:u w:val="single"/>
        </w:rPr>
        <w:t xml:space="preserve"> 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  осуществлять свои права на практике; 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  уметь руководствоваться в различных сферах жизни существующими нормами; 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  уметь проектировать правомерные способы действий в различных жизненных ситуациях, давать правовую оценку собственным действиям, действиям окружающих, явлениям жизни; 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>  уметь правильно составлять некоторые официальные бумаги, не требующие специального юридического образования (заявление, доверенность, текст трудового соглашения, договор купли – продажи и т. д.)</w:t>
      </w:r>
      <w:proofErr w:type="gramStart"/>
      <w:r w:rsidRPr="00744AE2">
        <w:rPr>
          <w:rFonts w:ascii="Times New Roman" w:hAnsi="Times New Roman" w:cs="Times New Roman"/>
        </w:rPr>
        <w:t xml:space="preserve"> ;</w:t>
      </w:r>
      <w:proofErr w:type="gramEnd"/>
      <w:r w:rsidRPr="00744AE2">
        <w:rPr>
          <w:rFonts w:ascii="Times New Roman" w:hAnsi="Times New Roman" w:cs="Times New Roman"/>
        </w:rPr>
        <w:t xml:space="preserve"> </w:t>
      </w:r>
    </w:p>
    <w:p w:rsidR="00744AE2" w:rsidRPr="00744AE2" w:rsidRDefault="00744AE2" w:rsidP="00744AE2">
      <w:pPr>
        <w:pStyle w:val="a4"/>
        <w:spacing w:before="0" w:beforeAutospacing="0" w:after="0" w:afterAutospacing="0"/>
      </w:pPr>
      <w:r w:rsidRPr="00744AE2">
        <w:rPr>
          <w:b/>
          <w:bCs/>
          <w:u w:val="single"/>
        </w:rPr>
        <w:t>знать</w:t>
      </w:r>
      <w:r w:rsidRPr="00744AE2">
        <w:t xml:space="preserve"> 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  юридические термины и понятия; 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  знать содержание законодательных актов (или фрагментов из них), определять принципы права, систему прав и обязанностей; 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  знать правила соблюдения, которые способствуют охране личной безопасности </w:t>
      </w:r>
      <w:r w:rsidRPr="00744AE2">
        <w:rPr>
          <w:rFonts w:ascii="Times New Roman" w:hAnsi="Times New Roman" w:cs="Times New Roman"/>
        </w:rPr>
        <w:lastRenderedPageBreak/>
        <w:t xml:space="preserve">человека от преступных посягательств; 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  знать социальную ценность права как средства защиты личности и общества; </w:t>
      </w:r>
    </w:p>
    <w:p w:rsidR="00744AE2" w:rsidRPr="00744AE2" w:rsidRDefault="00744AE2" w:rsidP="00744AE2">
      <w:pPr>
        <w:pStyle w:val="a4"/>
        <w:spacing w:before="0" w:beforeAutospacing="0" w:after="0" w:afterAutospacing="0"/>
      </w:pPr>
      <w:r w:rsidRPr="00744AE2">
        <w:rPr>
          <w:b/>
          <w:bCs/>
          <w:u w:val="single"/>
        </w:rPr>
        <w:t>владеть</w:t>
      </w:r>
      <w:r w:rsidRPr="00744AE2">
        <w:t xml:space="preserve"> 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  четкими ценностными ориентирами гуманистической направленности; 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  владеть четкими установками на законопослушание, негативно относиться к нарушителям правопорядка; 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  владеть представлением о действиях и поступках, составляющих угрозу безопасности личности; 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  владеть конкретными правилами поведения в семье, в доме, школе, на улице, учреждениях культуры и т. д., ориентировать на уважение прав и свобод других граждан. </w:t>
      </w:r>
    </w:p>
    <w:p w:rsidR="00744AE2" w:rsidRPr="00744AE2" w:rsidRDefault="00744AE2" w:rsidP="00744AE2">
      <w:pPr>
        <w:pStyle w:val="a4"/>
        <w:spacing w:before="0" w:beforeAutospacing="0" w:after="0" w:afterAutospacing="0"/>
        <w:ind w:firstLine="360"/>
      </w:pPr>
      <w:r w:rsidRPr="00744AE2">
        <w:t>Проблемы, которые включены в курс, позволят каждому учащемуся почувствовать личностную значимость правовых знаний, помогут занять активную гражданскую позицию; учащиеся смогут оценить свои способности и возможности в изучении данного предмета, склонности, интересы к данной области знания.</w:t>
      </w:r>
    </w:p>
    <w:p w:rsidR="00744AE2" w:rsidRPr="00744AE2" w:rsidRDefault="00744AE2" w:rsidP="00744AE2">
      <w:pPr>
        <w:pStyle w:val="a4"/>
        <w:spacing w:before="0" w:beforeAutospacing="0" w:after="0" w:afterAutospacing="0"/>
        <w:ind w:firstLine="360"/>
      </w:pPr>
      <w:r w:rsidRPr="00744AE2">
        <w:t>Предлагаемый элективный курс должен помочь учащимся усвоить основные положения международных документов по правам человека, ключевые понятия. Курс позволяет школьникам познакомиться с основными правами человека и историей прав человека, начиная с Древнего мира. Данный курс способствует формированию индивидуальных способностей учащихся. Но педагог не преследует цель сформировать конкретные знания, а лишь знакомит школьников с некоторыми положениями международных документов, показывает значимость правовой информации для современного гражданина страны.</w:t>
      </w:r>
    </w:p>
    <w:p w:rsidR="00744AE2" w:rsidRPr="00744AE2" w:rsidRDefault="00744AE2" w:rsidP="00744AE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>Изучение курса предполагает использование нестандартных форм и методов ведения уроков: сочетание теоретических знаний по базовым предметам с реализацией практической парадигмы при использовании игровой технологии и других интерактивных форм работы. Во время учебных занятий могут использоваться различные виды индивидуальной, парной и групповой работы. Проведение деловых, ролевых игр, работа с источниками, «мозговые штурмы», семинары, «круглые столы» позволят обеспечить серьезную мотивацию для дальнейшего правового обучения и сформировать устойчивый интерес учащихся к праву.</w:t>
      </w:r>
    </w:p>
    <w:p w:rsidR="00744AE2" w:rsidRPr="00744AE2" w:rsidRDefault="00744AE2" w:rsidP="00744AE2">
      <w:pPr>
        <w:pStyle w:val="a4"/>
        <w:spacing w:before="0" w:beforeAutospacing="0" w:after="0" w:afterAutospacing="0"/>
        <w:rPr>
          <w:b/>
          <w:bCs/>
          <w:u w:val="single"/>
        </w:rPr>
      </w:pPr>
      <w:r w:rsidRPr="00744AE2">
        <w:rPr>
          <w:b/>
          <w:bCs/>
          <w:u w:val="single"/>
        </w:rPr>
        <w:t>Формы контроля:</w:t>
      </w:r>
    </w:p>
    <w:p w:rsidR="00744AE2" w:rsidRPr="00744AE2" w:rsidRDefault="00744AE2" w:rsidP="00744AE2">
      <w:pPr>
        <w:pStyle w:val="a4"/>
        <w:spacing w:before="0" w:beforeAutospacing="0" w:after="0" w:afterAutospacing="0"/>
      </w:pPr>
      <w:r w:rsidRPr="00744AE2">
        <w:t xml:space="preserve">Тестирование; вопросы – ответы; интеллектуальные игры; интересные задания разного типа; анкетирование; собеседование по предлагаемой теме. </w:t>
      </w:r>
    </w:p>
    <w:p w:rsidR="00744AE2" w:rsidRPr="00744AE2" w:rsidRDefault="00744AE2" w:rsidP="00744AE2">
      <w:pPr>
        <w:pStyle w:val="a4"/>
        <w:spacing w:before="0" w:beforeAutospacing="0" w:after="0" w:afterAutospacing="0"/>
        <w:rPr>
          <w:b/>
          <w:bCs/>
          <w:u w:val="single"/>
        </w:rPr>
      </w:pPr>
      <w:r w:rsidRPr="00744AE2">
        <w:rPr>
          <w:b/>
          <w:bCs/>
          <w:u w:val="single"/>
        </w:rPr>
        <w:t>Использованная литература: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  А. Ф. Никитин «Правоведение», </w:t>
      </w:r>
      <w:r w:rsidR="00D4505B">
        <w:rPr>
          <w:rFonts w:ascii="Times New Roman" w:hAnsi="Times New Roman" w:cs="Times New Roman"/>
        </w:rPr>
        <w:t xml:space="preserve">Издательство «Просвещение», 2008 г., </w:t>
      </w:r>
    </w:p>
    <w:p w:rsidR="00744AE2" w:rsidRPr="00744AE2" w:rsidRDefault="00744AE2" w:rsidP="00744AE2">
      <w:pPr>
        <w:ind w:left="720"/>
        <w:rPr>
          <w:rFonts w:ascii="Times New Roman" w:hAnsi="Times New Roman" w:cs="Times New Roman"/>
        </w:rPr>
      </w:pPr>
      <w:r w:rsidRPr="00744AE2">
        <w:rPr>
          <w:rFonts w:ascii="Times New Roman" w:hAnsi="Times New Roman" w:cs="Times New Roman"/>
        </w:rPr>
        <w:t xml:space="preserve">  Все кодексы. Конституция РФ и Конституция РТ. </w:t>
      </w:r>
    </w:p>
    <w:p w:rsidR="00D7647F" w:rsidRPr="00722C48" w:rsidRDefault="00D7647F" w:rsidP="00D7647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4505B" w:rsidRPr="00722C48" w:rsidRDefault="00D4505B" w:rsidP="00D4505B">
      <w:pPr>
        <w:pStyle w:val="a4"/>
        <w:jc w:val="center"/>
        <w:rPr>
          <w:b/>
        </w:rPr>
      </w:pPr>
      <w:r w:rsidRPr="00722C48">
        <w:rPr>
          <w:b/>
        </w:rPr>
        <w:t xml:space="preserve">Тематическое планирование </w:t>
      </w:r>
    </w:p>
    <w:p w:rsidR="00D4505B" w:rsidRPr="00722C48" w:rsidRDefault="00D4505B" w:rsidP="00D4505B">
      <w:pPr>
        <w:pStyle w:val="a4"/>
        <w:jc w:val="center"/>
      </w:pPr>
    </w:p>
    <w:tbl>
      <w:tblPr>
        <w:tblpPr w:leftFromText="180" w:rightFromText="180" w:vertAnchor="text" w:horzAnchor="page" w:tblpX="867" w:tblpY="80"/>
        <w:tblW w:w="10377" w:type="dxa"/>
        <w:tblLayout w:type="fixed"/>
        <w:tblLook w:val="0000"/>
      </w:tblPr>
      <w:tblGrid>
        <w:gridCol w:w="1101"/>
        <w:gridCol w:w="7436"/>
        <w:gridCol w:w="1073"/>
        <w:gridCol w:w="767"/>
      </w:tblGrid>
      <w:tr w:rsidR="00D4505B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05B" w:rsidRPr="00722C48" w:rsidRDefault="00D4505B" w:rsidP="003C0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05B" w:rsidRPr="00722C48" w:rsidRDefault="00D4505B" w:rsidP="003C0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Раздел (количество часов) Тема урока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5B" w:rsidRPr="00722C48" w:rsidRDefault="00D4505B" w:rsidP="003C0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 xml:space="preserve">  Количество часов, отводимых на изучение темы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05B" w:rsidRPr="00722C48" w:rsidRDefault="00D4505B" w:rsidP="003C011E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 xml:space="preserve">      Дата проведения   </w:t>
            </w:r>
          </w:p>
        </w:tc>
      </w:tr>
      <w:tr w:rsidR="003C011E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E" w:rsidRPr="003C011E" w:rsidRDefault="003C011E" w:rsidP="00882B68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E" w:rsidRPr="003C011E" w:rsidRDefault="003C011E" w:rsidP="00882B68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 xml:space="preserve">Происхождение государства и права. </w:t>
            </w:r>
          </w:p>
          <w:p w:rsidR="003C011E" w:rsidRPr="003C011E" w:rsidRDefault="003C011E" w:rsidP="00882B68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Основные теории происхождения государства.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1E" w:rsidRPr="00722C48" w:rsidRDefault="00F13960" w:rsidP="003C0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E" w:rsidRPr="00722C48" w:rsidRDefault="0099663C" w:rsidP="003C0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D074C">
              <w:rPr>
                <w:rFonts w:ascii="Times New Roman" w:hAnsi="Times New Roman" w:cs="Times New Roman"/>
              </w:rPr>
              <w:t>.09</w:t>
            </w:r>
          </w:p>
        </w:tc>
      </w:tr>
      <w:tr w:rsidR="003C011E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E" w:rsidRPr="003C011E" w:rsidRDefault="003C011E" w:rsidP="00882B68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E" w:rsidRPr="003C011E" w:rsidRDefault="003C011E" w:rsidP="00882B68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 xml:space="preserve">Происхождение государства и права. </w:t>
            </w:r>
          </w:p>
          <w:p w:rsidR="003C011E" w:rsidRPr="003C011E" w:rsidRDefault="003C011E" w:rsidP="00882B68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Как появились законы и государство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1E" w:rsidRPr="00722C48" w:rsidRDefault="00F13960" w:rsidP="003C0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E" w:rsidRPr="00722C48" w:rsidRDefault="0099663C" w:rsidP="003C0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D074C">
              <w:rPr>
                <w:rFonts w:ascii="Times New Roman" w:hAnsi="Times New Roman" w:cs="Times New Roman"/>
              </w:rPr>
              <w:t>.09</w:t>
            </w:r>
          </w:p>
        </w:tc>
      </w:tr>
      <w:tr w:rsidR="003C011E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E" w:rsidRPr="003C011E" w:rsidRDefault="003C011E" w:rsidP="00882B68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E" w:rsidRPr="003C011E" w:rsidRDefault="003C011E" w:rsidP="00882B68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Из истории российского права.  Развитие права до XX века.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11E" w:rsidRPr="00722C48" w:rsidRDefault="00F13960" w:rsidP="003C0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E" w:rsidRPr="00722C48" w:rsidRDefault="0099663C" w:rsidP="003C0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D074C">
              <w:rPr>
                <w:rFonts w:ascii="Times New Roman" w:hAnsi="Times New Roman" w:cs="Times New Roman"/>
              </w:rPr>
              <w:t>.09</w:t>
            </w:r>
          </w:p>
        </w:tc>
      </w:tr>
      <w:tr w:rsidR="003C011E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E" w:rsidRPr="003C011E" w:rsidRDefault="003C011E" w:rsidP="00882B68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E" w:rsidRPr="003C011E" w:rsidRDefault="003C011E" w:rsidP="00882B68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Советское право.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11E" w:rsidRPr="00722C48" w:rsidRDefault="00F13960" w:rsidP="003C0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E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6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</w:tr>
      <w:tr w:rsidR="003C011E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E" w:rsidRPr="003C011E" w:rsidRDefault="003C011E" w:rsidP="00882B68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1E" w:rsidRPr="003C011E" w:rsidRDefault="003C011E" w:rsidP="00882B68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 xml:space="preserve">Реформа российского права после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C011E">
                <w:rPr>
                  <w:rFonts w:ascii="Times New Roman" w:hAnsi="Times New Roman" w:cs="Times New Roman"/>
                  <w:sz w:val="22"/>
                  <w:szCs w:val="22"/>
                </w:rPr>
                <w:t>1991 г</w:t>
              </w:r>
            </w:smartTag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11E" w:rsidRPr="00722C48" w:rsidRDefault="00F13960" w:rsidP="003C0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1E" w:rsidRPr="00722C48" w:rsidRDefault="0099663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D07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Что такое государство?</w:t>
            </w:r>
          </w:p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99663C" w:rsidP="00F1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D074C">
              <w:rPr>
                <w:rFonts w:ascii="Times New Roman" w:hAnsi="Times New Roman" w:cs="Times New Roman"/>
              </w:rPr>
              <w:t>.10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Признаки, функции и формы государства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6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право? </w:t>
            </w:r>
          </w:p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Понятие и источники права.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6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Правовые нормы. Право и общество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6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 xml:space="preserve">Правовое государство. </w:t>
            </w:r>
          </w:p>
          <w:p w:rsidR="00F13960" w:rsidRPr="003C011E" w:rsidRDefault="00F13960" w:rsidP="00F13960">
            <w:pPr>
              <w:pStyle w:val="a4"/>
              <w:spacing w:before="0" w:beforeAutospacing="0" w:after="0" w:afterAutospacing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99663C" w:rsidP="00F1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D074C">
              <w:rPr>
                <w:rFonts w:ascii="Times New Roman" w:hAnsi="Times New Roman" w:cs="Times New Roman"/>
              </w:rPr>
              <w:t>.11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Недооценка правового государства. Признаки правового государства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6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 xml:space="preserve">Понятие конституции. </w:t>
            </w:r>
          </w:p>
          <w:p w:rsidR="00F13960" w:rsidRPr="003C011E" w:rsidRDefault="00F13960" w:rsidP="00F13960">
            <w:pPr>
              <w:pStyle w:val="a4"/>
              <w:spacing w:before="0" w:beforeAutospacing="0" w:after="0" w:afterAutospacing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6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Виды и значение конституций. Конституционное  право.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99663C" w:rsidP="00F1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D074C">
              <w:rPr>
                <w:rFonts w:ascii="Times New Roman" w:hAnsi="Times New Roman" w:cs="Times New Roman"/>
              </w:rPr>
              <w:t>.12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Конституции Российской Федерации.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99663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D074C">
              <w:rPr>
                <w:rFonts w:ascii="Times New Roman" w:hAnsi="Times New Roman" w:cs="Times New Roman"/>
              </w:rPr>
              <w:t>.12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Основы конституционного строя.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6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Федеративное устройство.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99663C" w:rsidP="00F1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D074C">
              <w:rPr>
                <w:rFonts w:ascii="Times New Roman" w:hAnsi="Times New Roman" w:cs="Times New Roman"/>
              </w:rPr>
              <w:t>.12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Президент Российской Федерации.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6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pStyle w:val="a4"/>
              <w:spacing w:before="0" w:beforeAutospacing="0" w:after="0" w:afterAutospacing="0"/>
            </w:pPr>
            <w:r w:rsidRPr="003C011E">
              <w:rPr>
                <w:sz w:val="22"/>
                <w:szCs w:val="22"/>
              </w:rPr>
              <w:t>Парламент и парламентаризм. Состав Федерального Собрания.</w:t>
            </w:r>
            <w:r w:rsidRPr="003C011E">
              <w:rPr>
                <w:sz w:val="22"/>
                <w:szCs w:val="22"/>
              </w:rPr>
              <w:br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6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Функции С. Ф. и Гос. Думы.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99663C" w:rsidP="00F1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D074C">
              <w:rPr>
                <w:rFonts w:ascii="Times New Roman" w:hAnsi="Times New Roman" w:cs="Times New Roman"/>
              </w:rPr>
              <w:t>.01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Правительство РФ. Суд</w:t>
            </w:r>
            <w:proofErr w:type="gramStart"/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C0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C011E">
              <w:rPr>
                <w:rFonts w:ascii="Times New Roman" w:hAnsi="Times New Roman" w:cs="Times New Roman"/>
                <w:sz w:val="22"/>
                <w:szCs w:val="22"/>
              </w:rPr>
              <w:t xml:space="preserve">ласть. Прокуратура. </w:t>
            </w:r>
          </w:p>
          <w:p w:rsidR="00F13960" w:rsidRPr="003C011E" w:rsidRDefault="00F13960" w:rsidP="00F13960">
            <w:pPr>
              <w:pStyle w:val="a4"/>
              <w:spacing w:before="0" w:beforeAutospacing="0" w:after="0" w:afterAutospacing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99663C" w:rsidP="00F1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D074C">
              <w:rPr>
                <w:rFonts w:ascii="Times New Roman" w:hAnsi="Times New Roman" w:cs="Times New Roman"/>
              </w:rPr>
              <w:t>.02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Правительство РФ. Суд</w:t>
            </w:r>
            <w:proofErr w:type="gramStart"/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C0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ласть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6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Местное самоуправление.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6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Права и свобода человека и гражданина</w:t>
            </w:r>
          </w:p>
          <w:p w:rsidR="00F13960" w:rsidRPr="003C011E" w:rsidRDefault="00F13960" w:rsidP="00F13960">
            <w:pPr>
              <w:pStyle w:val="a4"/>
              <w:spacing w:before="0" w:beforeAutospacing="0" w:after="0" w:afterAutospacing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6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Конституционные права и свободы, обязанности. Всеобщая декларация прав человека.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99663C" w:rsidP="00F1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D074C">
              <w:rPr>
                <w:rFonts w:ascii="Times New Roman" w:hAnsi="Times New Roman" w:cs="Times New Roman"/>
              </w:rPr>
              <w:t>.03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Международные договоры о правах человека.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6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Гражданские права. </w:t>
            </w:r>
          </w:p>
          <w:p w:rsidR="00F13960" w:rsidRPr="003C011E" w:rsidRDefault="00F13960" w:rsidP="00F13960">
            <w:pPr>
              <w:pStyle w:val="a4"/>
              <w:spacing w:before="0" w:beforeAutospacing="0" w:after="0" w:afterAutospacing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F1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Основополагающие права и защита со стороны закона.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99663C" w:rsidP="00F1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D074C">
              <w:rPr>
                <w:rFonts w:ascii="Times New Roman" w:hAnsi="Times New Roman" w:cs="Times New Roman"/>
              </w:rPr>
              <w:t>.04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Политические права.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6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Экономические, социальные и культурные права.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99663C" w:rsidP="00F1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D074C">
              <w:rPr>
                <w:rFonts w:ascii="Times New Roman" w:hAnsi="Times New Roman" w:cs="Times New Roman"/>
              </w:rPr>
              <w:t>.04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Права ребенка.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D074C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6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Избирательное право.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99663C" w:rsidP="00F1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97E8B">
              <w:rPr>
                <w:rFonts w:ascii="Times New Roman" w:hAnsi="Times New Roman" w:cs="Times New Roman"/>
              </w:rPr>
              <w:t>.05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Избирательный процесс.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F13960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697E8B" w:rsidP="009966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6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697E8B">
            <w:pPr>
              <w:rPr>
                <w:rFonts w:ascii="Times New Roman" w:hAnsi="Times New Roman" w:cs="Times New Roman"/>
              </w:rPr>
            </w:pPr>
            <w:r w:rsidRPr="003C011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Итоговое занятие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697E8B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99663C" w:rsidP="00F1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97E8B">
              <w:rPr>
                <w:rFonts w:ascii="Times New Roman" w:hAnsi="Times New Roman" w:cs="Times New Roman"/>
              </w:rPr>
              <w:t>.05</w:t>
            </w:r>
          </w:p>
        </w:tc>
      </w:tr>
      <w:tr w:rsidR="00F13960" w:rsidRPr="00722C48" w:rsidTr="003C011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60" w:rsidRPr="003C011E" w:rsidRDefault="00F13960" w:rsidP="00F13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60" w:rsidRPr="00722C48" w:rsidRDefault="00697E8B" w:rsidP="00F139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60" w:rsidRPr="00722C48" w:rsidRDefault="00F13960" w:rsidP="00F139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A0C0E" w:rsidRDefault="008A0C0E"/>
    <w:sectPr w:rsidR="008A0C0E" w:rsidSect="00744AE2">
      <w:pgSz w:w="11906" w:h="16838"/>
      <w:pgMar w:top="567" w:right="96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775F"/>
    <w:multiLevelType w:val="multilevel"/>
    <w:tmpl w:val="9832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8465B"/>
    <w:multiLevelType w:val="multilevel"/>
    <w:tmpl w:val="BC26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2414E"/>
    <w:multiLevelType w:val="multilevel"/>
    <w:tmpl w:val="C02E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3E21BC"/>
    <w:multiLevelType w:val="multilevel"/>
    <w:tmpl w:val="E8F2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47F"/>
    <w:rsid w:val="001C4962"/>
    <w:rsid w:val="002F64FC"/>
    <w:rsid w:val="003C011E"/>
    <w:rsid w:val="00697E8B"/>
    <w:rsid w:val="00744AE2"/>
    <w:rsid w:val="008A0C0E"/>
    <w:rsid w:val="0099663C"/>
    <w:rsid w:val="00D4505B"/>
    <w:rsid w:val="00D7647F"/>
    <w:rsid w:val="00F13960"/>
    <w:rsid w:val="00FD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4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7647F"/>
    <w:pPr>
      <w:widowControl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table" w:styleId="a3">
    <w:name w:val="Table Grid"/>
    <w:basedOn w:val="a1"/>
    <w:uiPriority w:val="59"/>
    <w:rsid w:val="00D7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44A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qFormat/>
    <w:rsid w:val="00D450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4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7647F"/>
    <w:pPr>
      <w:widowControl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table" w:styleId="a3">
    <w:name w:val="Table Grid"/>
    <w:basedOn w:val="a1"/>
    <w:uiPriority w:val="59"/>
    <w:rsid w:val="00D7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44A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qFormat/>
    <w:rsid w:val="00D450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2022-09-17T10:20:00Z</dcterms:created>
  <dcterms:modified xsi:type="dcterms:W3CDTF">2022-09-17T10:20:00Z</dcterms:modified>
</cp:coreProperties>
</file>