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84" w:rsidRPr="00811C9D" w:rsidRDefault="00801784" w:rsidP="004600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5670"/>
      </w:tblGrid>
      <w:tr w:rsidR="00811C9D" w:rsidRPr="00460021" w:rsidTr="00811C9D">
        <w:trPr>
          <w:trHeight w:val="1776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C9D" w:rsidRPr="00811C9D" w:rsidRDefault="00811C9D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11C9D">
              <w:rPr>
                <w:sz w:val="24"/>
                <w:szCs w:val="24"/>
                <w:lang w:val="ru-RU"/>
              </w:rPr>
              <w:br/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11C9D">
              <w:rPr>
                <w:sz w:val="24"/>
                <w:szCs w:val="24"/>
                <w:lang w:val="ru-RU"/>
              </w:rPr>
              <w:br/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811C9D" w:rsidRPr="00811C9D" w:rsidRDefault="00811C9D" w:rsidP="0046002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C03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C03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03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 w:rsid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C9D" w:rsidRPr="00811C9D" w:rsidRDefault="00811C9D" w:rsidP="0046002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811C9D">
              <w:rPr>
                <w:sz w:val="24"/>
                <w:szCs w:val="24"/>
                <w:lang w:val="ru-RU"/>
              </w:rPr>
              <w:br/>
            </w:r>
            <w:r w:rsid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 школы</w:t>
            </w:r>
            <w:r w:rsidRPr="00811C9D">
              <w:rPr>
                <w:sz w:val="24"/>
                <w:szCs w:val="24"/>
                <w:lang w:val="ru-RU"/>
              </w:rPr>
              <w:br/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811C9D" w:rsidRPr="00811C9D" w:rsidRDefault="00811C9D" w:rsidP="0046002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="006D0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Кривошапкина</w:t>
            </w:r>
          </w:p>
          <w:p w:rsidR="00811C9D" w:rsidRPr="00811C9D" w:rsidRDefault="00811C9D" w:rsidP="00460021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30.06.2022 г.</w:t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801784" w:rsidRPr="00811C9D" w:rsidRDefault="00801784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784" w:rsidRDefault="006D01B6" w:rsidP="00811C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ЗАНЯТИЙ </w:t>
      </w:r>
      <w:r w:rsidR="00CB2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811C9D" w:rsidRPr="00811C9D" w:rsidRDefault="00811C9D" w:rsidP="00811C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784" w:rsidRDefault="006D01B6" w:rsidP="00811C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11C9D" w:rsidRPr="00811C9D" w:rsidRDefault="00811C9D" w:rsidP="00811C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</w:t>
      </w:r>
      <w:r w:rsidR="00CB29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 w:rsidR="00811C9D" w:rsidRPr="00811C9D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811C9D"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соответствии:</w:t>
      </w:r>
    </w:p>
    <w:p w:rsidR="00801784" w:rsidRPr="00811C9D" w:rsidRDefault="006D01B6" w:rsidP="00811C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811C9D">
        <w:rPr>
          <w:rFonts w:hAnsi="Times New Roman" w:cs="Times New Roman"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801784" w:rsidRPr="00811C9D" w:rsidRDefault="006D01B6" w:rsidP="00811C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801784" w:rsidRPr="00811C9D" w:rsidRDefault="006D01B6" w:rsidP="00811C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</w:t>
      </w:r>
      <w:r w:rsidRPr="00811C9D">
        <w:rPr>
          <w:rFonts w:hAnsi="Times New Roman" w:cs="Times New Roman"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:rsidR="00801784" w:rsidRPr="00811C9D" w:rsidRDefault="006D01B6" w:rsidP="00811C9D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</w:t>
      </w:r>
      <w:r w:rsidRPr="00811C9D">
        <w:rPr>
          <w:rFonts w:hAnsi="Times New Roman" w:cs="Times New Roman"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801784" w:rsidRPr="00811C9D" w:rsidRDefault="006D01B6" w:rsidP="00811C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2.2. Учебный год для </w:t>
      </w:r>
      <w:r w:rsidR="00CB29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очно-заочной, заочной форм обучения начинается</w:t>
      </w:r>
      <w:r w:rsidRPr="00811C9D">
        <w:rPr>
          <w:rFonts w:hAnsi="Times New Roman" w:cs="Times New Roman"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2.4. Учебный год составляют учебные периоды: четверти или </w:t>
      </w:r>
      <w:r w:rsidR="00811C9D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четвертей в учебном году – четыре, </w:t>
      </w:r>
      <w:r w:rsidR="00811C9D">
        <w:rPr>
          <w:rFonts w:hAnsi="Times New Roman" w:cs="Times New Roman"/>
          <w:color w:val="000000"/>
          <w:sz w:val="24"/>
          <w:szCs w:val="24"/>
          <w:lang w:val="ru-RU"/>
        </w:rPr>
        <w:t>полугодий - два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2.5. После окончания учебного периода следуют каникулы. Минимальная продолжительность каникул составляет не менее семи календарных дней. Дополнительные каникулы предоставляются </w:t>
      </w:r>
      <w:r w:rsidR="00CB297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Даты начала и окончания учебного года, продолжительность учебного года, четвертей (</w:t>
      </w:r>
      <w:r w:rsidR="00811C9D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801784" w:rsidRPr="00811C9D" w:rsidRDefault="006D01B6" w:rsidP="00811C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801784" w:rsidRPr="00811C9D" w:rsidRDefault="006D01B6" w:rsidP="00811C9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пятидневной учебной неделе – в 1–</w:t>
      </w:r>
      <w:r w:rsidR="00811C9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-х классах;.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 45 минут.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:rsidR="00801784" w:rsidRPr="00811C9D" w:rsidRDefault="006D01B6" w:rsidP="00811C9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11C9D"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 xml:space="preserve"> в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>–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декабре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>;</w:t>
      </w:r>
    </w:p>
    <w:p w:rsidR="00801784" w:rsidRPr="00811C9D" w:rsidRDefault="006D01B6" w:rsidP="00811C9D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11C9D">
        <w:rPr>
          <w:rFonts w:hAnsi="Times New Roman" w:cs="Times New Roman"/>
          <w:color w:val="000000"/>
          <w:sz w:val="24"/>
          <w:szCs w:val="24"/>
        </w:rPr>
        <w:t xml:space="preserve">40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proofErr w:type="gramEnd"/>
      <w:r w:rsidRPr="00811C9D">
        <w:rPr>
          <w:rFonts w:hAnsi="Times New Roman" w:cs="Times New Roman"/>
          <w:color w:val="000000"/>
          <w:sz w:val="24"/>
          <w:szCs w:val="24"/>
        </w:rPr>
        <w:t xml:space="preserve"> в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январе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>–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мае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>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811C9D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811C9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3.3.1. Начало уроков</w:t>
      </w:r>
      <w:r w:rsidRPr="00811C9D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8:</w:t>
      </w:r>
      <w:r w:rsidR="00C03E1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11C9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proofErr w:type="gramEnd"/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ученикам предоставляется перерыв 10 минут, после второго </w:t>
      </w:r>
      <w:r w:rsidR="00811C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третьего урока</w:t>
      </w:r>
      <w:r w:rsidRPr="00811C9D">
        <w:rPr>
          <w:rFonts w:hAnsi="Times New Roman" w:cs="Times New Roman"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– 20 минут.</w:t>
      </w:r>
    </w:p>
    <w:p w:rsidR="00801784" w:rsidRPr="00460021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0021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</w:t>
      </w:r>
    </w:p>
    <w:p w:rsidR="00801784" w:rsidRDefault="00801784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2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2268"/>
        <w:gridCol w:w="1843"/>
      </w:tblGrid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Default="00460021" w:rsidP="00E143F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E92E20" w:rsidRDefault="00460021" w:rsidP="00E143F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Default="00460021" w:rsidP="00E143F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E0667D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E0667D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E92E20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E92E20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E0667D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E92E20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E0667D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E0667D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12:05- 12:40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52450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12:30-13:10</w:t>
            </w:r>
          </w:p>
        </w:tc>
      </w:tr>
      <w:tr w:rsidR="00460021" w:rsidTr="00E143FC">
        <w:trPr>
          <w:trHeight w:val="211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331F23" w:rsidRDefault="00460021" w:rsidP="00E143FC">
            <w:pPr>
              <w:spacing w:before="0" w:beforeAutospacing="0" w:after="0" w:afterAutospacing="0"/>
              <w:rPr>
                <w:lang w:val="ru-RU"/>
              </w:rPr>
            </w:pPr>
            <w:r w:rsidRPr="00331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60021" w:rsidTr="00E143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Default="00460021" w:rsidP="00E14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60021" w:rsidRDefault="00460021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0021" w:rsidRDefault="00460021" w:rsidP="004600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2–11-х</w:t>
      </w:r>
      <w:r w:rsidRPr="00811C9D">
        <w:rPr>
          <w:rFonts w:hAnsi="Times New Roman" w:cs="Times New Roman"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</w:p>
    <w:p w:rsidR="00811C9D" w:rsidRDefault="00811C9D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460021" w:rsidRPr="00460021" w:rsidTr="00E14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46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46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460021" w:rsidRPr="00460021" w:rsidTr="00E14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60021" w:rsidRPr="00460021" w:rsidTr="00E14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60021" w:rsidRPr="00460021" w:rsidTr="00E14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60021" w:rsidRPr="00460021" w:rsidTr="00E14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60021" w:rsidRPr="00460021" w:rsidTr="00E14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60021" w:rsidRPr="00460021" w:rsidTr="00E14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13:25–14:10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60021" w:rsidRPr="00460021" w:rsidTr="00E14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14:20-15:05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60021" w:rsidRPr="00CB2977" w:rsidTr="00E143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460021" w:rsidRPr="00460021" w:rsidTr="00E14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 w:rsidRPr="0046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021" w:rsidRPr="00460021" w:rsidRDefault="00460021" w:rsidP="004600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0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11C9D" w:rsidRPr="00811C9D" w:rsidRDefault="00811C9D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</w:t>
      </w:r>
      <w:r w:rsidR="00CB29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bookmarkStart w:id="0" w:name="_GoBack"/>
      <w:bookmarkEnd w:id="0"/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и шкалой трудности учебных предметов.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>:</w:t>
      </w:r>
    </w:p>
    <w:p w:rsidR="00801784" w:rsidRPr="00811C9D" w:rsidRDefault="006D01B6" w:rsidP="00811C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 1-х классах – четырех и один раз в неделю</w:t>
      </w:r>
      <w:r w:rsidRPr="00811C9D">
        <w:rPr>
          <w:rFonts w:hAnsi="Times New Roman" w:cs="Times New Roman"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возможно пять уроков</w:t>
      </w:r>
      <w:r w:rsidRPr="00811C9D">
        <w:rPr>
          <w:rFonts w:hAnsi="Times New Roman" w:cs="Times New Roman"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за счет физической культуры;</w:t>
      </w:r>
    </w:p>
    <w:p w:rsidR="00801784" w:rsidRPr="00811C9D" w:rsidRDefault="006D01B6" w:rsidP="00811C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2–4-х классах – пяти и один раз в неделю возможно шесть уроков за счет физической культуры;</w:t>
      </w:r>
    </w:p>
    <w:p w:rsidR="00801784" w:rsidRPr="00811C9D" w:rsidRDefault="006D01B6" w:rsidP="00811C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11C9D">
        <w:rPr>
          <w:rFonts w:hAnsi="Times New Roman" w:cs="Times New Roman"/>
          <w:color w:val="000000"/>
          <w:sz w:val="24"/>
          <w:szCs w:val="24"/>
        </w:rPr>
        <w:t xml:space="preserve">5–6-х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>;</w:t>
      </w:r>
    </w:p>
    <w:p w:rsidR="00801784" w:rsidRPr="00811C9D" w:rsidRDefault="006D01B6" w:rsidP="00811C9D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11C9D">
        <w:rPr>
          <w:rFonts w:hAnsi="Times New Roman" w:cs="Times New Roman"/>
          <w:color w:val="000000"/>
          <w:sz w:val="24"/>
          <w:szCs w:val="24"/>
        </w:rPr>
        <w:t xml:space="preserve">7–11-х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11C9D"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 w:rsidRPr="00811C9D">
        <w:rPr>
          <w:rFonts w:hAnsi="Times New Roman" w:cs="Times New Roman"/>
          <w:color w:val="000000"/>
          <w:sz w:val="24"/>
          <w:szCs w:val="24"/>
        </w:rPr>
        <w:t>.</w:t>
      </w:r>
    </w:p>
    <w:p w:rsidR="00801784" w:rsidRPr="00811C9D" w:rsidRDefault="006D01B6" w:rsidP="00811C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811C9D">
        <w:rPr>
          <w:rFonts w:hAnsi="Times New Roman" w:cs="Times New Roman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следующим предметам: иностранный язык, технология, информатика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. При наличии потребности в изучении нескольких родных языков из числа языков народов Российской Федерации допускается деление класса на две группы и более.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четверг.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 w:rsidR="00801784" w:rsidRPr="00811C9D" w:rsidRDefault="006D01B6" w:rsidP="00811C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ОБРАЗОВАТЕЛЬНОГО ПРОЦЕССА ПРИ ЭЛЕКТРОННОМ И</w:t>
      </w:r>
      <w:r w:rsidRPr="00811C9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 ФОРМАТЕ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5.2.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5.3. Для образовательных целей мобильные средства связи не используются.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 xml:space="preserve"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заканчиваться не позднее 18:00. Продолжительность урока не должна превышать 40 минут.</w:t>
      </w:r>
    </w:p>
    <w:p w:rsidR="00801784" w:rsidRPr="00811C9D" w:rsidRDefault="006D01B6" w:rsidP="00811C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6.2. 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минут</w:t>
      </w:r>
      <w:r w:rsidRPr="00811C9D">
        <w:rPr>
          <w:rFonts w:hAnsi="Times New Roman" w:cs="Times New Roman"/>
          <w:color w:val="000000"/>
          <w:sz w:val="24"/>
          <w:szCs w:val="24"/>
        </w:rPr>
        <w:t> </w:t>
      </w: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для отдыха со сменой вида деятельности.</w:t>
      </w:r>
    </w:p>
    <w:p w:rsidR="00801784" w:rsidRPr="00811C9D" w:rsidRDefault="006D01B6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C9D">
        <w:rPr>
          <w:rFonts w:hAnsi="Times New Roman" w:cs="Times New Roman"/>
          <w:color w:val="000000"/>
          <w:sz w:val="24"/>
          <w:szCs w:val="24"/>
          <w:lang w:val="ru-RU"/>
        </w:rPr>
        <w:t>6.4. Перерыв между урочной и внеурочной деятельностью составляет 30 минут.</w:t>
      </w:r>
    </w:p>
    <w:p w:rsidR="00801784" w:rsidRPr="00811C9D" w:rsidRDefault="00801784" w:rsidP="00811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01784" w:rsidRPr="00811C9D" w:rsidSect="00811C9D">
      <w:pgSz w:w="11907" w:h="16839"/>
      <w:pgMar w:top="426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7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86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6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93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B6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60021"/>
    <w:rsid w:val="004F7E17"/>
    <w:rsid w:val="005A05CE"/>
    <w:rsid w:val="00653AF6"/>
    <w:rsid w:val="006D01B6"/>
    <w:rsid w:val="00801784"/>
    <w:rsid w:val="00811C9D"/>
    <w:rsid w:val="00A30B8D"/>
    <w:rsid w:val="00B73A5A"/>
    <w:rsid w:val="00C03E1B"/>
    <w:rsid w:val="00CB297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B9496-E69B-440B-AE3B-37E2F27E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1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1</dc:creator>
  <dc:description>Подготовлено экспертами Актион-МЦФЭР</dc:description>
  <cp:lastModifiedBy>Администратор 1</cp:lastModifiedBy>
  <cp:revision>2</cp:revision>
  <dcterms:created xsi:type="dcterms:W3CDTF">2023-05-11T12:51:00Z</dcterms:created>
  <dcterms:modified xsi:type="dcterms:W3CDTF">2023-05-11T12:51:00Z</dcterms:modified>
</cp:coreProperties>
</file>