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373" w:rsidRPr="006D02D7" w:rsidRDefault="001B7373" w:rsidP="001B73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02D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бюджетное  общеобразовательное  учреждение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лицей  г.</w:t>
      </w:r>
      <w:r w:rsidRPr="006D02D7">
        <w:rPr>
          <w:rFonts w:ascii="Times New Roman" w:eastAsia="Calibri" w:hAnsi="Times New Roman" w:cs="Times New Roman"/>
          <w:b/>
          <w:sz w:val="28"/>
          <w:szCs w:val="28"/>
        </w:rPr>
        <w:t>Зернограда</w:t>
      </w:r>
    </w:p>
    <w:p w:rsidR="001B7373" w:rsidRPr="006D02D7" w:rsidRDefault="001B7373" w:rsidP="001B737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7373" w:rsidRPr="006D02D7" w:rsidRDefault="001B7373" w:rsidP="001B7373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02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«Утверждаю»</w:t>
      </w:r>
    </w:p>
    <w:p w:rsidR="001B7373" w:rsidRPr="006D02D7" w:rsidRDefault="001B7373" w:rsidP="001B7373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6D02D7">
        <w:rPr>
          <w:rFonts w:ascii="Times New Roman" w:eastAsia="Calibri" w:hAnsi="Times New Roman" w:cs="Times New Roman"/>
          <w:sz w:val="28"/>
          <w:szCs w:val="28"/>
        </w:rPr>
        <w:t xml:space="preserve">иректор МБОУ </w:t>
      </w:r>
      <w:r>
        <w:rPr>
          <w:rFonts w:ascii="Times New Roman" w:eastAsia="Calibri" w:hAnsi="Times New Roman" w:cs="Times New Roman"/>
          <w:sz w:val="28"/>
          <w:szCs w:val="28"/>
        </w:rPr>
        <w:t>лицей  г.</w:t>
      </w:r>
      <w:r w:rsidRPr="006D02D7">
        <w:rPr>
          <w:rFonts w:ascii="Times New Roman" w:eastAsia="Calibri" w:hAnsi="Times New Roman" w:cs="Times New Roman"/>
          <w:sz w:val="28"/>
          <w:szCs w:val="28"/>
        </w:rPr>
        <w:t>Зернограда</w:t>
      </w:r>
    </w:p>
    <w:p w:rsidR="001B7373" w:rsidRPr="006D02D7" w:rsidRDefault="001B7373" w:rsidP="001B7373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02D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B44432">
        <w:rPr>
          <w:rFonts w:ascii="Times New Roman" w:hAnsi="Times New Roman" w:cs="Times New Roman"/>
          <w:sz w:val="28"/>
          <w:szCs w:val="28"/>
        </w:rPr>
        <w:t xml:space="preserve">Приказ от   </w:t>
      </w:r>
      <w:r w:rsidR="00B44432">
        <w:rPr>
          <w:rFonts w:ascii="Times New Roman" w:hAnsi="Times New Roman" w:cs="Times New Roman"/>
          <w:sz w:val="28"/>
          <w:szCs w:val="28"/>
          <w:u w:val="single"/>
        </w:rPr>
        <w:t xml:space="preserve">  31.08.2020</w:t>
      </w:r>
      <w:r w:rsidR="00B44432">
        <w:rPr>
          <w:rFonts w:ascii="Times New Roman" w:hAnsi="Times New Roman" w:cs="Times New Roman"/>
          <w:sz w:val="28"/>
          <w:szCs w:val="28"/>
        </w:rPr>
        <w:t xml:space="preserve"> №    </w:t>
      </w:r>
      <w:r w:rsidR="00B44432">
        <w:rPr>
          <w:rFonts w:ascii="Times New Roman" w:hAnsi="Times New Roman" w:cs="Times New Roman"/>
          <w:sz w:val="28"/>
          <w:szCs w:val="28"/>
          <w:u w:val="single"/>
        </w:rPr>
        <w:t>170</w:t>
      </w:r>
      <w:bookmarkStart w:id="0" w:name="_GoBack"/>
      <w:bookmarkEnd w:id="0"/>
    </w:p>
    <w:p w:rsidR="001B7373" w:rsidRPr="006D02D7" w:rsidRDefault="001B7373" w:rsidP="001B7373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D02D7">
        <w:rPr>
          <w:rFonts w:ascii="Times New Roman" w:eastAsia="Calibri" w:hAnsi="Times New Roman" w:cs="Times New Roman"/>
          <w:sz w:val="28"/>
          <w:szCs w:val="28"/>
        </w:rPr>
        <w:t>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____________/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Н.Н.Каракулькина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/</w:t>
      </w:r>
    </w:p>
    <w:p w:rsidR="001B7373" w:rsidRPr="006D02D7" w:rsidRDefault="001B7373" w:rsidP="001B7373">
      <w:pPr>
        <w:spacing w:line="240" w:lineRule="auto"/>
        <w:contextualSpacing/>
        <w:jc w:val="right"/>
        <w:rPr>
          <w:rFonts w:ascii="Times New Roman" w:eastAsia="Calibri" w:hAnsi="Times New Roman" w:cs="Times New Roman"/>
          <w:szCs w:val="28"/>
        </w:rPr>
      </w:pPr>
    </w:p>
    <w:p w:rsidR="001B7373" w:rsidRDefault="001B7373" w:rsidP="001B737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B7373" w:rsidRPr="00DE074D" w:rsidRDefault="001B7373" w:rsidP="001B73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 w:cs="Times New Roman"/>
          <w:b/>
          <w:sz w:val="36"/>
          <w:szCs w:val="36"/>
        </w:rPr>
        <w:t>ПРОГРАММА</w:t>
      </w:r>
    </w:p>
    <w:p w:rsidR="001B7373" w:rsidRPr="00AC0046" w:rsidRDefault="001B7373" w:rsidP="001B73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0046">
        <w:rPr>
          <w:rFonts w:ascii="Times New Roman" w:hAnsi="Times New Roman" w:cs="Times New Roman"/>
          <w:sz w:val="28"/>
          <w:szCs w:val="28"/>
        </w:rPr>
        <w:t>по __</w:t>
      </w:r>
      <w:r>
        <w:rPr>
          <w:rFonts w:ascii="Times New Roman" w:hAnsi="Times New Roman" w:cs="Times New Roman"/>
          <w:sz w:val="28"/>
          <w:szCs w:val="28"/>
          <w:u w:val="single"/>
        </w:rPr>
        <w:t>литературе</w:t>
      </w:r>
      <w:r w:rsidRPr="00AC0046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B7373" w:rsidRDefault="001B7373" w:rsidP="001B73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373" w:rsidRPr="00DC13F6" w:rsidRDefault="001B7373" w:rsidP="001B73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Уровень общего образования (11</w:t>
      </w:r>
      <w:r w:rsidRPr="00DC13F6">
        <w:rPr>
          <w:rFonts w:ascii="Times New Roman" w:hAnsi="Times New Roman" w:cs="Times New Roman"/>
          <w:sz w:val="28"/>
          <w:szCs w:val="28"/>
          <w:u w:val="single"/>
        </w:rPr>
        <w:t xml:space="preserve"> класс)</w:t>
      </w:r>
    </w:p>
    <w:p w:rsidR="001B7373" w:rsidRPr="00DC13F6" w:rsidRDefault="001B7373" w:rsidP="001B737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1B7373" w:rsidRPr="00DC13F6" w:rsidRDefault="001B7373" w:rsidP="001B73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C13F6">
        <w:rPr>
          <w:rFonts w:ascii="Times New Roman" w:hAnsi="Times New Roman" w:cs="Times New Roman"/>
          <w:sz w:val="28"/>
          <w:szCs w:val="28"/>
          <w:u w:val="single"/>
        </w:rPr>
        <w:t xml:space="preserve">среднее общее образование </w:t>
      </w:r>
    </w:p>
    <w:p w:rsidR="001B7373" w:rsidRPr="00AC0046" w:rsidRDefault="001B7373" w:rsidP="001B737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B7373" w:rsidRPr="00AC0046" w:rsidRDefault="001B7373" w:rsidP="001B73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C0046">
        <w:rPr>
          <w:rFonts w:ascii="Times New Roman" w:hAnsi="Times New Roman" w:cs="Times New Roman"/>
          <w:sz w:val="28"/>
          <w:szCs w:val="28"/>
        </w:rPr>
        <w:t>Количество часов по учебному плану__</w:t>
      </w:r>
      <w:r w:rsidR="00065B14">
        <w:rPr>
          <w:rFonts w:ascii="Times New Roman" w:hAnsi="Times New Roman" w:cs="Times New Roman"/>
          <w:sz w:val="28"/>
          <w:szCs w:val="28"/>
        </w:rPr>
        <w:t>102</w:t>
      </w:r>
      <w:r w:rsidRPr="00AC0046">
        <w:rPr>
          <w:rFonts w:ascii="Times New Roman" w:hAnsi="Times New Roman" w:cs="Times New Roman"/>
          <w:sz w:val="28"/>
          <w:szCs w:val="28"/>
        </w:rPr>
        <w:t>_________</w:t>
      </w:r>
    </w:p>
    <w:p w:rsidR="001B7373" w:rsidRPr="00AC0046" w:rsidRDefault="001B7373" w:rsidP="001B73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по </w:t>
      </w:r>
      <w:r w:rsidRPr="00AC0046">
        <w:rPr>
          <w:rFonts w:ascii="Times New Roman" w:hAnsi="Times New Roman" w:cs="Times New Roman"/>
          <w:sz w:val="28"/>
          <w:szCs w:val="28"/>
        </w:rPr>
        <w:t>тематич</w:t>
      </w:r>
      <w:r w:rsidR="00065B14">
        <w:rPr>
          <w:rFonts w:ascii="Times New Roman" w:hAnsi="Times New Roman" w:cs="Times New Roman"/>
          <w:sz w:val="28"/>
          <w:szCs w:val="28"/>
        </w:rPr>
        <w:t>ескому планированию_____102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1B7373" w:rsidRPr="00AC0046" w:rsidRDefault="001B7373" w:rsidP="001B73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373" w:rsidRPr="00AC0046" w:rsidRDefault="001B7373" w:rsidP="001B73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046">
        <w:rPr>
          <w:rFonts w:ascii="Times New Roman" w:hAnsi="Times New Roman" w:cs="Times New Roman"/>
          <w:sz w:val="28"/>
          <w:szCs w:val="28"/>
        </w:rPr>
        <w:t>Учитель</w:t>
      </w:r>
      <w:r w:rsidRPr="009C6591">
        <w:rPr>
          <w:rFonts w:ascii="Times New Roman" w:hAnsi="Times New Roman" w:cs="Times New Roman"/>
          <w:sz w:val="28"/>
          <w:szCs w:val="28"/>
        </w:rPr>
        <w:t>___</w:t>
      </w:r>
      <w:r w:rsidRPr="005B6063">
        <w:rPr>
          <w:rFonts w:ascii="Times New Roman" w:hAnsi="Times New Roman" w:cs="Times New Roman"/>
          <w:sz w:val="28"/>
          <w:szCs w:val="28"/>
          <w:u w:val="single"/>
        </w:rPr>
        <w:t>Ольховская</w:t>
      </w:r>
      <w:proofErr w:type="spellEnd"/>
      <w:r w:rsidRPr="005B6063">
        <w:rPr>
          <w:rFonts w:ascii="Times New Roman" w:hAnsi="Times New Roman" w:cs="Times New Roman"/>
          <w:sz w:val="28"/>
          <w:szCs w:val="28"/>
          <w:u w:val="single"/>
        </w:rPr>
        <w:t xml:space="preserve"> Елена Сергеевна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B7373" w:rsidRPr="00AC0046" w:rsidRDefault="001B7373" w:rsidP="001B73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B7373" w:rsidRDefault="001B7373" w:rsidP="001B73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7373" w:rsidRDefault="001B7373" w:rsidP="001B73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7373" w:rsidRDefault="001B7373" w:rsidP="001B73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7373" w:rsidRDefault="001B7373" w:rsidP="001B73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7373" w:rsidRDefault="001B7373" w:rsidP="001B73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7373" w:rsidRDefault="001B7373" w:rsidP="001B737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B7373" w:rsidRDefault="001B7373" w:rsidP="001B7373">
      <w:pPr>
        <w:rPr>
          <w:rFonts w:ascii="Times New Roman" w:eastAsia="Calibri" w:hAnsi="Times New Roman" w:cs="Times New Roman"/>
          <w:sz w:val="28"/>
          <w:szCs w:val="28"/>
        </w:rPr>
      </w:pPr>
    </w:p>
    <w:p w:rsidR="001B7373" w:rsidRDefault="001B7373" w:rsidP="001B7373">
      <w:pPr>
        <w:rPr>
          <w:rFonts w:ascii="Times New Roman" w:hAnsi="Times New Roman" w:cs="Times New Roman"/>
          <w:sz w:val="28"/>
          <w:szCs w:val="28"/>
        </w:rPr>
      </w:pPr>
    </w:p>
    <w:p w:rsidR="001B7373" w:rsidRDefault="001B7373" w:rsidP="001B7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73" w:rsidRDefault="001B7373" w:rsidP="001B7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73" w:rsidRDefault="001B7373" w:rsidP="001B7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73" w:rsidRDefault="001B7373" w:rsidP="001B73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373" w:rsidRPr="008A16B4" w:rsidRDefault="001B7373" w:rsidP="001B73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046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AC0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10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B7373">
        <w:rPr>
          <w:rFonts w:ascii="Times New Roman" w:eastAsia="Times New Roman" w:hAnsi="Times New Roman" w:cs="Times New Roman"/>
          <w:spacing w:val="2"/>
          <w:sz w:val="28"/>
          <w:szCs w:val="28"/>
        </w:rPr>
        <w:t>В результате изучения литературы на базовом уровне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B7373">
        <w:rPr>
          <w:rFonts w:ascii="Times New Roman" w:eastAsia="Times New Roman" w:hAnsi="Times New Roman" w:cs="Times New Roman"/>
          <w:spacing w:val="2"/>
          <w:sz w:val="28"/>
          <w:szCs w:val="28"/>
        </w:rPr>
        <w:t>ученик должен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</w:t>
      </w:r>
      <w:r w:rsidRPr="001B7373">
        <w:rPr>
          <w:rFonts w:ascii="Times New Roman" w:eastAsia="Times New Roman" w:hAnsi="Times New Roman" w:cs="Times New Roman"/>
          <w:spacing w:val="2"/>
          <w:sz w:val="28"/>
          <w:szCs w:val="28"/>
        </w:rPr>
        <w:t>нать и понимать: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1B7373">
        <w:rPr>
          <w:rFonts w:ascii="Times New Roman" w:eastAsia="Times New Roman" w:hAnsi="Times New Roman" w:cs="Times New Roman"/>
          <w:spacing w:val="2"/>
          <w:sz w:val="28"/>
          <w:szCs w:val="28"/>
        </w:rPr>
        <w:t>образную природу словесного искусства;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1B7373">
        <w:rPr>
          <w:rFonts w:ascii="Times New Roman" w:eastAsia="Times New Roman" w:hAnsi="Times New Roman" w:cs="Times New Roman"/>
          <w:spacing w:val="2"/>
          <w:sz w:val="28"/>
          <w:szCs w:val="28"/>
        </w:rPr>
        <w:t>содержание изуче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нных литературных произведений;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B7373">
        <w:rPr>
          <w:rFonts w:ascii="Times New Roman" w:eastAsia="Times New Roman" w:hAnsi="Times New Roman" w:cs="Times New Roman"/>
          <w:spacing w:val="2"/>
          <w:sz w:val="28"/>
          <w:szCs w:val="28"/>
        </w:rPr>
        <w:t>- основные факты жизни и творчества писателей-классиков XIX-XX вв.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B73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- основные закономерности историко-литературного процесса 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черты литературных направлений;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1B737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основные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теоретико-литературные понятия.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Уметь: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B7373">
        <w:rPr>
          <w:rFonts w:ascii="Times New Roman" w:eastAsia="Times New Roman" w:hAnsi="Times New Roman" w:cs="Times New Roman"/>
          <w:spacing w:val="2"/>
          <w:sz w:val="28"/>
          <w:szCs w:val="28"/>
        </w:rPr>
        <w:t>- воспроизводить содержа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ние литературного произведения;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B7373">
        <w:rPr>
          <w:rFonts w:ascii="Times New Roman" w:eastAsia="Times New Roman" w:hAnsi="Times New Roman" w:cs="Times New Roman"/>
          <w:spacing w:val="2"/>
          <w:sz w:val="28"/>
          <w:szCs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ь с проблематикой произведения;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B7373">
        <w:rPr>
          <w:rFonts w:ascii="Times New Roman" w:eastAsia="Times New Roman" w:hAnsi="Times New Roman" w:cs="Times New Roman"/>
          <w:spacing w:val="2"/>
          <w:sz w:val="28"/>
          <w:szCs w:val="28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"сквозные" темы и ключевые проблемы русской литературы; соотносить произведение с 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итературным направлением эпохи; 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B7373">
        <w:rPr>
          <w:rFonts w:ascii="Times New Roman" w:eastAsia="Times New Roman" w:hAnsi="Times New Roman" w:cs="Times New Roman"/>
          <w:spacing w:val="2"/>
          <w:sz w:val="28"/>
          <w:szCs w:val="28"/>
        </w:rPr>
        <w:t>- опре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делять род и жанр произведения;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Pr="001B7373">
        <w:rPr>
          <w:rFonts w:ascii="Times New Roman" w:eastAsia="Times New Roman" w:hAnsi="Times New Roman" w:cs="Times New Roman"/>
          <w:spacing w:val="2"/>
          <w:sz w:val="28"/>
          <w:szCs w:val="28"/>
        </w:rPr>
        <w:t>сопостав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лять литературные произведения;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- выявлять авторскую позицию;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B7373">
        <w:rPr>
          <w:rFonts w:ascii="Times New Roman" w:eastAsia="Times New Roman" w:hAnsi="Times New Roman" w:cs="Times New Roman"/>
          <w:spacing w:val="2"/>
          <w:sz w:val="28"/>
          <w:szCs w:val="28"/>
        </w:rPr>
        <w:t>- выразительно читать изученные произведения (или их фрагменты), соблюдая но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рмы литературного произношения;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B7373">
        <w:rPr>
          <w:rFonts w:ascii="Times New Roman" w:eastAsia="Times New Roman" w:hAnsi="Times New Roman" w:cs="Times New Roman"/>
          <w:spacing w:val="2"/>
          <w:sz w:val="28"/>
          <w:szCs w:val="28"/>
        </w:rPr>
        <w:t>- аргументированно формулировать свое отношен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ие к прочитанному произведению;</w:t>
      </w:r>
    </w:p>
    <w:p w:rsidR="002F1EFC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B7373">
        <w:rPr>
          <w:rFonts w:ascii="Times New Roman" w:eastAsia="Times New Roman" w:hAnsi="Times New Roman" w:cs="Times New Roman"/>
          <w:spacing w:val="2"/>
          <w:sz w:val="28"/>
          <w:szCs w:val="28"/>
        </w:rPr>
        <w:t>- писать рецензии на прочитанные произведения и сочинения разн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ых жанров на литературные темы.</w:t>
      </w: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B7373" w:rsidRDefault="001B7373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B7373" w:rsidRDefault="001B7373" w:rsidP="001B737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9B2FFB">
        <w:rPr>
          <w:rFonts w:ascii="Times New Roman" w:hAnsi="Times New Roman" w:cs="Times New Roman"/>
          <w:b/>
          <w:sz w:val="28"/>
          <w:szCs w:val="28"/>
        </w:rPr>
        <w:t>Сод</w:t>
      </w:r>
      <w:r>
        <w:rPr>
          <w:rFonts w:ascii="Times New Roman" w:hAnsi="Times New Roman" w:cs="Times New Roman"/>
          <w:b/>
          <w:sz w:val="28"/>
          <w:szCs w:val="28"/>
        </w:rPr>
        <w:t>ержание учебного предмета</w:t>
      </w:r>
    </w:p>
    <w:p w:rsidR="001B7373" w:rsidRDefault="001B7373" w:rsidP="001B7373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5BC4" w:rsidRDefault="00EF5BC4" w:rsidP="00EF5BC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F5B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Обзор русской литературы первой </w:t>
      </w:r>
      <w:proofErr w:type="gramStart"/>
      <w:r w:rsidRPr="00EF5B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половины  XX</w:t>
      </w:r>
      <w:proofErr w:type="gramEnd"/>
      <w:r w:rsidRPr="00EF5B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века  (1 час)</w:t>
      </w:r>
    </w:p>
    <w:p w:rsidR="00EF5BC4" w:rsidRPr="00EF5BC4" w:rsidRDefault="00EF5BC4" w:rsidP="00EF5BC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t>Традиции и нова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торство в литературе рубежа XIX-</w:t>
      </w:r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ХХ вв. Реализм и модернизм. Трагические события первой половины XX в. и их отражение в русской литературе и литературах других народов России. Конфликт человека и эпохи.  Развитие реалистической литературы, ее основные темы и герои. Советская литература и литература русской эмиграции. “Социалистический реализм”. Художественная объективность и тенденциозность в освещении исторических событий. Проблема “художник и власть”.  </w:t>
      </w:r>
    </w:p>
    <w:p w:rsidR="001B7373" w:rsidRPr="00EF5BC4" w:rsidRDefault="001B7373" w:rsidP="00EF5BC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5BC4" w:rsidRPr="00EF5BC4" w:rsidRDefault="00EF5BC4" w:rsidP="00EF5BC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F5B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И. А. Бунин (4 час) </w:t>
      </w:r>
    </w:p>
    <w:p w:rsidR="006F5D7B" w:rsidRDefault="00EF5BC4" w:rsidP="00EF5BC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t>Жизнь и творчество (обзор). Стихотворения: «Вечер», «Не устану воспевать вас, звезды!..», «Последний шмель». Философичность и тонкий лиризм стихотворений Бунина. Пейзажная лирика поэта. Живописность и лаконизм бунинского поэтического слова. Традиционные темы русской поэзии в лирике Бунина.  Рассказы: «Господин из Сан-Франциско», «Чистый понедельник</w:t>
      </w:r>
      <w:r w:rsidR="00465C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». </w:t>
      </w:r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t>Рассказы: «Антоновские яблоки», «Темные аллеи» (возможен выбор двух других рассказов). Развитие традиций русской классической литературы в прозе Бунина. Тема угасания "дворянских гнезд" в рассказе “Антоновские яблоки”. Исследование национального характера. “Вечные” темы в рассказах Бунина (счастье и трагедия любви, связь человека с миром природы, вера и память о прошлом). Психологизм бунинской прозы. Принципы создания характера. Роль художественной детали. Символика бунинской прозы. Своеобразие художест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венной манеры Бунина.  </w:t>
      </w:r>
    </w:p>
    <w:p w:rsidR="00EF5BC4" w:rsidRPr="00EF5BC4" w:rsidRDefault="00EF5BC4" w:rsidP="00EF5BC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F5B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А. И. Куприн (2 час) </w:t>
      </w:r>
    </w:p>
    <w:p w:rsidR="00EF5BC4" w:rsidRDefault="00EF5BC4" w:rsidP="00EF5BC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t>Жизнь и творчество (обзор). По</w:t>
      </w:r>
      <w:r w:rsidR="00465C96">
        <w:rPr>
          <w:rFonts w:ascii="Times New Roman" w:eastAsia="Times New Roman" w:hAnsi="Times New Roman" w:cs="Times New Roman"/>
          <w:spacing w:val="2"/>
          <w:sz w:val="28"/>
          <w:szCs w:val="28"/>
        </w:rPr>
        <w:t>весть «Гранатовый браслет»</w:t>
      </w:r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t>. Своеобразие сюжета повести. Споры героев об истинной, бескорыстной любви. Утверждение любви как высшей ценности. Трагизм решения любовной темы в повести. Символический смысл художественных деталей, поэтическое изображение природы. Мастерство психологического анализа. Роль эпиграфа в повести, смысл финала.</w:t>
      </w:r>
    </w:p>
    <w:p w:rsidR="00EF5BC4" w:rsidRPr="00EF5BC4" w:rsidRDefault="00EF5BC4" w:rsidP="00EF5BC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F5B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М. Горький (5 час) </w:t>
      </w:r>
    </w:p>
    <w:p w:rsidR="00EF5BC4" w:rsidRDefault="00EF5BC4" w:rsidP="00EF5BC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Жизнь и творчество (обзор). </w:t>
      </w:r>
      <w:r w:rsidR="00465C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Рассказ «Старуха </w:t>
      </w:r>
      <w:proofErr w:type="spellStart"/>
      <w:r w:rsidR="00465C96">
        <w:rPr>
          <w:rFonts w:ascii="Times New Roman" w:eastAsia="Times New Roman" w:hAnsi="Times New Roman" w:cs="Times New Roman"/>
          <w:spacing w:val="2"/>
          <w:sz w:val="28"/>
          <w:szCs w:val="28"/>
        </w:rPr>
        <w:t>Изергиль</w:t>
      </w:r>
      <w:proofErr w:type="spellEnd"/>
      <w:r w:rsidR="00465C96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t>. Романтизм ранних рассказов Горького. Проблема героя в прозе писателя. Тема поиска смысла жизни. Проблемы гордости и свободы. Соотн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ошение романтического идеала и </w:t>
      </w:r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действительности в философской концепции Горького. Прием контраста, особая роль пейзажа и портрета в рассказах писателя. Своеобразие композиции рассказа.     Пьеса «На дне». Сотрудничество писателя с Художественным театром. “На дне” как социально-философская драма. Смысл названия пьесы. Система образов. Судьбы ночлежников. Проблема духовной разобщенности людей. Образы хозяев ночлежки. Споры о человеке. Три правды в пьесе и их драматическое столкновение: правда факта (Бубнов), правда утешительной лжи (Лука), правда веры в человека (Сатин). Проблема счастья в пьесе. Особая роль авторских ремарок, песен, притч, </w:t>
      </w:r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литературных цитат. Новаторство Горького-драматурга. Афористичность языка.</w:t>
      </w:r>
    </w:p>
    <w:p w:rsidR="00DF6A1D" w:rsidRDefault="00DF6A1D" w:rsidP="00DF6A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Поэзия конца XIX - начала XX вв.</w:t>
      </w:r>
    </w:p>
    <w:p w:rsidR="00DF6A1D" w:rsidRDefault="00EF5BC4" w:rsidP="00EF5BC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6A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Обзор (1 час) Серебряный век как своеобразный "русский ренессанс".</w:t>
      </w:r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Литературные течения поэзии русского модернизма: символизм, акмеизм, футуризм. Поэты, творившие вне литературных течений: И.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Ф. Анненский, М. И. Цветаева.</w:t>
      </w:r>
    </w:p>
    <w:p w:rsidR="00DF6A1D" w:rsidRPr="00DF6A1D" w:rsidRDefault="00DF6A1D" w:rsidP="00DF6A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F6A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В. Я. Брюсов (1 час) </w:t>
      </w:r>
    </w:p>
    <w:p w:rsidR="00DF6A1D" w:rsidRDefault="00DF6A1D" w:rsidP="00DF6A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6A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Жизнь и творчество (обзор). Стихотворения: «Сонет к форме», «Юному поэту», «Грядущие гунны». Основные темы и мотивы поэзии Брюсова. Своеобразие решения темы поэта и поэзии. Культ формы в лирике Брюсова.  </w:t>
      </w:r>
    </w:p>
    <w:p w:rsidR="00DF6A1D" w:rsidRPr="00DF6A1D" w:rsidRDefault="00DF6A1D" w:rsidP="00DF6A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F6A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К. Д. Бальмонт (1 час) </w:t>
      </w:r>
    </w:p>
    <w:p w:rsidR="00DF6A1D" w:rsidRPr="00DF6A1D" w:rsidRDefault="00DF6A1D" w:rsidP="00BD5D9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6A1D">
        <w:rPr>
          <w:rFonts w:ascii="Times New Roman" w:eastAsia="Times New Roman" w:hAnsi="Times New Roman" w:cs="Times New Roman"/>
          <w:spacing w:val="2"/>
          <w:sz w:val="28"/>
          <w:szCs w:val="28"/>
        </w:rPr>
        <w:t>Жизнь и творчество (обзор). Стихотворения: «Я мечтою ловил уходящие тени…», «</w:t>
      </w:r>
      <w:proofErr w:type="spellStart"/>
      <w:r w:rsidRPr="00DF6A1D">
        <w:rPr>
          <w:rFonts w:ascii="Times New Roman" w:eastAsia="Times New Roman" w:hAnsi="Times New Roman" w:cs="Times New Roman"/>
          <w:spacing w:val="2"/>
          <w:sz w:val="28"/>
          <w:szCs w:val="28"/>
        </w:rPr>
        <w:t>Безглагольность</w:t>
      </w:r>
      <w:proofErr w:type="spellEnd"/>
      <w:r w:rsidRPr="00DF6A1D">
        <w:rPr>
          <w:rFonts w:ascii="Times New Roman" w:eastAsia="Times New Roman" w:hAnsi="Times New Roman" w:cs="Times New Roman"/>
          <w:spacing w:val="2"/>
          <w:sz w:val="28"/>
          <w:szCs w:val="28"/>
        </w:rPr>
        <w:t>», «Я в этот 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ир пришел, чтоб видеть солнце…». </w:t>
      </w:r>
      <w:r w:rsidRPr="00DF6A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Основные темы и мотивы поэзии Бальмонта. Музыкальность стиха, изящество образов. Стремление к утонченным способам выражения чувств и мыслей.  </w:t>
      </w:r>
    </w:p>
    <w:p w:rsidR="00DF6A1D" w:rsidRPr="00DF6A1D" w:rsidRDefault="00DF6A1D" w:rsidP="00BD5D9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5D9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Акмеизм (1 час)</w:t>
      </w:r>
      <w:r w:rsidRPr="00DF6A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Истоки акмеизма. Программа акмеизма в статье Н. С. Гумилева "Наследие символизма и акмеизм". Утверждение акмеистами красоты земной жизни, возвращение к “прекрасной ясности”, создание зримых образов конкретного м</w:t>
      </w:r>
      <w:r w:rsidR="00BD5D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ира. Идея поэта-ремесленника.  </w:t>
      </w:r>
      <w:r w:rsidRPr="00DF6A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DF6A1D" w:rsidRPr="00DF6A1D" w:rsidRDefault="00DF6A1D" w:rsidP="00DF6A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F6A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Н. С. Гумилев (1 час) </w:t>
      </w:r>
    </w:p>
    <w:p w:rsidR="00DF6A1D" w:rsidRPr="00DF6A1D" w:rsidRDefault="00DF6A1D" w:rsidP="00DF6A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6A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Жизнь и творчество (обзор). Стихотворения: «Жираф», «Волшебная скрипка», «Заблудившийся трамвай». 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  </w:t>
      </w:r>
    </w:p>
    <w:p w:rsidR="00BD5D9B" w:rsidRDefault="00BD5D9B" w:rsidP="00BD5D9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5D9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Футуризм (1 час)</w:t>
      </w:r>
      <w:r w:rsidRPr="00BD5D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BD5D9B">
        <w:rPr>
          <w:rFonts w:ascii="Times New Roman" w:eastAsia="Times New Roman" w:hAnsi="Times New Roman" w:cs="Times New Roman"/>
          <w:spacing w:val="2"/>
          <w:sz w:val="28"/>
          <w:szCs w:val="28"/>
        </w:rPr>
        <w:t>самовитого</w:t>
      </w:r>
      <w:proofErr w:type="spellEnd"/>
      <w:r w:rsidRPr="00BD5D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 Группы футуристов: эгофутуристы (И. Северянин), </w:t>
      </w:r>
      <w:proofErr w:type="spellStart"/>
      <w:r w:rsidRPr="00BD5D9B">
        <w:rPr>
          <w:rFonts w:ascii="Times New Roman" w:eastAsia="Times New Roman" w:hAnsi="Times New Roman" w:cs="Times New Roman"/>
          <w:spacing w:val="2"/>
          <w:sz w:val="28"/>
          <w:szCs w:val="28"/>
        </w:rPr>
        <w:t>кубофутуристы</w:t>
      </w:r>
      <w:proofErr w:type="spellEnd"/>
      <w:r w:rsidRPr="00BD5D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(В. В. Маяковский, В. Хлебников), "Центрифуга" (Б. Л. Пастернак). </w:t>
      </w:r>
    </w:p>
    <w:p w:rsidR="00BD5D9B" w:rsidRPr="00BD5D9B" w:rsidRDefault="00BD5D9B" w:rsidP="00BD5D9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D5D9B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И. Северянин (1 час) </w:t>
      </w:r>
    </w:p>
    <w:p w:rsidR="00EF5BC4" w:rsidRPr="00EF5BC4" w:rsidRDefault="00BD5D9B" w:rsidP="00BD5D9B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BD5D9B">
        <w:rPr>
          <w:rFonts w:ascii="Times New Roman" w:eastAsia="Times New Roman" w:hAnsi="Times New Roman" w:cs="Times New Roman"/>
          <w:spacing w:val="2"/>
          <w:sz w:val="28"/>
          <w:szCs w:val="28"/>
        </w:rPr>
        <w:t>Жизнь и творчество (обзор). Стихотворения: «Интродукция», «Эпилог» («Я, гений Игорь-Сев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ерянин…»), «Двусмысленная слава».</w:t>
      </w:r>
      <w:r w:rsidR="00DF6A1D" w:rsidRPr="00DF6A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F5B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F5BC4" w:rsidRPr="00EF5B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EF5BC4" w:rsidRPr="00EF5BC4" w:rsidRDefault="00EF5BC4" w:rsidP="00EF5BC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F5B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А. А. Блок (7 час) </w:t>
      </w:r>
    </w:p>
    <w:p w:rsidR="006F5D7B" w:rsidRDefault="00EF5BC4" w:rsidP="00015C48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t>Жизнь и творчество. 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дороге». Стихотворения: «Вхожу я в темные храмы…», «О, я хочу безумно жить…», «Скифы». Мотивы и образы ранней поэзии, излюбленные символы Блока. Образ Прекрасной Дамы. Романтический мир раннего Блока, музыкаль</w:t>
      </w:r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ность его стихотворений. Тема города в творчестве Блока. Образы “страшного мира”. Соотношение идеала и действительности в лирике Блока. Тема Родины и основной пафос патриотических стихотворений. Тема исторического пути России в цикле “На поле Куликовом” и стихотворении “Скифы”. Лирический герой поэзии Блока, его эволюция.  Поэма «Двенадцать».   История создания поэмы, авторский опыт осмысления событий революции. Соотношение конкретно-исторического и условно-символического планов в поэме. Сюжет поэмы, ее герои, своеобразие композиции. Строфика, интонации, ритмы поэмы, ее основные символы. Образ Христа и многозначность </w:t>
      </w:r>
      <w:r w:rsidR="00015C48">
        <w:rPr>
          <w:rFonts w:ascii="Times New Roman" w:eastAsia="Times New Roman" w:hAnsi="Times New Roman" w:cs="Times New Roman"/>
          <w:spacing w:val="2"/>
          <w:sz w:val="28"/>
          <w:szCs w:val="28"/>
        </w:rPr>
        <w:t>финала поэмы. Авторская позиция</w:t>
      </w:r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способы ее выражения в поэме.</w:t>
      </w:r>
    </w:p>
    <w:p w:rsidR="00EF5BC4" w:rsidRPr="00EF5BC4" w:rsidRDefault="00EF5BC4" w:rsidP="00EF5BC4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F5BC4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В. В. Маяковский (5 час) </w:t>
      </w:r>
    </w:p>
    <w:p w:rsidR="00834D69" w:rsidRPr="00834D69" w:rsidRDefault="00EF5BC4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t>Жизнь и творчество. Стихотворения: «А вы могли бы?», «Послушайте!», «Скрипка и немножко нервно», «</w:t>
      </w:r>
      <w:proofErr w:type="spellStart"/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t>Лиличка</w:t>
      </w:r>
      <w:proofErr w:type="spellEnd"/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t>!», «Ю</w:t>
      </w:r>
      <w:r w:rsidR="00BD5D9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билейное», «Прозаседавшиеся». </w:t>
      </w:r>
      <w:r w:rsidRPr="00EF5BC4">
        <w:rPr>
          <w:rFonts w:ascii="Times New Roman" w:eastAsia="Times New Roman" w:hAnsi="Times New Roman" w:cs="Times New Roman"/>
          <w:spacing w:val="2"/>
          <w:sz w:val="28"/>
          <w:szCs w:val="28"/>
        </w:rPr>
        <w:t>Стихотворения: «Нате!», «Разговор с фининспектором о поэз</w:t>
      </w:r>
      <w:r w:rsidR="00015C4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ии», «Письмо Татьяне Яковлевой». </w:t>
      </w:r>
      <w:r w:rsidR="00834D69"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Маяковский и футуризм. Дух бунтарства в ранней лирике. Поэт и революция, пафос революционного переустройства мира. Новаторство Маяковского (ритмика, рифма, неологизмы, гиперболичность, пластика образов, неожиданные метафоры, необычность строфики и графики стиха). Особенности любовной лирики. Тема поэта и поэзии, осмысление проблемы художника и времени. Сатирические образы </w:t>
      </w:r>
      <w:proofErr w:type="gramStart"/>
      <w:r w:rsidR="00834D69"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в  творчестве</w:t>
      </w:r>
      <w:proofErr w:type="gramEnd"/>
      <w:r w:rsidR="00834D69"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Маяковского.  </w:t>
      </w:r>
    </w:p>
    <w:p w:rsidR="006F5D7B" w:rsidRPr="00834D69" w:rsidRDefault="006F5D7B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С. А. Есенин (5 час) </w:t>
      </w:r>
    </w:p>
    <w:p w:rsidR="006F5D7B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Жизнь и творчество. 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</w:t>
      </w:r>
      <w:r w:rsidR="00BD5D9B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Стихотворения: «Письмо к женщине», «Собаке Качалова», «Я покинул родимый дом…», «Неуютная жидкая </w:t>
      </w:r>
      <w:proofErr w:type="spellStart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лунность</w:t>
      </w:r>
      <w:proofErr w:type="spellEnd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…». Традиции А. С. Пушкина и А.В. Кольцова в есенинской лирике. Тема родины в поэзии Есенина. Отражение в лирике особой связи природы и человека. </w:t>
      </w:r>
      <w:proofErr w:type="spellStart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Цветопись</w:t>
      </w:r>
      <w:proofErr w:type="spellEnd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, сквозные образы лирики Есенина.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Есенина.</w:t>
      </w: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М. И. Цветаева (3 час) </w:t>
      </w:r>
    </w:p>
    <w:p w:rsid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Жизнь и творчество (обзор). Стихотворения: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Давно…». Стихотворения: «Идешь, на м</w:t>
      </w:r>
      <w:r w:rsidR="00321775">
        <w:rPr>
          <w:rFonts w:ascii="Times New Roman" w:eastAsia="Times New Roman" w:hAnsi="Times New Roman" w:cs="Times New Roman"/>
          <w:spacing w:val="2"/>
          <w:sz w:val="28"/>
          <w:szCs w:val="28"/>
        </w:rPr>
        <w:t>еня похожий…», «Куст»</w:t>
      </w: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поэтического стиля.  </w:t>
      </w:r>
    </w:p>
    <w:p w:rsid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О. Э. Мандельштам (3 час)</w:t>
      </w: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Жизнь и творчество (обзор). Стихотворения: «</w:t>
      </w:r>
      <w:proofErr w:type="spellStart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Notre</w:t>
      </w:r>
      <w:proofErr w:type="spellEnd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Dame</w:t>
      </w:r>
      <w:proofErr w:type="spellEnd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», «Бессонница. Гомер. Тугие паруса…», «За гремучую доблесть грядущих веков…», </w:t>
      </w: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«Я вернулся в мой город, знакомый до слез…». Стихотворения: «Невыразимая печаль», «</w:t>
      </w:r>
      <w:proofErr w:type="spellStart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Tristia</w:t>
      </w:r>
      <w:proofErr w:type="spellEnd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». Историзм поэтического мышления Мандельштама, ассоциативная манера его письма. Представление о поэте как хранителе культуры. Мифологические и литературные образы в поэзии Мандельштама.   </w:t>
      </w: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А. А. Ахматова (5 час) </w:t>
      </w: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Жизнь и творчество. Стихотворения: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утешно</w:t>
      </w:r>
      <w:proofErr w:type="spellEnd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…», «Родная земл</w:t>
      </w:r>
      <w:r w:rsidR="00BD5D9B">
        <w:rPr>
          <w:rFonts w:ascii="Times New Roman" w:eastAsia="Times New Roman" w:hAnsi="Times New Roman" w:cs="Times New Roman"/>
          <w:spacing w:val="2"/>
          <w:sz w:val="28"/>
          <w:szCs w:val="28"/>
        </w:rPr>
        <w:t>я»</w:t>
      </w: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.  Стихотворения: «Я научилась просто, мудро жить…», «Бывает так: какая-то истома</w:t>
      </w:r>
      <w:r w:rsidR="00C644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». </w:t>
      </w: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Отражение в лирике Ахматовой глубины человеческих переживаний. Темы любви и искусства. Патриотизм и гражданственность поэзии Ахматовой. Разговорность интонации и музыкальность стиха. Фольклорные и литературные образы и мотивы в лирике Ахматовой.  Поэма «Реквием».  История создания и публикации. Смысл названия поэмы, отражение в ней личной трагедии и народного горя. Библейские мотивы и образы в поэме. Победа исторической памяти над забвением как основной пафос “Реквиема”. Особенности жанра и композиции поэмы, роль эпиграфа, посвящения и эпилога.</w:t>
      </w: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Б. Л. Пастернак (4 час) </w:t>
      </w:r>
    </w:p>
    <w:p w:rsid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Жизнь и творчество (обзор). Стихотворения: «Февраль. Достать чернил и плакать!..», «Определение поэзии», «Во всем мне хочется дойти…», «Гамлет», «Зимняя ноч</w:t>
      </w:r>
      <w:r w:rsidR="00BD5D9B">
        <w:rPr>
          <w:rFonts w:ascii="Times New Roman" w:eastAsia="Times New Roman" w:hAnsi="Times New Roman" w:cs="Times New Roman"/>
          <w:spacing w:val="2"/>
          <w:sz w:val="28"/>
          <w:szCs w:val="28"/>
        </w:rPr>
        <w:t>ь»</w:t>
      </w: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. Стихотворение: «Снег идет», «Быть з</w:t>
      </w:r>
      <w:r w:rsidR="00BD5D9B">
        <w:rPr>
          <w:rFonts w:ascii="Times New Roman" w:eastAsia="Times New Roman" w:hAnsi="Times New Roman" w:cs="Times New Roman"/>
          <w:spacing w:val="2"/>
          <w:sz w:val="28"/>
          <w:szCs w:val="28"/>
        </w:rPr>
        <w:t>наменитым некрасиво…»</w:t>
      </w: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Поэтическая эволюция Пастернака: от сложности языка к простоте поэтического слова. Тема поэта и поэзии (искусство и ответственность, поэзия и действительность, судьба художника и его роковая обреченность на страдания). Философская глубина лирики Пастернака. Тема человека и природы. Сложность настроения лирического героя. Соединение патетической интонации и разговорного языка. Роман «Доктор Живаго» (обзор). История создания и публикации романа. Цикл “Стихотворения Юрия Живаго” и его связь с общей проблематикой романа.  </w:t>
      </w: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М. А. Булгаков (6 часов) </w:t>
      </w:r>
    </w:p>
    <w:p w:rsid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Жизнь и творчество.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Роман «Мастер и Маргарита». </w:t>
      </w: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История создания и публикации романа. Своеобразие жанра и композиции романа. Роль эпиграфа. Эпическая широта и сатирическое начало в романе. Сочетание реальности и фантастики. Москва и </w:t>
      </w:r>
      <w:proofErr w:type="spellStart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Ершалаим</w:t>
      </w:r>
      <w:proofErr w:type="spellEnd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Образы </w:t>
      </w:r>
      <w:proofErr w:type="spellStart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Воланда</w:t>
      </w:r>
      <w:proofErr w:type="spellEnd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его свиты. Библейские мотивы и образы в романе. Человеческое и божественное в облике </w:t>
      </w:r>
      <w:proofErr w:type="spellStart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Иешуа</w:t>
      </w:r>
      <w:proofErr w:type="spellEnd"/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Фигура Понтия Пилата и тема совести. Проблема нравственного выбора в романе. Изображение любви как высшей духовной ценности. Проблема творчества и судьбы художника. Смысл финальной главы романа.  </w:t>
      </w: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А. П. Платонов (2 час) </w:t>
      </w:r>
    </w:p>
    <w:p w:rsid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Жизнь и творчество. Повесть «Котлован»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Традиции Салтыкова-Щедрина в прозе Платонова. Высокий пафос и острая сатира в “Котловане”. Утопические идеи “общей жизни” как основа сюжета повести. “Непростые” простые герои Платонова.  Тема смерти в повести. Самобытность языка и стиля писателя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 xml:space="preserve">М. А. Шолохов (6 час) </w:t>
      </w:r>
    </w:p>
    <w:p w:rsid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Жизнь и творчество. Роман-эпопея «Тихий Дон» (обзорное изучение). История создания романа. Широта эпического повествования. Сложность авторской позиции. Система образов в романе. Семья Мелеховых, быт и нравы донского казачества. Глубина постижения исторических процессов в романе. Изображение гражданской войны как общенародной трагедии. Тема разрушения семейного и крестьянского укладов. Судьба Григория Мелехова как путь поиска правды жизни. "Вечные" темы в романе: человек и история, война и мир, личность и масса. Утверждение высоких человеческих ценностей. Женские образы. Функция пейзажа в романе. Смысл финала. Художественное своеобразие романа. Язык прозы Шолохова.</w:t>
      </w: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Обзор русской литературы второй </w:t>
      </w:r>
      <w:proofErr w:type="gramStart"/>
      <w:r w:rsidRPr="00834D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половины  XX</w:t>
      </w:r>
      <w:proofErr w:type="gramEnd"/>
      <w:r w:rsidRPr="00834D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века (2 час) </w:t>
      </w:r>
    </w:p>
    <w:p w:rsid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Великая Отечественная война и ее художественное осмысление в русской литературе и литературах других народов России. Новое понимание русской истории. Влияние «оттепели» 60-х годов на развитие литературы. Литературно-художественные журналы, их место в общественном сознании. «Лагерная» тема. «Деревенская» проза. Постановка острых нравственных и социальных проблем (человек и природа, проблема исторической памяти, ответственность человека за свои поступки, человек на войне). Обращение к народному сознанию в поисках нравственного идеала в русской литературе и литературах других народов России. Поэтические искания. Развитие традиционных тем русской лирики (темы любви, гражданского служения, единства человека и природы).  </w:t>
      </w: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А. Т. Твардовский (2 час) </w:t>
      </w:r>
    </w:p>
    <w:p w:rsid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>Жизнь и творчество (обзор). Стихотворения: «Вся суть в одном-единственном завете…», «Памяти матери», «Я знаю, никакой моей вины…» Стихотворения: «Дробится рваный цоколь монумента...», «О сущем» (возможен выбор двух других стихотворений). Исповедальный характер лирики Твардовского.  Служение народу как ведущий мотив творчества поэта. Тема памяти в лирике Твардовского. Роль некрасовской традиции в творчестве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поэта.</w:t>
      </w: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В. Т. Шаламов (2 час) </w:t>
      </w:r>
    </w:p>
    <w:p w:rsid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Жизнь и творчество (обзор).  Рассказы: «Последний замер», «Шоковая терапия» (возможен выбор двух других рассказов). История создания книги “Колымских рассказов”. Своеобразие раскрытия “лагерной” темы. Характер повествования.  </w:t>
      </w: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А. И. Солженицын (2 час) </w:t>
      </w:r>
    </w:p>
    <w:p w:rsid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834D6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Жизнь и творчество (обзор).  Повесть «Один день Ивана Денисовича». Своеобразие раскрытия “лагерной” темы в повести. Проблема русского национального характера в контексте трагической эпохи. </w:t>
      </w:r>
    </w:p>
    <w:p w:rsidR="00EF5825" w:rsidRDefault="00EF5825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>Роман "Архипелаг Гулаг" (фрагменты)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F5825" w:rsidRDefault="00EF5825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4D69" w:rsidRDefault="00EF5825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Проза второй половины XX века </w:t>
      </w:r>
      <w:r w:rsidR="00834D69" w:rsidRPr="00EF582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</w:p>
    <w:p w:rsid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В. М. Шукшин (1 час)</w:t>
      </w:r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Рассказы: «Верую!», «Алеша </w:t>
      </w:r>
      <w:proofErr w:type="spellStart"/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>Бесконвойный</w:t>
      </w:r>
      <w:proofErr w:type="spellEnd"/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Изображение народного характера и картин народной жизни в рассказах. Диалоги в </w:t>
      </w:r>
      <w:proofErr w:type="spellStart"/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>шукшинской</w:t>
      </w:r>
      <w:proofErr w:type="spellEnd"/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прозе. Особенности повествовательной манеры Шукшина.</w:t>
      </w:r>
    </w:p>
    <w:p w:rsidR="00EF5825" w:rsidRP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В. В. Быков (1 час) </w:t>
      </w:r>
    </w:p>
    <w:p w:rsid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Повесть «Сотников» (возможен выбор другого произведения). Нравственная проблематика произведения. Образы Сотникова и Рыбака, две “точки зрения” в повести. Образы Петра, </w:t>
      </w:r>
      <w:proofErr w:type="spellStart"/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>Демчихи</w:t>
      </w:r>
      <w:proofErr w:type="spellEnd"/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 девочки Баси. Авторская позиция и способы ее выражения в произведении. Мастерство психологического анализа.</w:t>
      </w:r>
    </w:p>
    <w:p w:rsidR="00EF5825" w:rsidRP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В. Г. Распутин (1 час) </w:t>
      </w:r>
    </w:p>
    <w:p w:rsid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Повесть «Прощание с Матерой». Проблематика повести и ее связь с традицией классической русской прозы. Тема памяти и преемственности поколений. Образы стариков в повести. Проблема утраты душевной связи человека со своими корнями. Символические образы в повести.  </w:t>
      </w:r>
    </w:p>
    <w:p w:rsid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Поэзия второй половины XX века</w:t>
      </w:r>
    </w:p>
    <w:p w:rsid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Н. М. Рубцов (1 час) </w:t>
      </w:r>
    </w:p>
    <w:p w:rsid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>Стихотворения: «Виде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ния на холме», «Листья осенние». </w:t>
      </w:r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Своеобразие художественного мира Рубцова. Мир русской деревни и картины родной природы в изображении поэта. Переживание утраты старинной жизни. Тревога за настоящее и будущее России. Есенинские традиции в лирике Рубцова.  </w:t>
      </w:r>
    </w:p>
    <w:p w:rsidR="00EF5825" w:rsidRP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И. А. Бродский (1 час) </w:t>
      </w:r>
    </w:p>
    <w:p w:rsidR="00EF5825" w:rsidRP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Стихотворения: «Воротишься на родину. Ну что ж…», «Сонет» («Как жаль, что тем, чем стало для меня…»)  Своеобразие поэтического мышления и языка Бродского. Необычная трактовка традиционных тем русской и мировой поэзии. Неприятие абсурдного мира и тема одиночества человека в “заселенном пространстве”.  </w:t>
      </w:r>
    </w:p>
    <w:p w:rsidR="00EF5825" w:rsidRP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Б. Ш. Окуджава (1 час) </w:t>
      </w:r>
    </w:p>
    <w:p w:rsidR="00EF5825" w:rsidRDefault="00EF5825" w:rsidP="00CB549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>Стихотворения: «Полночны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й троллейбус», «Живописцы»</w:t>
      </w:r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>. Особенности «бардовской» поэзии 60-х годов. Арбат как художественная Вселенная, воплощение жизни обычных людей в поэзии Окуджавы. Обращение к романтической традиции. Жанровое своеобразие песен Окуджавы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EF5825" w:rsidRP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Драматургия второй половины XX века</w:t>
      </w:r>
    </w:p>
    <w:p w:rsidR="00EF5825" w:rsidRP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А. В. Вампилов (1 час)</w:t>
      </w:r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Пьеса «Утиная охота» (возможен выбор другого драматического произведения). Проблематика, основной конфликт и система образов в пьесе. Своеобразие ее композиции. Образ </w:t>
      </w:r>
      <w:proofErr w:type="spellStart"/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>Зилова</w:t>
      </w:r>
      <w:proofErr w:type="spellEnd"/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как художественное открытие драматурга. Психологическая раздвоенность в характере героя. Смысл финала пьесы.  </w:t>
      </w:r>
    </w:p>
    <w:p w:rsid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Литература последнего десятилетия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(1 час)</w:t>
      </w:r>
    </w:p>
    <w:p w:rsidR="00EF5825" w:rsidRP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Основные тенденции современного литературного процесса. Постмодернизм. Последние публикации в журналах, отмеченные премиями, получившие общественный резонанс, положительные отклики в печати.</w:t>
      </w:r>
    </w:p>
    <w:p w:rsidR="00EF5825" w:rsidRDefault="00EF5825" w:rsidP="0042093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F5825" w:rsidRPr="00420931" w:rsidRDefault="00420931" w:rsidP="0042093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2093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lastRenderedPageBreak/>
        <w:t>Литература народов России</w:t>
      </w:r>
    </w:p>
    <w:p w:rsidR="00EF5825" w:rsidRPr="00EF5825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Р. Гамзатов (1 час) </w:t>
      </w:r>
    </w:p>
    <w:p w:rsidR="00EF5825" w:rsidRPr="00420931" w:rsidRDefault="00EF5825" w:rsidP="0042093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5825">
        <w:rPr>
          <w:rFonts w:ascii="Times New Roman" w:eastAsia="Times New Roman" w:hAnsi="Times New Roman" w:cs="Times New Roman"/>
          <w:spacing w:val="2"/>
          <w:sz w:val="28"/>
          <w:szCs w:val="28"/>
        </w:rPr>
        <w:t>Жизнь и творчество (обзор).</w:t>
      </w:r>
      <w:r w:rsidR="00420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20931" w:rsidRPr="00420931">
        <w:rPr>
          <w:rFonts w:ascii="Times New Roman" w:eastAsia="Times New Roman" w:hAnsi="Times New Roman" w:cs="Times New Roman"/>
          <w:spacing w:val="2"/>
          <w:sz w:val="28"/>
          <w:szCs w:val="28"/>
        </w:rPr>
        <w:t>Стихотворения: «Журавли», «В горах джигиты ссорились, бывало...» (возможен выбор других стихотворений).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Гамзатова.</w:t>
      </w:r>
    </w:p>
    <w:p w:rsidR="00EF5825" w:rsidRDefault="00420931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2093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Зарубежная литература</w:t>
      </w:r>
    </w:p>
    <w:p w:rsidR="00420931" w:rsidRDefault="00420931" w:rsidP="0042093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2093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Э. Хемингуэй (1 час) </w:t>
      </w:r>
    </w:p>
    <w:p w:rsidR="00420931" w:rsidRPr="00420931" w:rsidRDefault="00420931" w:rsidP="00420931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2093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Повесть «Старик и море». Проблематика повести. Раздумья писателя о человеке, его жизненном пути. Образ рыбака Сантьяго. Роль художественной детали и реалистической символики в повести. Своеобразие стиля Хемингуэя.   </w:t>
      </w:r>
    </w:p>
    <w:p w:rsidR="00E8414D" w:rsidRDefault="00E8414D" w:rsidP="00E841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841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Оскар </w:t>
      </w:r>
      <w:proofErr w:type="spellStart"/>
      <w:r w:rsidRPr="00E841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Уальд</w:t>
      </w:r>
      <w:proofErr w:type="spellEnd"/>
      <w:r w:rsidRPr="00E841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2093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(1 час)</w:t>
      </w:r>
    </w:p>
    <w:p w:rsidR="00E8414D" w:rsidRPr="00E8414D" w:rsidRDefault="00E8414D" w:rsidP="00E841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41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Жизнь и творчество.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8414D">
        <w:rPr>
          <w:rFonts w:ascii="Times New Roman" w:eastAsia="Times New Roman" w:hAnsi="Times New Roman" w:cs="Times New Roman"/>
          <w:spacing w:val="2"/>
          <w:sz w:val="28"/>
          <w:szCs w:val="28"/>
        </w:rPr>
        <w:t>«Портрет Дориана Грея».</w:t>
      </w:r>
    </w:p>
    <w:p w:rsidR="00E8414D" w:rsidRPr="00E8414D" w:rsidRDefault="00E8414D" w:rsidP="00E841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E8414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Бернард Шоу </w:t>
      </w:r>
      <w:r w:rsidRPr="0042093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(1 час)</w:t>
      </w:r>
    </w:p>
    <w:p w:rsidR="00E8414D" w:rsidRDefault="00E8414D" w:rsidP="00DF6A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8414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Жизнь и творчество.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8414D">
        <w:rPr>
          <w:rFonts w:ascii="Times New Roman" w:eastAsia="Times New Roman" w:hAnsi="Times New Roman" w:cs="Times New Roman"/>
          <w:spacing w:val="2"/>
          <w:sz w:val="28"/>
          <w:szCs w:val="28"/>
        </w:rPr>
        <w:t>«Дом, где разбиваются сердца».</w:t>
      </w:r>
    </w:p>
    <w:p w:rsidR="00E8414D" w:rsidRPr="00E8414D" w:rsidRDefault="00E8414D" w:rsidP="00E841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proofErr w:type="spellStart"/>
      <w:r w:rsidRPr="00465C9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Дж.Байрон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42093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(1 час)</w:t>
      </w:r>
    </w:p>
    <w:p w:rsidR="00E8414D" w:rsidRDefault="00DF6A1D" w:rsidP="00E8414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Стихотворения </w:t>
      </w:r>
      <w:r w:rsidR="00E8414D">
        <w:rPr>
          <w:rFonts w:ascii="Times New Roman" w:eastAsia="Times New Roman" w:hAnsi="Times New Roman" w:cs="Times New Roman"/>
          <w:spacing w:val="2"/>
          <w:sz w:val="28"/>
          <w:szCs w:val="28"/>
        </w:rPr>
        <w:t>«Хочу я быть ребёнком вольным», «Прости»</w:t>
      </w:r>
    </w:p>
    <w:p w:rsidR="00DF6A1D" w:rsidRDefault="00DF6A1D" w:rsidP="00DF6A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DF6A1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Г. Аполлинер (1 час) </w:t>
      </w:r>
    </w:p>
    <w:p w:rsidR="00DF6A1D" w:rsidRPr="00DF6A1D" w:rsidRDefault="00DF6A1D" w:rsidP="00DF6A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6A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Стихотворение «Мост </w:t>
      </w:r>
      <w:proofErr w:type="spellStart"/>
      <w:r w:rsidRPr="00DF6A1D">
        <w:rPr>
          <w:rFonts w:ascii="Times New Roman" w:eastAsia="Times New Roman" w:hAnsi="Times New Roman" w:cs="Times New Roman"/>
          <w:spacing w:val="2"/>
          <w:sz w:val="28"/>
          <w:szCs w:val="28"/>
        </w:rPr>
        <w:t>Мирабо</w:t>
      </w:r>
      <w:proofErr w:type="spellEnd"/>
      <w:r w:rsidRPr="00DF6A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</w:p>
    <w:p w:rsidR="00DF6A1D" w:rsidRPr="00DF6A1D" w:rsidRDefault="00DF6A1D" w:rsidP="00DF6A1D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DF6A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Непосредственность чувств, характер лирического переживания в поэзии Аполлинера. Музыкальность стиха. Особенности ритмики и строфики. Экспериментальная направленность </w:t>
      </w:r>
      <w:proofErr w:type="spellStart"/>
      <w:r w:rsidRPr="00DF6A1D">
        <w:rPr>
          <w:rFonts w:ascii="Times New Roman" w:eastAsia="Times New Roman" w:hAnsi="Times New Roman" w:cs="Times New Roman"/>
          <w:spacing w:val="2"/>
          <w:sz w:val="28"/>
          <w:szCs w:val="28"/>
        </w:rPr>
        <w:t>аполлинеровской</w:t>
      </w:r>
      <w:proofErr w:type="spellEnd"/>
      <w:r w:rsidRPr="00DF6A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поэзии.  </w:t>
      </w:r>
    </w:p>
    <w:p w:rsidR="00EF5825" w:rsidRPr="00DF6A1D" w:rsidRDefault="00EF5825" w:rsidP="00EF5825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4D69" w:rsidRPr="00DF6A1D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834D69" w:rsidRPr="00834D69" w:rsidRDefault="00834D69" w:rsidP="00834D69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F5D7B" w:rsidRDefault="006F5D7B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F5D7B" w:rsidRDefault="006F5D7B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F5D7B" w:rsidRDefault="006F5D7B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F5D7B" w:rsidRDefault="006F5D7B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F5D7B" w:rsidRDefault="006F5D7B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F5D7B" w:rsidRDefault="006F5D7B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F5D7B" w:rsidRDefault="006F5D7B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F5D7B" w:rsidRDefault="006F5D7B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F5D7B" w:rsidRDefault="006F5D7B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F5D7B" w:rsidRDefault="006F5D7B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F5D7B" w:rsidRDefault="006F5D7B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465C96" w:rsidRDefault="00465C96" w:rsidP="00465C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F76E2C" w:rsidRDefault="00F76E2C" w:rsidP="00465C9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F5D7B" w:rsidRDefault="006F5D7B" w:rsidP="001B7373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6F5D7B" w:rsidRDefault="006F5D7B" w:rsidP="006F5D7B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 Т</w:t>
      </w:r>
      <w:r w:rsidRPr="009B2FFB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3"/>
        <w:tblW w:w="9435" w:type="dxa"/>
        <w:tblLayout w:type="fixed"/>
        <w:tblLook w:val="04A0" w:firstRow="1" w:lastRow="0" w:firstColumn="1" w:lastColumn="0" w:noHBand="0" w:noVBand="1"/>
      </w:tblPr>
      <w:tblGrid>
        <w:gridCol w:w="780"/>
        <w:gridCol w:w="850"/>
        <w:gridCol w:w="851"/>
        <w:gridCol w:w="283"/>
        <w:gridCol w:w="6662"/>
        <w:gridCol w:w="9"/>
      </w:tblGrid>
      <w:tr w:rsidR="006F5D7B" w:rsidRPr="00C340A4" w:rsidTr="002F1EFC">
        <w:trPr>
          <w:gridAfter w:val="1"/>
          <w:wAfter w:w="9" w:type="dxa"/>
        </w:trPr>
        <w:tc>
          <w:tcPr>
            <w:tcW w:w="780" w:type="dxa"/>
          </w:tcPr>
          <w:p w:rsidR="006F5D7B" w:rsidRDefault="006F5D7B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F5D7B" w:rsidRPr="00C340A4" w:rsidRDefault="006F5D7B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4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0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50" w:type="dxa"/>
          </w:tcPr>
          <w:p w:rsidR="006F5D7B" w:rsidRPr="00C340A4" w:rsidRDefault="006F5D7B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34" w:type="dxa"/>
            <w:gridSpan w:val="2"/>
          </w:tcPr>
          <w:p w:rsidR="006F5D7B" w:rsidRPr="00C340A4" w:rsidRDefault="006F5D7B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6F5D7B" w:rsidRPr="00C340A4" w:rsidRDefault="006F5D7B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</w:tr>
      <w:tr w:rsidR="006F5D7B" w:rsidRPr="00C570DC" w:rsidTr="002F1EFC">
        <w:tc>
          <w:tcPr>
            <w:tcW w:w="9435" w:type="dxa"/>
            <w:gridSpan w:val="6"/>
          </w:tcPr>
          <w:p w:rsidR="006F5D7B" w:rsidRPr="00C570DC" w:rsidRDefault="00EF5BC4" w:rsidP="002F1EFC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 русской литературы первой половины  XX века </w:t>
            </w:r>
            <w:r w:rsidR="006F5D7B" w:rsidRPr="00C5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час)</w:t>
            </w:r>
          </w:p>
        </w:tc>
      </w:tr>
      <w:tr w:rsidR="006F5D7B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6F5D7B" w:rsidRPr="00C570DC" w:rsidRDefault="006F5D7B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F5D7B" w:rsidRPr="00C570DC" w:rsidRDefault="006F5D7B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F5D7B" w:rsidRPr="00C570DC" w:rsidRDefault="006F5D7B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F5D7B" w:rsidRPr="00C570DC" w:rsidRDefault="00EF5BC4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Обзор русской литературы первой половины  XX века  </w:t>
            </w:r>
          </w:p>
        </w:tc>
      </w:tr>
      <w:tr w:rsidR="006F5D7B" w:rsidRPr="00C570DC" w:rsidTr="002F1EFC">
        <w:tc>
          <w:tcPr>
            <w:tcW w:w="9435" w:type="dxa"/>
            <w:gridSpan w:val="6"/>
          </w:tcPr>
          <w:p w:rsidR="006F5D7B" w:rsidRPr="00C570DC" w:rsidRDefault="006F5D7B" w:rsidP="002F1EFC">
            <w:pPr>
              <w:shd w:val="clear" w:color="auto" w:fill="E9ECF1"/>
              <w:contextualSpacing/>
              <w:jc w:val="both"/>
              <w:textAlignment w:val="baseline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F5D7B" w:rsidRPr="00C570DC" w:rsidTr="002F1EFC">
        <w:tc>
          <w:tcPr>
            <w:tcW w:w="9435" w:type="dxa"/>
            <w:gridSpan w:val="6"/>
          </w:tcPr>
          <w:p w:rsidR="006F5D7B" w:rsidRPr="00C570DC" w:rsidRDefault="00465C96" w:rsidP="002F1EFC">
            <w:pPr>
              <w:shd w:val="clear" w:color="auto" w:fill="E9ECF1"/>
              <w:contextualSpacing/>
              <w:jc w:val="both"/>
              <w:textAlignment w:val="baseline"/>
              <w:outlineLvl w:val="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 А. Бунин (4 час</w:t>
            </w:r>
            <w:r w:rsidR="001314D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C570D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</w:tr>
      <w:tr w:rsidR="006F5D7B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6F5D7B" w:rsidRPr="00C570DC" w:rsidRDefault="006F5D7B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6F5D7B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1" w:type="dxa"/>
          </w:tcPr>
          <w:p w:rsidR="006F5D7B" w:rsidRPr="00C570DC" w:rsidRDefault="006F5D7B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6F5D7B" w:rsidRPr="00C570DC" w:rsidRDefault="00465C96" w:rsidP="002F1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Жизнь и творчество (обзор). Стихотворения: «Вечер», «Не устану воспевать вас, звезды!..», «Последний шмель»</w:t>
            </w:r>
          </w:p>
        </w:tc>
      </w:tr>
      <w:tr w:rsidR="00465C96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465C96" w:rsidRPr="00C570DC" w:rsidRDefault="00465C96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5C96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51" w:type="dxa"/>
          </w:tcPr>
          <w:p w:rsidR="00465C96" w:rsidRPr="00C570DC" w:rsidRDefault="00465C96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5C96" w:rsidRPr="00C570DC" w:rsidRDefault="00465C96" w:rsidP="002F1E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Тема угасания "дворянских гнезд" в рассказе “Антоновские яблоки”</w:t>
            </w:r>
          </w:p>
        </w:tc>
      </w:tr>
      <w:tr w:rsidR="00465C96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465C96" w:rsidRPr="00C570DC" w:rsidRDefault="00465C96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65C96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851" w:type="dxa"/>
          </w:tcPr>
          <w:p w:rsidR="00465C96" w:rsidRPr="00C570DC" w:rsidRDefault="00465C96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5C96" w:rsidRPr="00C570DC" w:rsidRDefault="00465C96" w:rsidP="002F1EFC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570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“Вечные” темы в рассказах Бунина. «Чистый понедельник»</w:t>
            </w:r>
          </w:p>
        </w:tc>
      </w:tr>
      <w:tr w:rsidR="00465C96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465C96" w:rsidRPr="00C570DC" w:rsidRDefault="00465C96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65C96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1" w:type="dxa"/>
          </w:tcPr>
          <w:p w:rsidR="00465C96" w:rsidRPr="00C570DC" w:rsidRDefault="00465C96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5C96" w:rsidRPr="00C570DC" w:rsidRDefault="00465C96" w:rsidP="002F1EFC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570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«Господин из Сан-Франциско»</w:t>
            </w:r>
          </w:p>
        </w:tc>
      </w:tr>
      <w:tr w:rsidR="00465C96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465C96" w:rsidRPr="00C570DC" w:rsidRDefault="00465C96" w:rsidP="00DF6A1D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C570D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А. И. Куприн (3 час</w:t>
            </w:r>
            <w:r w:rsidR="001314D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C570D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) </w:t>
            </w:r>
          </w:p>
        </w:tc>
      </w:tr>
      <w:tr w:rsidR="00465C96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465C96" w:rsidRPr="00C570DC" w:rsidRDefault="00465C96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5C96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851" w:type="dxa"/>
          </w:tcPr>
          <w:p w:rsidR="00465C96" w:rsidRPr="00C570DC" w:rsidRDefault="00465C96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5C96" w:rsidRPr="00C570DC" w:rsidRDefault="00465C96" w:rsidP="002F1EFC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570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Повесть «Гранатовый браслет». Своеобразие сюжета повести.</w:t>
            </w:r>
          </w:p>
        </w:tc>
      </w:tr>
      <w:tr w:rsidR="00465C96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465C96" w:rsidRPr="00C570DC" w:rsidRDefault="00465C96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5C96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1" w:type="dxa"/>
          </w:tcPr>
          <w:p w:rsidR="00465C96" w:rsidRPr="00C570DC" w:rsidRDefault="00465C96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5C96" w:rsidRPr="00C570DC" w:rsidRDefault="00465C96" w:rsidP="002F1EFC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570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Утверждение любви как высшей ценности. Трагизм решения любовной темы в повести.</w:t>
            </w:r>
          </w:p>
        </w:tc>
      </w:tr>
      <w:tr w:rsidR="00465C96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465C96" w:rsidRPr="00C570DC" w:rsidRDefault="00465C96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65C96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465C96" w:rsidRPr="00C570DC" w:rsidRDefault="00465C96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5C96" w:rsidRPr="00C570DC" w:rsidRDefault="00465C96" w:rsidP="002F1EFC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570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Сочинение по творчеству</w:t>
            </w:r>
          </w:p>
        </w:tc>
      </w:tr>
      <w:tr w:rsidR="00465C96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465C96" w:rsidRPr="00C570DC" w:rsidRDefault="00465C96" w:rsidP="00DF6A1D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C570D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М. Горький (5 час</w:t>
            </w:r>
            <w:r w:rsidR="001314D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ов</w:t>
            </w:r>
            <w:r w:rsidRPr="00C570D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) </w:t>
            </w:r>
          </w:p>
        </w:tc>
      </w:tr>
      <w:tr w:rsidR="00465C96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465C96" w:rsidRPr="00C570DC" w:rsidRDefault="00465C96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65C96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</w:tcPr>
          <w:p w:rsidR="00465C96" w:rsidRPr="00C570DC" w:rsidRDefault="00465C96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5C96" w:rsidRPr="00C570DC" w:rsidRDefault="00465C96" w:rsidP="002F1EFC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570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Рассказ «Старуха </w:t>
            </w:r>
            <w:proofErr w:type="spellStart"/>
            <w:r w:rsidRPr="00C570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Изергиль</w:t>
            </w:r>
            <w:proofErr w:type="spellEnd"/>
            <w:r w:rsidRPr="00C570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». Романтизм ранних рассказов Горького.</w:t>
            </w:r>
          </w:p>
        </w:tc>
      </w:tr>
      <w:tr w:rsidR="00465C96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465C96" w:rsidRPr="00C570DC" w:rsidRDefault="00465C96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65C96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1" w:type="dxa"/>
          </w:tcPr>
          <w:p w:rsidR="00465C96" w:rsidRPr="00C570DC" w:rsidRDefault="00465C96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5C96" w:rsidRPr="00C570DC" w:rsidRDefault="00C570DC" w:rsidP="002F1EFC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570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Соотношение романтического идеала и действительности в философской концепции Горького.</w:t>
            </w:r>
          </w:p>
        </w:tc>
      </w:tr>
      <w:tr w:rsidR="00465C96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465C96" w:rsidRPr="00C570DC" w:rsidRDefault="00465C96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65C96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465C96" w:rsidRPr="00C570DC" w:rsidRDefault="00465C96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5C96" w:rsidRPr="00C570DC" w:rsidRDefault="00C570DC" w:rsidP="002F1EFC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570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На дне” как социально-философская драма. Смысл названия пьесы.</w:t>
            </w:r>
          </w:p>
        </w:tc>
      </w:tr>
      <w:tr w:rsidR="00465C96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465C96" w:rsidRPr="00C570DC" w:rsidRDefault="00465C96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465C96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</w:tcPr>
          <w:p w:rsidR="00465C96" w:rsidRPr="00C570DC" w:rsidRDefault="00465C96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5C96" w:rsidRPr="00C570DC" w:rsidRDefault="00C570DC" w:rsidP="002F1EFC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570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Система образов. Судьбы ночлежников. Проблема духовной разобщенности людей.</w:t>
            </w:r>
          </w:p>
        </w:tc>
      </w:tr>
      <w:tr w:rsidR="00465C96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465C96" w:rsidRPr="00C570DC" w:rsidRDefault="00465C96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65C96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1" w:type="dxa"/>
          </w:tcPr>
          <w:p w:rsidR="00465C96" w:rsidRPr="00C570DC" w:rsidRDefault="00465C96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465C96" w:rsidRPr="00C570DC" w:rsidRDefault="00C570DC" w:rsidP="002F1EFC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570D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Три правды в пьесе и их драматическое столкновение. Подготовка к сочинению</w:t>
            </w:r>
          </w:p>
        </w:tc>
      </w:tr>
      <w:tr w:rsidR="00C570DC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C570DC" w:rsidRPr="00CB549E" w:rsidRDefault="00C570DC" w:rsidP="00C570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C570D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Поэзия конца XIX - начала XX вв.</w:t>
            </w:r>
          </w:p>
        </w:tc>
      </w:tr>
      <w:tr w:rsidR="00C570DC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C570DC" w:rsidRPr="00C570DC" w:rsidRDefault="00C570D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70DC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C570DC" w:rsidRPr="00C570DC" w:rsidRDefault="00C570DC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570DC" w:rsidRPr="00C570DC" w:rsidRDefault="00A617EE" w:rsidP="002F1EFC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Обзор.</w:t>
            </w:r>
            <w:r w:rsidR="00CB549E" w:rsidRPr="00CB54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Серебряный век </w:t>
            </w:r>
            <w:r w:rsidR="00CB54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как своеобразный "русский ренес</w:t>
            </w:r>
            <w:r w:rsidR="00CB549E" w:rsidRPr="00CB549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санс".</w:t>
            </w:r>
          </w:p>
        </w:tc>
      </w:tr>
      <w:tr w:rsidR="00C570DC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C570DC" w:rsidRPr="00C570DC" w:rsidRDefault="00C570D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570DC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1" w:type="dxa"/>
          </w:tcPr>
          <w:p w:rsidR="00C570DC" w:rsidRPr="00C570DC" w:rsidRDefault="00C570DC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570DC" w:rsidRPr="00C570DC" w:rsidRDefault="00A617EE" w:rsidP="002F1EFC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В. Я. Брюсов. </w:t>
            </w:r>
            <w:r w:rsidRPr="00A617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Основные темы и мотивы поэзии Брюсова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C570DC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C570DC" w:rsidRPr="00C570DC" w:rsidRDefault="00C570D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570DC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851" w:type="dxa"/>
          </w:tcPr>
          <w:p w:rsidR="00C570DC" w:rsidRPr="00C570DC" w:rsidRDefault="00C570DC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570DC" w:rsidRPr="00C570DC" w:rsidRDefault="00A617EE" w:rsidP="00A617EE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К. Д. Бальмонт. Жизнь и творчество. «Я мечтою ловил ухо</w:t>
            </w:r>
            <w:r w:rsidRPr="00A617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дящие тени…», «</w:t>
            </w:r>
            <w:proofErr w:type="spellStart"/>
            <w:r w:rsidRPr="00A617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Безглагольность</w:t>
            </w:r>
            <w:proofErr w:type="spellEnd"/>
            <w:r w:rsidRPr="00A617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», «Я в этот мир пришел, чтоб видеть солнце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…»</w:t>
            </w:r>
          </w:p>
        </w:tc>
      </w:tr>
      <w:tr w:rsidR="00C570DC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C570DC" w:rsidRPr="00C570DC" w:rsidRDefault="00C570D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570DC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1" w:type="dxa"/>
          </w:tcPr>
          <w:p w:rsidR="00C570DC" w:rsidRPr="00C570DC" w:rsidRDefault="00C570DC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570DC" w:rsidRPr="00C570DC" w:rsidRDefault="00A617EE" w:rsidP="002F1EFC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Акмеизм.</w:t>
            </w:r>
            <w:r w:rsidRPr="00A617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Истоки акмеизма.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A617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Идея поэта-ремесленника.   </w:t>
            </w:r>
          </w:p>
        </w:tc>
      </w:tr>
      <w:tr w:rsidR="00C570DC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C570DC" w:rsidRPr="00C570DC" w:rsidRDefault="00C570D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70DC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51" w:type="dxa"/>
          </w:tcPr>
          <w:p w:rsidR="00C570DC" w:rsidRPr="00C570DC" w:rsidRDefault="00C570DC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570DC" w:rsidRPr="00C570DC" w:rsidRDefault="00A617EE" w:rsidP="00A617EE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Н. С. Гумилев. </w:t>
            </w:r>
            <w:r w:rsidRPr="00A617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рчество (обзор). </w:t>
            </w:r>
            <w:r w:rsidRPr="00A617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«Жираф», «Волшебная скрипка», «Заблудившийся трамвай».</w:t>
            </w:r>
          </w:p>
        </w:tc>
      </w:tr>
      <w:tr w:rsidR="00C570DC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C570DC" w:rsidRPr="00C570DC" w:rsidRDefault="00C570D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570DC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851" w:type="dxa"/>
          </w:tcPr>
          <w:p w:rsidR="00C570DC" w:rsidRPr="00C570DC" w:rsidRDefault="00C570DC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570DC" w:rsidRPr="00C570DC" w:rsidRDefault="00A617EE" w:rsidP="002F1EFC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Футуризм. </w:t>
            </w:r>
            <w:r w:rsidRPr="00A617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Манифесты футуризма, их пафос и проблематика.</w:t>
            </w:r>
          </w:p>
        </w:tc>
      </w:tr>
      <w:tr w:rsidR="00C570DC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C570DC" w:rsidRPr="00C570DC" w:rsidRDefault="00A617EE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0DC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C570DC" w:rsidRPr="00C570DC" w:rsidRDefault="00C570DC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570DC" w:rsidRPr="00C570DC" w:rsidRDefault="00A617EE" w:rsidP="00A617EE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И. Северянин. </w:t>
            </w:r>
            <w:r w:rsidRPr="00A617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рчество (обзор).«Интродукция», «Эпи</w:t>
            </w:r>
            <w:r w:rsidRPr="00A617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лог» («Я, гений Игорь-Северянин…»)</w:t>
            </w:r>
          </w:p>
        </w:tc>
      </w:tr>
      <w:tr w:rsidR="00A617EE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A617EE" w:rsidRPr="00A617EE" w:rsidRDefault="00A617EE" w:rsidP="00A617E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A617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А. А. Блок ( 7 часов)</w:t>
            </w:r>
          </w:p>
        </w:tc>
      </w:tr>
      <w:tr w:rsidR="00C570DC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C570DC" w:rsidRPr="00C570DC" w:rsidRDefault="00A617EE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570DC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1" w:type="dxa"/>
          </w:tcPr>
          <w:p w:rsidR="00C570DC" w:rsidRPr="00C570DC" w:rsidRDefault="00C570DC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570DC" w:rsidRPr="00C570DC" w:rsidRDefault="00A617EE" w:rsidP="00A617EE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А. А. Блок. </w:t>
            </w:r>
            <w:r w:rsidRPr="00A617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творчество. Стихотворения: «Незнакомка», «Россия», «Ночь, улица, фонарь, аптека…»</w:t>
            </w:r>
          </w:p>
        </w:tc>
      </w:tr>
      <w:tr w:rsidR="00A617EE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A617EE" w:rsidRDefault="00A617EE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617EE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1" w:type="dxa"/>
          </w:tcPr>
          <w:p w:rsidR="00A617EE" w:rsidRPr="00C570DC" w:rsidRDefault="00A617EE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A617EE" w:rsidRDefault="00A617EE" w:rsidP="00A617EE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A617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Мотивы и образы ранней поэзии, излюбленные символы Блока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A617EE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A617EE" w:rsidRDefault="00015C48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617EE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A617EE" w:rsidRPr="00C570DC" w:rsidRDefault="00A617EE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A617EE" w:rsidRPr="00A617EE" w:rsidRDefault="00015C48" w:rsidP="00A617EE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Тема исторического пути России в ци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кле “На поле Куликовом” и стихо</w:t>
            </w: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творении “Скифы”.</w:t>
            </w:r>
          </w:p>
        </w:tc>
      </w:tr>
      <w:tr w:rsidR="00015C48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15C48" w:rsidRDefault="00015C48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15C48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1" w:type="dxa"/>
          </w:tcPr>
          <w:p w:rsidR="00015C48" w:rsidRPr="00C570DC" w:rsidRDefault="00015C48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15C48" w:rsidRPr="00015C48" w:rsidRDefault="00015C48" w:rsidP="00A617EE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Поэма «Двенадцать».   История создани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я поэмы, авторский опыт осмысле</w:t>
            </w: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ния событий революции.</w:t>
            </w:r>
          </w:p>
        </w:tc>
      </w:tr>
      <w:tr w:rsidR="00015C48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15C48" w:rsidRDefault="00015C48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0" w:type="dxa"/>
          </w:tcPr>
          <w:p w:rsidR="00015C48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1" w:type="dxa"/>
          </w:tcPr>
          <w:p w:rsidR="00015C48" w:rsidRPr="00C570DC" w:rsidRDefault="00015C48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15C48" w:rsidRPr="00015C48" w:rsidRDefault="00015C48" w:rsidP="00A617EE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Сюжет поэмы, ее герои, своеобразие композиции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015C48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15C48" w:rsidRDefault="00015C48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015C48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851" w:type="dxa"/>
          </w:tcPr>
          <w:p w:rsidR="00015C48" w:rsidRPr="00C570DC" w:rsidRDefault="00015C48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15C48" w:rsidRPr="00015C48" w:rsidRDefault="00015C48" w:rsidP="00A617EE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Образ Христа и многозначность финала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поэмы. Авторская позиция  и спо</w:t>
            </w: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собы ее выражения в поэме</w:t>
            </w:r>
          </w:p>
        </w:tc>
      </w:tr>
      <w:tr w:rsidR="00015C48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15C48" w:rsidRDefault="00015C48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015C48" w:rsidRPr="00C570DC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015C48" w:rsidRPr="00C570DC" w:rsidRDefault="00015C48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15C48" w:rsidRPr="00015C48" w:rsidRDefault="00015C48" w:rsidP="00A617EE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Сочинение</w:t>
            </w:r>
          </w:p>
        </w:tc>
      </w:tr>
      <w:tr w:rsidR="00015C48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015C48" w:rsidRPr="00015C48" w:rsidRDefault="00015C48" w:rsidP="00A617EE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015C4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В. В. Маяковский (5 час)</w:t>
            </w:r>
          </w:p>
        </w:tc>
      </w:tr>
      <w:tr w:rsidR="00015C48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15C48" w:rsidRPr="00015C48" w:rsidRDefault="00015C48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5C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5C48" w:rsidRPr="00015C48" w:rsidRDefault="00F76E2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1" w:type="dxa"/>
          </w:tcPr>
          <w:p w:rsidR="00015C48" w:rsidRPr="00015C48" w:rsidRDefault="00015C48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15C48" w:rsidRPr="00015C48" w:rsidRDefault="00015C48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творчество. «А вы могли бы?», «Послушайте!»,</w:t>
            </w:r>
          </w:p>
        </w:tc>
      </w:tr>
      <w:tr w:rsidR="00015C48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15C48" w:rsidRDefault="00015C48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15C48" w:rsidRPr="00C570DC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1" w:type="dxa"/>
          </w:tcPr>
          <w:p w:rsidR="00015C48" w:rsidRPr="00C570DC" w:rsidRDefault="00015C48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15C48" w:rsidRPr="00EF5BC4" w:rsidRDefault="00015C48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Маяковский и футуризм. Дух бунтарства в ранней лирике</w:t>
            </w:r>
            <w:r w:rsidRPr="00015C4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.</w:t>
            </w:r>
          </w:p>
        </w:tc>
      </w:tr>
      <w:tr w:rsidR="00015C48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15C48" w:rsidRDefault="00015C48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5C48" w:rsidRPr="00C570DC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015C48" w:rsidRPr="00C570DC" w:rsidRDefault="00015C48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15C48" w:rsidRPr="00015C48" w:rsidRDefault="00015C48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Новаторство Маяковского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Тема поэта и поэзии, осмысление проблемы художника и времени.</w:t>
            </w:r>
          </w:p>
        </w:tc>
      </w:tr>
      <w:tr w:rsidR="00015C48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15C48" w:rsidRDefault="00015C48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15C48" w:rsidRPr="00C570DC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1" w:type="dxa"/>
          </w:tcPr>
          <w:p w:rsidR="00015C48" w:rsidRPr="00C570DC" w:rsidRDefault="00015C48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15C48" w:rsidRPr="00015C48" w:rsidRDefault="00015C48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Сатирические образы </w:t>
            </w:r>
            <w:proofErr w:type="gramStart"/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  творчестве</w:t>
            </w:r>
            <w:proofErr w:type="gramEnd"/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Маяковского.  </w:t>
            </w:r>
          </w:p>
        </w:tc>
      </w:tr>
      <w:tr w:rsidR="00015C48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15C48" w:rsidRDefault="00015C48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015C48" w:rsidRPr="00C570DC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851" w:type="dxa"/>
          </w:tcPr>
          <w:p w:rsidR="00015C48" w:rsidRPr="00C570DC" w:rsidRDefault="00015C48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15C48" w:rsidRPr="00015C48" w:rsidRDefault="00015C48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Обобщающий урок по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В.Маяковского</w:t>
            </w:r>
            <w:proofErr w:type="spellEnd"/>
          </w:p>
        </w:tc>
      </w:tr>
      <w:tr w:rsidR="00015C48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015C48" w:rsidRPr="00015C48" w:rsidRDefault="00015C48" w:rsidP="00015C48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015C48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С. А. Есенин (5 час) </w:t>
            </w:r>
          </w:p>
        </w:tc>
      </w:tr>
      <w:tr w:rsidR="00015C48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15C48" w:rsidRDefault="00015C48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15C48" w:rsidRPr="00015C48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015C48" w:rsidRPr="00015C48" w:rsidRDefault="00015C48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15C48" w:rsidRPr="00015C48" w:rsidRDefault="00015C48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творчество. «Гой ты, Русь, моя родная!..», «Не бродить, не мять в кустах багряных…»</w:t>
            </w:r>
          </w:p>
        </w:tc>
      </w:tr>
      <w:tr w:rsidR="00015C48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15C48" w:rsidRDefault="00015C48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15C48" w:rsidRPr="00015C48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1" w:type="dxa"/>
          </w:tcPr>
          <w:p w:rsidR="00015C48" w:rsidRPr="00015C48" w:rsidRDefault="00015C48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15C48" w:rsidRPr="00015C48" w:rsidRDefault="00015C48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«Спит ковыль. Равнина дорогая…», «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Шаганэ ты моя, Шаганэ…», «Не жа</w:t>
            </w: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лею, не зову, не плачу…»</w:t>
            </w:r>
          </w:p>
        </w:tc>
      </w:tr>
      <w:tr w:rsidR="00015C48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15C48" w:rsidRDefault="00015C48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15C48" w:rsidRPr="00015C48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1" w:type="dxa"/>
          </w:tcPr>
          <w:p w:rsidR="00015C48" w:rsidRPr="00015C48" w:rsidRDefault="00015C48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15C48" w:rsidRPr="00015C48" w:rsidRDefault="00015C48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Традиции А. С. Пушкина и А.В. Кольцова в есенинской лири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ке. Тема ро</w:t>
            </w:r>
            <w:r w:rsidRPr="00015C4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дины в поэзии Есенина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015C48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15C48" w:rsidRDefault="00015C48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15C48" w:rsidRPr="00015C48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</w:tcPr>
          <w:p w:rsidR="00015C48" w:rsidRPr="00015C48" w:rsidRDefault="00015C48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15C48" w:rsidRPr="00015C48" w:rsidRDefault="00321775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217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Тема быстротечности человеческого бытия в поздней лирике поэта.</w:t>
            </w:r>
          </w:p>
        </w:tc>
      </w:tr>
      <w:tr w:rsidR="00321775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321775" w:rsidRDefault="00321775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21775" w:rsidRPr="00015C48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51" w:type="dxa"/>
          </w:tcPr>
          <w:p w:rsidR="00321775" w:rsidRPr="00015C48" w:rsidRDefault="00321775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321775" w:rsidRPr="00321775" w:rsidRDefault="00321775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Анализ стихотворения</w:t>
            </w:r>
          </w:p>
        </w:tc>
      </w:tr>
      <w:tr w:rsidR="00065B14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65B14" w:rsidRPr="00065B14" w:rsidRDefault="00065B14" w:rsidP="002F1E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065B14" w:rsidRPr="00065B14" w:rsidRDefault="00065B14" w:rsidP="002F1E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4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065B14" w:rsidRPr="00065B14" w:rsidRDefault="00065B14" w:rsidP="002F1E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65B14" w:rsidRPr="00065B14" w:rsidRDefault="00065B14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065B1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Итоговое сочинение</w:t>
            </w:r>
          </w:p>
        </w:tc>
      </w:tr>
      <w:tr w:rsidR="00065B14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65B14" w:rsidRPr="00065B14" w:rsidRDefault="00065B14" w:rsidP="002F1E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65B14" w:rsidRPr="00065B14" w:rsidRDefault="00065B14" w:rsidP="002F1E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4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065B14" w:rsidRPr="00065B14" w:rsidRDefault="00065B14" w:rsidP="002F1E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65B14" w:rsidRPr="00065B14" w:rsidRDefault="00065B14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065B1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Итоговое сочинение</w:t>
            </w:r>
          </w:p>
        </w:tc>
      </w:tr>
      <w:tr w:rsidR="00065B14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65B14" w:rsidRPr="00065B14" w:rsidRDefault="00065B14" w:rsidP="002F1E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065B14" w:rsidRPr="00065B14" w:rsidRDefault="00065B14" w:rsidP="002F1E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4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065B14" w:rsidRPr="00065B14" w:rsidRDefault="00065B14" w:rsidP="002F1E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65B14" w:rsidRPr="00065B14" w:rsidRDefault="00065B14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065B1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Итоговое сочинение</w:t>
            </w:r>
          </w:p>
        </w:tc>
      </w:tr>
      <w:tr w:rsidR="00065B14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065B14" w:rsidRPr="00065B14" w:rsidRDefault="00065B14" w:rsidP="002F1E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065B14" w:rsidRPr="00065B14" w:rsidRDefault="00065B14" w:rsidP="002F1EF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B14">
              <w:rPr>
                <w:rFonts w:ascii="Times New Roman" w:hAnsi="Times New Roman" w:cs="Times New Roman"/>
                <w:b/>
                <w:sz w:val="24"/>
                <w:szCs w:val="24"/>
              </w:rPr>
              <w:t>4.12</w:t>
            </w:r>
          </w:p>
        </w:tc>
        <w:tc>
          <w:tcPr>
            <w:tcW w:w="851" w:type="dxa"/>
          </w:tcPr>
          <w:p w:rsidR="00065B14" w:rsidRPr="00065B14" w:rsidRDefault="00065B14" w:rsidP="002F1EF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065B14" w:rsidRPr="00065B14" w:rsidRDefault="00065B14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065B1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Итоговое сочинение</w:t>
            </w:r>
          </w:p>
        </w:tc>
      </w:tr>
      <w:tr w:rsidR="00321775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321775" w:rsidRPr="00321775" w:rsidRDefault="00321775" w:rsidP="00321775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2177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М. И. Цветаева (3 час</w:t>
            </w:r>
            <w:r w:rsidR="001314D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32177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) </w:t>
            </w:r>
          </w:p>
        </w:tc>
      </w:tr>
      <w:tr w:rsidR="00321775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321775" w:rsidRDefault="00321775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21775" w:rsidRPr="00015C48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851" w:type="dxa"/>
          </w:tcPr>
          <w:p w:rsidR="00321775" w:rsidRPr="00015C48" w:rsidRDefault="00321775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321775" w:rsidRDefault="00321775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217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творчество (обзор). Стихотворения: «Моим стихам, написанным так рано…», «Стихи к Блоку»</w:t>
            </w:r>
          </w:p>
        </w:tc>
      </w:tr>
      <w:tr w:rsidR="00321775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321775" w:rsidRDefault="00321775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21775" w:rsidRPr="00015C48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1" w:type="dxa"/>
          </w:tcPr>
          <w:p w:rsidR="00321775" w:rsidRPr="00015C48" w:rsidRDefault="00321775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321775" w:rsidRPr="00321775" w:rsidRDefault="00321775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217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«Идешь, на меня похожий…», «Куст»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3217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Основные темы творчества Цветаевой.</w:t>
            </w:r>
          </w:p>
        </w:tc>
      </w:tr>
      <w:tr w:rsidR="00321775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321775" w:rsidRDefault="00321775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21775" w:rsidRPr="00015C48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851" w:type="dxa"/>
          </w:tcPr>
          <w:p w:rsidR="00321775" w:rsidRPr="00015C48" w:rsidRDefault="00321775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321775" w:rsidRPr="00321775" w:rsidRDefault="00321775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2177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Фольклорные и литературные образы и мотивы в лирике Цветаевой. Своеобразие поэтического стиля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EF7B15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EF7B15" w:rsidRPr="00EF7B15" w:rsidRDefault="00EF7B15" w:rsidP="00EF7B15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F7B1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О. Э. Мандельштам (3 час</w:t>
            </w:r>
            <w:r w:rsidR="001314D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EF7B15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)</w:t>
            </w:r>
            <w:r w:rsidRPr="00EF7B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EF7B15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F7B15" w:rsidRDefault="00EF7B15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7B15" w:rsidRPr="00015C48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1" w:type="dxa"/>
          </w:tcPr>
          <w:p w:rsidR="00EF7B15" w:rsidRPr="00015C48" w:rsidRDefault="00EF7B15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F7B15" w:rsidRPr="00EF7B15" w:rsidRDefault="00EF7B15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F7B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творчество (обзор). Стихотворения: «</w:t>
            </w:r>
            <w:proofErr w:type="spellStart"/>
            <w:r w:rsidRPr="00EF7B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Notre</w:t>
            </w:r>
            <w:proofErr w:type="spellEnd"/>
            <w:r w:rsidRPr="00EF7B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EF7B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Dame</w:t>
            </w:r>
            <w:proofErr w:type="spellEnd"/>
            <w:r w:rsidRPr="00EF7B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», «Бессонница. Гомер. Тугие паруса…»</w:t>
            </w:r>
          </w:p>
        </w:tc>
      </w:tr>
      <w:tr w:rsidR="00EF7B15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F7B15" w:rsidRDefault="00EF7B15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F7B15" w:rsidRPr="00015C48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EF7B15" w:rsidRPr="00015C48" w:rsidRDefault="00EF7B15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F7B15" w:rsidRPr="00EF7B15" w:rsidRDefault="00EF7B15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F7B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«Невыразимая печаль», «</w:t>
            </w:r>
            <w:proofErr w:type="spellStart"/>
            <w:r w:rsidRPr="00EF7B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Tristia</w:t>
            </w:r>
            <w:proofErr w:type="spellEnd"/>
            <w:r w:rsidRPr="00EF7B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». Ист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оризм поэтического мышления Ман</w:t>
            </w:r>
            <w:r w:rsidRPr="00EF7B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дельштама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EF7B15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F7B15" w:rsidRDefault="00EF7B15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F7B15" w:rsidRPr="00015C48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1" w:type="dxa"/>
          </w:tcPr>
          <w:p w:rsidR="00EF7B15" w:rsidRPr="00015C48" w:rsidRDefault="00EF7B15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F7B15" w:rsidRPr="00EF7B15" w:rsidRDefault="00EF7B15" w:rsidP="00015C48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F7B1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Мифологические и литературные образы в поэзии Мандельштама.   </w:t>
            </w:r>
          </w:p>
        </w:tc>
      </w:tr>
      <w:tr w:rsidR="00783DD2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783DD2" w:rsidRPr="00783DD2" w:rsidRDefault="00ED67D3" w:rsidP="00783DD2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А. А. Ахматова (6</w:t>
            </w:r>
            <w:r w:rsidR="00783DD2" w:rsidRPr="00783DD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ов</w:t>
            </w:r>
            <w:r w:rsidR="00783DD2" w:rsidRPr="00783DD2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) </w:t>
            </w:r>
          </w:p>
        </w:tc>
      </w:tr>
      <w:tr w:rsidR="00EF7B15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F7B15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F7B15" w:rsidRPr="00015C48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1" w:type="dxa"/>
          </w:tcPr>
          <w:p w:rsidR="00EF7B15" w:rsidRPr="00015C48" w:rsidRDefault="00EF7B15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F7B15" w:rsidRPr="00C64483" w:rsidRDefault="00C64483" w:rsidP="00C6448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644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творчество. «Песня последней встречи», «Сжала руки под темной вуалью…»</w:t>
            </w:r>
          </w:p>
        </w:tc>
      </w:tr>
      <w:tr w:rsidR="00C6448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C64483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4483" w:rsidRPr="00015C48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C64483" w:rsidRPr="00015C48" w:rsidRDefault="00C64483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64483" w:rsidRPr="00C64483" w:rsidRDefault="00C64483" w:rsidP="00C6448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644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«Я научилась просто, мудро жить…», «Бывает так: какая-то истома».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644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Темы любви и искусства.</w:t>
            </w:r>
          </w:p>
        </w:tc>
      </w:tr>
      <w:tr w:rsidR="00C6448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C64483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64483" w:rsidRPr="00015C48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1" w:type="dxa"/>
          </w:tcPr>
          <w:p w:rsidR="00C64483" w:rsidRPr="00015C48" w:rsidRDefault="00C64483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64483" w:rsidRPr="00C64483" w:rsidRDefault="00C64483" w:rsidP="00C6448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644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Фольклорные и литературные образы и мотивы в лирике Ахматовой.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Анализ стихотворений.</w:t>
            </w:r>
          </w:p>
        </w:tc>
      </w:tr>
      <w:tr w:rsidR="00C6448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C64483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C64483" w:rsidRPr="00015C48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1" w:type="dxa"/>
          </w:tcPr>
          <w:p w:rsidR="00C64483" w:rsidRPr="00015C48" w:rsidRDefault="00C64483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64483" w:rsidRPr="00C64483" w:rsidRDefault="00C64483" w:rsidP="00C6448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644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Поэма «Реквием».  Смысл названия поэмы, отражение в ней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личной трагедии и народного го</w:t>
            </w:r>
            <w:r w:rsidRPr="00C644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ря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C6448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C64483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64483" w:rsidRPr="00015C48" w:rsidRDefault="002F1EFC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1" w:type="dxa"/>
          </w:tcPr>
          <w:p w:rsidR="00C64483" w:rsidRPr="00015C48" w:rsidRDefault="00C64483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64483" w:rsidRPr="00C64483" w:rsidRDefault="00C64483" w:rsidP="00C6448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644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Победа исторической памяти над забвени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ем как основной пафос “Реквием</w:t>
            </w:r>
            <w:r w:rsidRPr="00C644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”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D67D3" w:rsidRDefault="00ED67D3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ED67D3" w:rsidRPr="00015C48" w:rsidRDefault="00ED67D3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C64483" w:rsidRDefault="00ED67D3" w:rsidP="00C6448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Творческая работа</w:t>
            </w:r>
          </w:p>
        </w:tc>
      </w:tr>
      <w:tr w:rsidR="00C64483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C64483" w:rsidRPr="00C64483" w:rsidRDefault="001314D4" w:rsidP="001314D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Б. Л. Пастернак (</w:t>
            </w:r>
            <w:r w:rsidR="00C64483" w:rsidRPr="00C6448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5 часов</w:t>
            </w:r>
            <w:r w:rsidR="00C64483" w:rsidRPr="00C6448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)</w:t>
            </w:r>
          </w:p>
        </w:tc>
      </w:tr>
      <w:tr w:rsidR="00C6448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C64483" w:rsidRDefault="00C64483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64483" w:rsidRPr="00015C48" w:rsidRDefault="00ED67D3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1" w:type="dxa"/>
          </w:tcPr>
          <w:p w:rsidR="00C64483" w:rsidRPr="00015C48" w:rsidRDefault="00C64483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64483" w:rsidRPr="00C64483" w:rsidRDefault="00C64483" w:rsidP="00C6448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644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изнь и творчество (обзор). «Февраль. Достать чер</w:t>
            </w:r>
            <w:r w:rsidRPr="00C644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нил и пл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акать!..», «Определение поэзии»</w:t>
            </w:r>
          </w:p>
        </w:tc>
      </w:tr>
      <w:tr w:rsidR="00C6448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C64483" w:rsidRDefault="00C64483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64483" w:rsidRPr="00015C48" w:rsidRDefault="00ED67D3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1" w:type="dxa"/>
          </w:tcPr>
          <w:p w:rsidR="00C64483" w:rsidRPr="00015C48" w:rsidRDefault="00C64483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64483" w:rsidRPr="00C64483" w:rsidRDefault="00C64483" w:rsidP="00C6448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644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«Снег идет», «Быть знаменитым некра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сиво…». Поэтическая эволюция Па</w:t>
            </w:r>
            <w:r w:rsidRPr="00C644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стернака</w:t>
            </w:r>
          </w:p>
        </w:tc>
      </w:tr>
      <w:tr w:rsidR="00C6448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C64483" w:rsidRDefault="00C64483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64483" w:rsidRPr="00015C48" w:rsidRDefault="00ED67D3" w:rsidP="002F1EF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C64483" w:rsidRPr="00015C48" w:rsidRDefault="00C64483" w:rsidP="002F1EF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C64483" w:rsidRPr="00C64483" w:rsidRDefault="00C64483" w:rsidP="00C6448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644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Роман «Доктор Живаго» (обзор). История создания и публикации романа.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C64483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67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Цикл “Стихотворения Юрия Живаго” и его связь с общей проблематикой романа.  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C64483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Творческая работа.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ED67D3" w:rsidRPr="00C64483" w:rsidRDefault="00ED67D3" w:rsidP="00ED67D3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М. А. Булгаков (7</w:t>
            </w:r>
            <w:r w:rsidRPr="00C6448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часов) 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C644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творчество.  Роман «Мас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тер и Маргарита». История созда</w:t>
            </w:r>
            <w:r w:rsidRPr="00C644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ния и публикации романа.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Своеобразие жанра и композиции романа. Роль эпиграфа.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Сочетание реальности и фантастики. Москва и </w:t>
            </w:r>
            <w:proofErr w:type="spellStart"/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Ершалаим</w:t>
            </w:r>
            <w:proofErr w:type="spellEnd"/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Образы </w:t>
            </w:r>
            <w:proofErr w:type="spellStart"/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Воланда</w:t>
            </w:r>
            <w:proofErr w:type="spellEnd"/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и его свиты. Библейские мотивы и образы в романе.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Проблема творчества и судьбы худо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жника. 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3E116F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Смысл финальной главы ро</w:t>
            </w:r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мана.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к написанию сочинения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ED67D3" w:rsidRPr="003E116F" w:rsidRDefault="00ED67D3" w:rsidP="00ED67D3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3E11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А. П. Платонов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(3 </w:t>
            </w:r>
            <w:r w:rsidRPr="003E11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3E116F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) 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3E116F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творчество. Повесть «Котлован». Традиции Салтыкова-Щедрина в прозе Платонова.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3E116F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Утопические идеи “общей жизни” как основа сюжета повести.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3E116F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ED67D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Тема смерти в повести. Самобытность языка и стиля писателя.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ED67D3" w:rsidRPr="003E116F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М. А. Шолохов (7 часов) 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3E116F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творчество. Роман-эпо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пея «Тихий Дон» (обзорное изуче</w:t>
            </w:r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ние).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3E116F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Система образов в романе. Семья Мелех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овых, быт и нравы донского каза</w:t>
            </w:r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чества.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3E116F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Изображение гражданской войны как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общенародной трагедии. Тема раз</w:t>
            </w:r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рушения семейного и крестьянского укладов.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3E116F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Судьба Григория Мелехова как путь поиска правды жизни.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3E116F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Женские образы. Функция пейзажа в романе.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3E116F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3E116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Смысл финала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романа. 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3E116F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Подготовка к написанию сочинения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ED67D3" w:rsidRPr="00B571EE" w:rsidRDefault="00ED67D3" w:rsidP="00ED67D3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B571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Обзор русской литературы второй половины  XX века (2 час</w:t>
            </w:r>
            <w:r w:rsidR="001314D4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B571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) 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3E116F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Обзор русской литературы второй половины  XX века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B571EE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«Лагерная» тема. «Деревенская» проза. Постановка острых нравственных и социальных проблем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ED67D3" w:rsidRPr="00B571EE" w:rsidRDefault="00ED67D3" w:rsidP="00ED67D3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B571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А. Т. Твардовский (2 час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B571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) 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B571EE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творчество</w:t>
            </w:r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«Вся суть в одном-единственном завете…», «Памяти матери»,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Служение народу как ведущий мотив тво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рчества поэта. Тема памяти в ли</w:t>
            </w:r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рике Твардовского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ED67D3" w:rsidRPr="00B571EE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В. Т. Шаламов (2</w:t>
            </w:r>
            <w:r w:rsidRPr="00B571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B571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) 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B571EE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творчество. «Последний замер», «Шоковая терапия»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B571EE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История создания книги “Колымских рассказов”. 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ED67D3" w:rsidRPr="00B571EE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А. И. Солженицын (3</w:t>
            </w:r>
            <w:r w:rsidRPr="00B571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а</w:t>
            </w:r>
            <w:r w:rsidRPr="00B571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) </w:t>
            </w:r>
          </w:p>
          <w:p w:rsidR="00ED67D3" w:rsidRPr="00B571EE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B571EE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творчество</w:t>
            </w:r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 По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весть «Один день Ивана Денисови</w:t>
            </w:r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ча».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B571EE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Проблема русского национального характера в контексте трагической эпохи.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ED67D3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D67D3" w:rsidRPr="00015C48" w:rsidRDefault="00ED67D3" w:rsidP="00ED67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51" w:type="dxa"/>
          </w:tcPr>
          <w:p w:rsidR="00ED67D3" w:rsidRPr="00015C48" w:rsidRDefault="00ED67D3" w:rsidP="00ED67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ED67D3" w:rsidRPr="00B571EE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Анализ повести</w:t>
            </w:r>
          </w:p>
        </w:tc>
      </w:tr>
      <w:tr w:rsidR="00ED67D3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ED67D3" w:rsidRPr="00B571EE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B571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Проза второй половины XX века  </w:t>
            </w:r>
          </w:p>
          <w:p w:rsidR="00ED67D3" w:rsidRPr="00B571EE" w:rsidRDefault="00ED67D3" w:rsidP="00ED67D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1314D4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1314D4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14D4" w:rsidRPr="004764A3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1314D4" w:rsidRPr="00015C48" w:rsidRDefault="001314D4" w:rsidP="00131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B571EE" w:rsidRDefault="001314D4" w:rsidP="001314D4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В. М. Шукшин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«Верую!», «Алеша </w:t>
            </w:r>
            <w:proofErr w:type="spellStart"/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Бесконвойный</w:t>
            </w:r>
            <w:proofErr w:type="spellEnd"/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»</w:t>
            </w:r>
          </w:p>
        </w:tc>
      </w:tr>
      <w:tr w:rsidR="001314D4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1314D4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14D4" w:rsidRPr="004764A3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51" w:type="dxa"/>
          </w:tcPr>
          <w:p w:rsidR="001314D4" w:rsidRPr="00015C48" w:rsidRDefault="001314D4" w:rsidP="00131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B571EE" w:rsidRDefault="001314D4" w:rsidP="001314D4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В. В. Быков </w:t>
            </w:r>
          </w:p>
          <w:p w:rsidR="001314D4" w:rsidRPr="00B571EE" w:rsidRDefault="001314D4" w:rsidP="001314D4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Повесть «Сотников»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Нрав</w:t>
            </w:r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ственная проблематика произведения.</w:t>
            </w:r>
          </w:p>
        </w:tc>
      </w:tr>
      <w:tr w:rsidR="001314D4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1314D4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314D4" w:rsidRPr="00015C48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1" w:type="dxa"/>
          </w:tcPr>
          <w:p w:rsidR="001314D4" w:rsidRPr="00015C48" w:rsidRDefault="001314D4" w:rsidP="00131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B571EE" w:rsidRDefault="001314D4" w:rsidP="001314D4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В. Г. Распутин </w:t>
            </w:r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1314D4" w:rsidRDefault="001314D4" w:rsidP="001314D4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B571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Повесть «Прощание с Матерой».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1314D4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1314D4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314D4" w:rsidRPr="004764A3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1314D4" w:rsidRPr="00015C48" w:rsidRDefault="001314D4" w:rsidP="00131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Default="001314D4" w:rsidP="001314D4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Творческая работа</w:t>
            </w:r>
          </w:p>
        </w:tc>
      </w:tr>
      <w:tr w:rsidR="001314D4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1314D4" w:rsidRPr="004764A3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B571EE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Поэзия второй половины XX века</w:t>
            </w:r>
          </w:p>
        </w:tc>
      </w:tr>
      <w:tr w:rsidR="001314D4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1314D4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14D4" w:rsidRPr="00015C48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51" w:type="dxa"/>
          </w:tcPr>
          <w:p w:rsidR="001314D4" w:rsidRPr="00015C48" w:rsidRDefault="001314D4" w:rsidP="00131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4764A3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64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Н. М. Рубцов «Видения на холме», «Листья осенние». Своеобразие художественного мира Рубцова.</w:t>
            </w:r>
          </w:p>
        </w:tc>
      </w:tr>
      <w:tr w:rsidR="001314D4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1314D4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14D4" w:rsidRPr="004764A3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1" w:type="dxa"/>
          </w:tcPr>
          <w:p w:rsidR="001314D4" w:rsidRPr="00015C48" w:rsidRDefault="001314D4" w:rsidP="00131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4764A3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И. А. Бродский </w:t>
            </w:r>
            <w:r w:rsidRPr="004764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1314D4" w:rsidRPr="004764A3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64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«Воротишься на родину. Ну что ж…», «Сонет»</w:t>
            </w:r>
          </w:p>
        </w:tc>
      </w:tr>
      <w:tr w:rsidR="001314D4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1314D4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1314D4" w:rsidRPr="00015C48" w:rsidRDefault="001314D4" w:rsidP="00131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Б. Ш. Окуджава </w:t>
            </w:r>
            <w:r w:rsidRPr="004764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«Полночный т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роллейбус», «Живописцы». Особен</w:t>
            </w:r>
            <w:r w:rsidRPr="004764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ности «бардовской» поэзии 60-х годов.</w:t>
            </w:r>
          </w:p>
        </w:tc>
      </w:tr>
      <w:tr w:rsidR="001314D4" w:rsidRPr="00C570DC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1314D4" w:rsidRPr="004764A3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1314D4" w:rsidRPr="00C570DC" w:rsidTr="002F1EFC">
        <w:trPr>
          <w:gridAfter w:val="1"/>
          <w:wAfter w:w="9" w:type="dxa"/>
        </w:trPr>
        <w:tc>
          <w:tcPr>
            <w:tcW w:w="780" w:type="dxa"/>
          </w:tcPr>
          <w:p w:rsidR="001314D4" w:rsidRPr="004764A3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14D4" w:rsidRPr="004764A3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1" w:type="dxa"/>
          </w:tcPr>
          <w:p w:rsidR="001314D4" w:rsidRPr="004764A3" w:rsidRDefault="001314D4" w:rsidP="00131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4764A3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64A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Драматургия второй половины XX века</w:t>
            </w:r>
            <w:r w:rsidRPr="004764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А. В. Вампилов  Пьеса «Утиная охота»</w:t>
            </w:r>
          </w:p>
        </w:tc>
      </w:tr>
      <w:tr w:rsidR="001314D4" w:rsidRPr="004764A3" w:rsidTr="002F1EFC">
        <w:trPr>
          <w:gridAfter w:val="1"/>
          <w:wAfter w:w="9" w:type="dxa"/>
        </w:trPr>
        <w:tc>
          <w:tcPr>
            <w:tcW w:w="780" w:type="dxa"/>
          </w:tcPr>
          <w:p w:rsidR="001314D4" w:rsidRPr="004764A3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6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1314D4" w:rsidRPr="004764A3" w:rsidRDefault="001314D4" w:rsidP="00131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4764A3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764A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Литература последнего десятилетия </w:t>
            </w:r>
          </w:p>
          <w:p w:rsidR="001314D4" w:rsidRPr="004764A3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64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Основные тенденции современного литературного процесса. Постмодернизм.</w:t>
            </w:r>
          </w:p>
        </w:tc>
      </w:tr>
      <w:tr w:rsidR="001314D4" w:rsidRPr="004764A3" w:rsidTr="002F1EFC">
        <w:trPr>
          <w:gridAfter w:val="1"/>
          <w:wAfter w:w="9" w:type="dxa"/>
        </w:trPr>
        <w:tc>
          <w:tcPr>
            <w:tcW w:w="9426" w:type="dxa"/>
            <w:gridSpan w:val="5"/>
          </w:tcPr>
          <w:p w:rsidR="001314D4" w:rsidRPr="004764A3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764A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Литература народов России</w:t>
            </w:r>
          </w:p>
        </w:tc>
      </w:tr>
      <w:tr w:rsidR="001314D4" w:rsidRPr="004764A3" w:rsidTr="002F1EFC">
        <w:trPr>
          <w:gridAfter w:val="1"/>
          <w:wAfter w:w="9" w:type="dxa"/>
        </w:trPr>
        <w:tc>
          <w:tcPr>
            <w:tcW w:w="780" w:type="dxa"/>
          </w:tcPr>
          <w:p w:rsidR="001314D4" w:rsidRPr="004764A3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14D4" w:rsidRPr="004764A3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851" w:type="dxa"/>
          </w:tcPr>
          <w:p w:rsidR="001314D4" w:rsidRPr="004764A3" w:rsidRDefault="001314D4" w:rsidP="00131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4764A3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764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Р. Гамзатов</w:t>
            </w:r>
            <w:r w:rsidRPr="004764A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творчество</w:t>
            </w:r>
            <w:r w:rsidRPr="004764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 «Журавли», «В горах джигиты ссорились, бывало...»</w:t>
            </w:r>
          </w:p>
        </w:tc>
      </w:tr>
      <w:tr w:rsidR="001314D4" w:rsidRPr="004764A3" w:rsidTr="004764A3">
        <w:trPr>
          <w:gridAfter w:val="1"/>
          <w:wAfter w:w="9" w:type="dxa"/>
          <w:trHeight w:val="70"/>
        </w:trPr>
        <w:tc>
          <w:tcPr>
            <w:tcW w:w="9426" w:type="dxa"/>
            <w:gridSpan w:val="5"/>
          </w:tcPr>
          <w:p w:rsidR="001314D4" w:rsidRPr="004764A3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4764A3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Зарубежная литература</w:t>
            </w:r>
          </w:p>
        </w:tc>
      </w:tr>
      <w:tr w:rsidR="001314D4" w:rsidRPr="004764A3" w:rsidTr="002F1EFC">
        <w:trPr>
          <w:gridAfter w:val="1"/>
          <w:wAfter w:w="9" w:type="dxa"/>
        </w:trPr>
        <w:tc>
          <w:tcPr>
            <w:tcW w:w="780" w:type="dxa"/>
          </w:tcPr>
          <w:p w:rsidR="001314D4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14D4" w:rsidRPr="004764A3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51" w:type="dxa"/>
          </w:tcPr>
          <w:p w:rsidR="001314D4" w:rsidRPr="004764A3" w:rsidRDefault="001314D4" w:rsidP="00131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4764A3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64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Э. Хемингуэй Повесть «Старик и море». </w:t>
            </w:r>
          </w:p>
        </w:tc>
      </w:tr>
      <w:tr w:rsidR="001314D4" w:rsidRPr="004764A3" w:rsidTr="002F1EFC">
        <w:trPr>
          <w:gridAfter w:val="1"/>
          <w:wAfter w:w="9" w:type="dxa"/>
        </w:trPr>
        <w:tc>
          <w:tcPr>
            <w:tcW w:w="780" w:type="dxa"/>
          </w:tcPr>
          <w:p w:rsidR="001314D4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1314D4" w:rsidRPr="004764A3" w:rsidRDefault="001314D4" w:rsidP="00131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4764A3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64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«Старик и море». Проблематика повести. </w:t>
            </w:r>
          </w:p>
        </w:tc>
      </w:tr>
      <w:tr w:rsidR="001314D4" w:rsidRPr="004764A3" w:rsidTr="002F1EFC">
        <w:trPr>
          <w:gridAfter w:val="1"/>
          <w:wAfter w:w="9" w:type="dxa"/>
        </w:trPr>
        <w:tc>
          <w:tcPr>
            <w:tcW w:w="780" w:type="dxa"/>
          </w:tcPr>
          <w:p w:rsidR="001314D4" w:rsidRDefault="001314D4" w:rsidP="001314D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851" w:type="dxa"/>
          </w:tcPr>
          <w:p w:rsidR="001314D4" w:rsidRPr="004764A3" w:rsidRDefault="001314D4" w:rsidP="001314D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4764A3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Оскар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Уальд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1314D4" w:rsidRPr="004764A3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64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творчество.  «Портрет Дориана Грея».</w:t>
            </w:r>
          </w:p>
        </w:tc>
      </w:tr>
      <w:tr w:rsidR="001314D4" w:rsidRPr="004764A3" w:rsidTr="002F1EFC">
        <w:trPr>
          <w:gridAfter w:val="1"/>
          <w:wAfter w:w="9" w:type="dxa"/>
        </w:trPr>
        <w:tc>
          <w:tcPr>
            <w:tcW w:w="780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1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4764A3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Бернард Шоу </w:t>
            </w:r>
          </w:p>
          <w:p w:rsidR="001314D4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764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творчество.  «Дом, где разбиваются сердца».</w:t>
            </w:r>
          </w:p>
        </w:tc>
      </w:tr>
      <w:tr w:rsidR="001314D4" w:rsidRPr="004764A3" w:rsidTr="002F1EFC">
        <w:trPr>
          <w:gridAfter w:val="1"/>
          <w:wAfter w:w="9" w:type="dxa"/>
        </w:trPr>
        <w:tc>
          <w:tcPr>
            <w:tcW w:w="780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F76E2C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76E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Бернард Шоу</w:t>
            </w:r>
            <w:r w:rsidRPr="00F76E2C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F76E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Жизнь и творчество.  «Дом, где разбиваются сердца».</w:t>
            </w:r>
          </w:p>
          <w:p w:rsidR="001314D4" w:rsidRPr="00F76E2C" w:rsidRDefault="001314D4" w:rsidP="001314D4">
            <w:pPr>
              <w:shd w:val="clear" w:color="auto" w:fill="FFFFFF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314D4" w:rsidRPr="004764A3" w:rsidTr="002F1EFC">
        <w:trPr>
          <w:gridAfter w:val="1"/>
          <w:wAfter w:w="9" w:type="dxa"/>
        </w:trPr>
        <w:tc>
          <w:tcPr>
            <w:tcW w:w="780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E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F76E2C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proofErr w:type="spellStart"/>
            <w:r w:rsidRPr="00F76E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Дж.Байрон</w:t>
            </w:r>
            <w:proofErr w:type="spellEnd"/>
            <w:r w:rsidRPr="00F76E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«Хочу я быть ребёнком вольным», «Прости»</w:t>
            </w:r>
          </w:p>
          <w:p w:rsidR="001314D4" w:rsidRPr="00F76E2C" w:rsidRDefault="001314D4" w:rsidP="001314D4">
            <w:pPr>
              <w:shd w:val="clear" w:color="auto" w:fill="FFFFFF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1314D4" w:rsidRPr="004764A3" w:rsidTr="002F1EFC">
        <w:trPr>
          <w:gridAfter w:val="1"/>
          <w:wAfter w:w="9" w:type="dxa"/>
        </w:trPr>
        <w:tc>
          <w:tcPr>
            <w:tcW w:w="780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314D4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1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F76E2C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F76E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Г. Аполлинер</w:t>
            </w:r>
            <w:r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 xml:space="preserve"> </w:t>
            </w:r>
            <w:r w:rsidRPr="00F76E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«Мост </w:t>
            </w:r>
            <w:proofErr w:type="spellStart"/>
            <w:r w:rsidRPr="00F76E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Мирабо</w:t>
            </w:r>
            <w:proofErr w:type="spellEnd"/>
            <w:r w:rsidRPr="00F76E2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» </w:t>
            </w:r>
          </w:p>
          <w:p w:rsidR="001314D4" w:rsidRPr="00F76E2C" w:rsidRDefault="001314D4" w:rsidP="001314D4">
            <w:pPr>
              <w:shd w:val="clear" w:color="auto" w:fill="FFFFFF"/>
              <w:ind w:firstLine="70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</w:p>
        </w:tc>
      </w:tr>
      <w:tr w:rsidR="001314D4" w:rsidRPr="004764A3" w:rsidTr="002F1EFC">
        <w:trPr>
          <w:gridAfter w:val="1"/>
          <w:wAfter w:w="9" w:type="dxa"/>
        </w:trPr>
        <w:tc>
          <w:tcPr>
            <w:tcW w:w="780" w:type="dxa"/>
          </w:tcPr>
          <w:p w:rsidR="001314D4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314D4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1314D4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Обобщение изученного</w:t>
            </w:r>
          </w:p>
        </w:tc>
      </w:tr>
      <w:tr w:rsidR="001314D4" w:rsidRPr="004764A3" w:rsidTr="002F1EFC">
        <w:trPr>
          <w:gridAfter w:val="1"/>
          <w:wAfter w:w="9" w:type="dxa"/>
        </w:trPr>
        <w:tc>
          <w:tcPr>
            <w:tcW w:w="780" w:type="dxa"/>
          </w:tcPr>
          <w:p w:rsidR="001314D4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314D4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1" w:type="dxa"/>
          </w:tcPr>
          <w:p w:rsidR="001314D4" w:rsidRPr="00F76E2C" w:rsidRDefault="001314D4" w:rsidP="001314D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1314D4" w:rsidRPr="00F76E2C" w:rsidRDefault="001314D4" w:rsidP="001314D4">
            <w:pPr>
              <w:shd w:val="clear" w:color="auto" w:fill="FFFFFF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Обобщение изученного</w:t>
            </w:r>
          </w:p>
        </w:tc>
      </w:tr>
    </w:tbl>
    <w:p w:rsidR="006F5D7B" w:rsidRPr="004764A3" w:rsidRDefault="006F5D7B" w:rsidP="00F76E2C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sectPr w:rsidR="006F5D7B" w:rsidRPr="00476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29"/>
    <w:rsid w:val="00015C48"/>
    <w:rsid w:val="00065B14"/>
    <w:rsid w:val="000B5B29"/>
    <w:rsid w:val="001314D4"/>
    <w:rsid w:val="001B7373"/>
    <w:rsid w:val="002F1EFC"/>
    <w:rsid w:val="00321775"/>
    <w:rsid w:val="003E116F"/>
    <w:rsid w:val="00420931"/>
    <w:rsid w:val="00465C96"/>
    <w:rsid w:val="004764A3"/>
    <w:rsid w:val="006F5D7B"/>
    <w:rsid w:val="0070709E"/>
    <w:rsid w:val="00783DD2"/>
    <w:rsid w:val="00834D69"/>
    <w:rsid w:val="009814B5"/>
    <w:rsid w:val="00A617EE"/>
    <w:rsid w:val="00AA29EA"/>
    <w:rsid w:val="00B44432"/>
    <w:rsid w:val="00B571EE"/>
    <w:rsid w:val="00BD5D9B"/>
    <w:rsid w:val="00C570DC"/>
    <w:rsid w:val="00C64483"/>
    <w:rsid w:val="00CB549E"/>
    <w:rsid w:val="00DF6A1D"/>
    <w:rsid w:val="00E8414D"/>
    <w:rsid w:val="00ED67D3"/>
    <w:rsid w:val="00EF5825"/>
    <w:rsid w:val="00EF5BC4"/>
    <w:rsid w:val="00EF7B15"/>
    <w:rsid w:val="00F7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7CF2D-F36C-4171-B897-3E4B61CC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3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4044</Words>
  <Characters>23053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Пользователь</cp:lastModifiedBy>
  <cp:revision>9</cp:revision>
  <dcterms:created xsi:type="dcterms:W3CDTF">2019-11-01T11:47:00Z</dcterms:created>
  <dcterms:modified xsi:type="dcterms:W3CDTF">2021-07-09T09:37:00Z</dcterms:modified>
</cp:coreProperties>
</file>