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9B8" w:rsidRPr="00D2786C" w:rsidRDefault="00D2786C" w:rsidP="00D2786C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4231" cy="878129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б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71" cy="879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1BE" w:rsidRDefault="003E01BE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7A68" w:rsidRDefault="00AF7A68" w:rsidP="00C029B8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F7A68" w:rsidRDefault="00AF7A68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4A69" w:rsidRPr="00786B44" w:rsidRDefault="00DD6236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B44">
        <w:rPr>
          <w:rFonts w:ascii="Times New Roman" w:hAnsi="Times New Roman" w:cs="Times New Roman"/>
          <w:b/>
          <w:sz w:val="32"/>
          <w:szCs w:val="32"/>
        </w:rPr>
        <w:t xml:space="preserve">Дополнительная общеобразовательная общеразвивающая программа </w:t>
      </w:r>
      <w:r w:rsidR="002B4A69" w:rsidRPr="00786B44">
        <w:rPr>
          <w:rFonts w:ascii="Times New Roman" w:hAnsi="Times New Roman" w:cs="Times New Roman"/>
          <w:b/>
          <w:sz w:val="32"/>
          <w:szCs w:val="32"/>
        </w:rPr>
        <w:t>научно-технической направленности</w:t>
      </w:r>
    </w:p>
    <w:p w:rsidR="002B4A69" w:rsidRPr="00786B44" w:rsidRDefault="002B4A69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B44">
        <w:rPr>
          <w:rFonts w:ascii="Times New Roman" w:hAnsi="Times New Roman" w:cs="Times New Roman"/>
          <w:b/>
          <w:sz w:val="32"/>
          <w:szCs w:val="32"/>
        </w:rPr>
        <w:t>«Образовательная робототехника на базе конструктора</w:t>
      </w:r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 xml:space="preserve"> LEGO </w:t>
      </w:r>
      <w:proofErr w:type="spellStart"/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>Education</w:t>
      </w:r>
      <w:proofErr w:type="spellEnd"/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 xml:space="preserve"> </w:t>
      </w:r>
      <w:r w:rsidR="00DD6236" w:rsidRPr="00786B44">
        <w:rPr>
          <w:rFonts w:ascii="Times New Roman" w:eastAsia="ArialMT" w:hAnsi="Times New Roman" w:cs="Times New Roman"/>
          <w:b/>
          <w:sz w:val="32"/>
          <w:szCs w:val="32"/>
          <w:lang w:val="en-US"/>
        </w:rPr>
        <w:t>EV</w:t>
      </w:r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>3 45544</w:t>
      </w:r>
      <w:r w:rsidRPr="00786B44">
        <w:rPr>
          <w:rFonts w:ascii="Times New Roman" w:hAnsi="Times New Roman" w:cs="Times New Roman"/>
          <w:b/>
          <w:sz w:val="32"/>
          <w:szCs w:val="32"/>
        </w:rPr>
        <w:t>»</w:t>
      </w:r>
    </w:p>
    <w:p w:rsidR="002B4A69" w:rsidRPr="00531A03" w:rsidRDefault="002B4A69" w:rsidP="002B4A69">
      <w:pPr>
        <w:jc w:val="center"/>
        <w:rPr>
          <w:b/>
          <w:sz w:val="4"/>
          <w:szCs w:val="32"/>
        </w:rPr>
      </w:pPr>
    </w:p>
    <w:p w:rsidR="002B4A69" w:rsidRPr="00786B44" w:rsidRDefault="002B4A69" w:rsidP="002B4A69">
      <w:pPr>
        <w:jc w:val="center"/>
        <w:rPr>
          <w:b/>
          <w:sz w:val="48"/>
          <w:szCs w:val="44"/>
        </w:rPr>
      </w:pPr>
    </w:p>
    <w:p w:rsidR="002B4A69" w:rsidRPr="00372576" w:rsidRDefault="002B4A69" w:rsidP="00786B44">
      <w:pPr>
        <w:jc w:val="both"/>
        <w:rPr>
          <w:rFonts w:ascii="Arial" w:hAnsi="Arial" w:cs="Arial"/>
          <w:b/>
          <w:sz w:val="10"/>
          <w:szCs w:val="26"/>
        </w:rPr>
      </w:pPr>
    </w:p>
    <w:p w:rsidR="00DC1620" w:rsidRPr="00786B44" w:rsidRDefault="00DC1620" w:rsidP="00531A03">
      <w:pPr>
        <w:tabs>
          <w:tab w:val="left" w:pos="6975"/>
        </w:tabs>
        <w:jc w:val="center"/>
        <w:outlineLvl w:val="0"/>
        <w:rPr>
          <w:sz w:val="28"/>
          <w:szCs w:val="28"/>
        </w:rPr>
      </w:pPr>
      <w:r w:rsidRPr="00786B44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:rsidR="00DC1620" w:rsidRPr="00786B44" w:rsidRDefault="00DC1620" w:rsidP="00786B44">
      <w:pPr>
        <w:pStyle w:val="a3"/>
        <w:spacing w:line="360" w:lineRule="auto"/>
        <w:ind w:firstLine="709"/>
        <w:jc w:val="both"/>
        <w:outlineLvl w:val="0"/>
        <w:rPr>
          <w:rStyle w:val="21"/>
          <w:rFonts w:ascii="Times New Roman" w:hAnsi="Times New Roman" w:cs="Times New Roman"/>
          <w:b/>
          <w:sz w:val="28"/>
          <w:szCs w:val="28"/>
        </w:rPr>
      </w:pPr>
      <w:r w:rsidRPr="00786B44">
        <w:rPr>
          <w:rStyle w:val="21"/>
          <w:rFonts w:ascii="Times New Roman" w:hAnsi="Times New Roman" w:cs="Times New Roman"/>
          <w:b/>
          <w:sz w:val="28"/>
          <w:szCs w:val="28"/>
        </w:rPr>
        <w:t xml:space="preserve">Направленность </w:t>
      </w:r>
      <w:r w:rsidR="00736617">
        <w:rPr>
          <w:rStyle w:val="21"/>
          <w:rFonts w:ascii="Times New Roman" w:hAnsi="Times New Roman" w:cs="Times New Roman"/>
          <w:b/>
          <w:sz w:val="28"/>
          <w:szCs w:val="28"/>
        </w:rPr>
        <w:t>обще</w:t>
      </w:r>
      <w:r w:rsidRPr="00786B44">
        <w:rPr>
          <w:rStyle w:val="21"/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DC1620" w:rsidRPr="008366AB" w:rsidRDefault="00DC1620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366AB">
        <w:rPr>
          <w:rStyle w:val="21"/>
          <w:rFonts w:ascii="Times New Roman" w:hAnsi="Times New Roman" w:cs="Times New Roman"/>
          <w:sz w:val="26"/>
          <w:szCs w:val="26"/>
        </w:rPr>
        <w:t xml:space="preserve">В основе ФГОС лежит формирование универсальных учебных действий, а также способов деятельности, уровень усвоения которых предопределяет успешность последующего обучения ребёнка. Это одна из приоритетных задач образования. На первый план выступает </w:t>
      </w:r>
      <w:proofErr w:type="spellStart"/>
      <w:r w:rsidRPr="008366AB">
        <w:rPr>
          <w:rStyle w:val="21"/>
          <w:rFonts w:ascii="Times New Roman" w:hAnsi="Times New Roman" w:cs="Times New Roman"/>
          <w:sz w:val="26"/>
          <w:szCs w:val="26"/>
        </w:rPr>
        <w:t>деятельностно</w:t>
      </w:r>
      <w:proofErr w:type="spellEnd"/>
      <w:r w:rsidRPr="008366AB">
        <w:rPr>
          <w:rStyle w:val="21"/>
          <w:rFonts w:ascii="Times New Roman" w:hAnsi="Times New Roman" w:cs="Times New Roman"/>
          <w:sz w:val="26"/>
          <w:szCs w:val="26"/>
        </w:rPr>
        <w:t xml:space="preserve">-ориентированное обучение: учение, направленное на самостоятельный поиск решения проблем и задач, развитие способности ученика самостоятельно ставить учебные цели, проектировать пути их реализации, контролировать и оценивать свои достижения. </w:t>
      </w:r>
    </w:p>
    <w:p w:rsidR="004E14B1" w:rsidRPr="008366AB" w:rsidRDefault="00DC1620" w:rsidP="00786B44">
      <w:pPr>
        <w:pStyle w:val="af"/>
        <w:spacing w:line="360" w:lineRule="auto"/>
        <w:rPr>
          <w:sz w:val="26"/>
          <w:szCs w:val="26"/>
          <w:lang w:val="ru-RU"/>
        </w:rPr>
      </w:pPr>
      <w:r w:rsidRPr="008366AB">
        <w:rPr>
          <w:sz w:val="26"/>
          <w:szCs w:val="26"/>
          <w:lang w:val="ru-RU"/>
        </w:rPr>
        <w:t>Одной из наиболее перспективных областей способствующих формированию навыков в сфере детского технического творчества является образовательная робототехника. Современные робототехнические системы включают в себя микропроцессорные системы управления, системы движения, оснащены развитым сенсорным обеспечением и средствами адаптации к изменяющимся условиям внешней среды.</w:t>
      </w:r>
      <w:r w:rsidR="004E14B1" w:rsidRPr="008366AB">
        <w:rPr>
          <w:sz w:val="26"/>
          <w:szCs w:val="26"/>
          <w:lang w:val="ru-RU"/>
        </w:rPr>
        <w:t xml:space="preserve"> </w:t>
      </w:r>
    </w:p>
    <w:p w:rsidR="00DD6236" w:rsidRPr="008366AB" w:rsidRDefault="004E14B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По направленности программа относится к научно-технической. Программа ориентирована 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учащихся.</w:t>
      </w:r>
    </w:p>
    <w:p w:rsidR="004E14B1" w:rsidRPr="00786B44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786B44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Нормативно-правовая основа </w:t>
      </w:r>
      <w:r w:rsidR="00736617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обще</w:t>
      </w:r>
      <w:r w:rsidRPr="00786B44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образовательной программы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Нормативно-правовой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основой данной программы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является: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         -</w:t>
      </w:r>
      <w:r w:rsidR="00C06F11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закон «Об образовании в Российской Федерации» от 29 декабря 2012г. №273-ФЗ; 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-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методические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рекомендации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по проектированию дополнительных общеразвивающих программ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(включая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разноуровневые) Минобрнауки 2015 г.;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-</w:t>
      </w:r>
      <w:r w:rsidR="002B79AF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СанПин 2.4.4.3172-14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«Санитарно-эпид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емиологические требования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к устройству, содержанию и организации режима работы образовательной организации дополнительного образования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детей»;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</w:p>
    <w:p w:rsidR="008366AB" w:rsidRDefault="004E14B1" w:rsidP="008366AB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-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м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етодические рекомендации по проектированию дополнительных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общеразвивающих программ (письмо министерства образования и науки РФ от 18.11.2015 № 09-3242);</w:t>
      </w:r>
    </w:p>
    <w:p w:rsidR="004E14B1" w:rsidRPr="008366AB" w:rsidRDefault="008366AB" w:rsidP="00786B44">
      <w:pPr>
        <w:autoSpaceDE w:val="0"/>
        <w:autoSpaceDN w:val="0"/>
        <w:adjustRightInd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    - </w:t>
      </w:r>
      <w:r w:rsidR="004E14B1"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устав учреждения; </w:t>
      </w:r>
    </w:p>
    <w:p w:rsidR="008366AB" w:rsidRDefault="008366AB" w:rsidP="008366A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- </w:t>
      </w:r>
      <w:r w:rsidR="00991761">
        <w:rPr>
          <w:rFonts w:ascii="Times New Roman" w:hAnsi="Times New Roman" w:cs="Times New Roman"/>
          <w:bCs/>
          <w:sz w:val="26"/>
          <w:szCs w:val="26"/>
        </w:rPr>
        <w:t>п</w:t>
      </w:r>
      <w:r w:rsidR="00DD6236" w:rsidRPr="008366AB">
        <w:rPr>
          <w:rFonts w:ascii="Times New Roman" w:hAnsi="Times New Roman" w:cs="Times New Roman"/>
          <w:bCs/>
          <w:sz w:val="26"/>
          <w:szCs w:val="26"/>
        </w:rPr>
        <w:t>исьмо Министерства образования Российской Федерации от 20 мая 2003 г. N 28-51-391/16 «О реализации дополнительных образовательных программ в учреждениях дополнительного образования детей»;</w:t>
      </w:r>
    </w:p>
    <w:p w:rsidR="00DD6236" w:rsidRPr="008366AB" w:rsidRDefault="008366AB" w:rsidP="008366A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- т</w:t>
      </w:r>
      <w:r w:rsidR="00DD6236" w:rsidRPr="008366AB">
        <w:rPr>
          <w:rFonts w:ascii="Times New Roman" w:hAnsi="Times New Roman" w:cs="Times New Roman"/>
          <w:bCs/>
          <w:sz w:val="26"/>
          <w:szCs w:val="26"/>
        </w:rPr>
        <w:t>ребования к содержанию и оформлению образовательных программ дополнительного образования детей (</w:t>
      </w:r>
      <w:r w:rsidR="00DD6236" w:rsidRPr="008366AB">
        <w:rPr>
          <w:rFonts w:ascii="Times New Roman" w:hAnsi="Times New Roman" w:cs="Times New Roman"/>
          <w:sz w:val="26"/>
          <w:szCs w:val="26"/>
        </w:rPr>
        <w:t>утвержденные на заседании Научно-методическою совета по дополнительному образованию детей Минобразования России 03.06.2003</w:t>
      </w:r>
      <w:r w:rsidR="00DD6236" w:rsidRPr="008366AB">
        <w:rPr>
          <w:rFonts w:ascii="Times New Roman" w:hAnsi="Times New Roman" w:cs="Times New Roman"/>
          <w:bCs/>
          <w:sz w:val="26"/>
          <w:szCs w:val="26"/>
        </w:rPr>
        <w:t>).</w:t>
      </w:r>
    </w:p>
    <w:p w:rsidR="00EE75B5" w:rsidRPr="00786B44" w:rsidRDefault="00DC1620" w:rsidP="00786B44">
      <w:pPr>
        <w:pStyle w:val="a3"/>
        <w:spacing w:line="360" w:lineRule="auto"/>
        <w:ind w:firstLine="709"/>
        <w:jc w:val="both"/>
        <w:rPr>
          <w:rStyle w:val="10"/>
          <w:rFonts w:ascii="Times New Roman" w:eastAsiaTheme="minorEastAsia" w:hAnsi="Times New Roman" w:cs="Times New Roman"/>
          <w:color w:val="auto"/>
        </w:rPr>
      </w:pPr>
      <w:bookmarkStart w:id="1" w:name="_Toc317253572"/>
      <w:r w:rsidRPr="00786B44">
        <w:rPr>
          <w:rStyle w:val="10"/>
          <w:rFonts w:ascii="Times New Roman" w:eastAsiaTheme="minorEastAsia" w:hAnsi="Times New Roman" w:cs="Times New Roman"/>
          <w:color w:val="auto"/>
        </w:rPr>
        <w:t>Актуальность</w:t>
      </w:r>
      <w:bookmarkEnd w:id="1"/>
      <w:r w:rsidRPr="00786B44">
        <w:rPr>
          <w:rStyle w:val="10"/>
          <w:rFonts w:ascii="Times New Roman" w:eastAsiaTheme="minorEastAsia" w:hAnsi="Times New Roman" w:cs="Times New Roman"/>
          <w:color w:val="auto"/>
        </w:rPr>
        <w:t>.</w:t>
      </w:r>
    </w:p>
    <w:p w:rsidR="004E14B1" w:rsidRPr="008366AB" w:rsidRDefault="004E14B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Актуальность выбора работы в данном направлении обусловлена тем, что жизнь современных детей протекает в быстро меняющемся мире, который предъявляет серьезные требования к ним. Уже сейчас в современном производстве и промышленности востребованы специалисты, обладающие знаниями в области инженерного проектирования и программирования. Одной из наиболее перспективных областей способствующих формированию навыков в сфере детского технического творчества является образовательная робототехника. Робототехника –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</w:t>
      </w:r>
    </w:p>
    <w:p w:rsidR="002E2A3F" w:rsidRPr="00771C7D" w:rsidRDefault="002E2A3F" w:rsidP="002E2A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1C7D">
        <w:rPr>
          <w:rFonts w:ascii="Times New Roman" w:hAnsi="Times New Roman" w:cs="Times New Roman"/>
          <w:sz w:val="26"/>
          <w:szCs w:val="26"/>
        </w:rPr>
        <w:t>Развитие робототехники в настоящее время включено в перечень приоритетных направлений технологического развития в сфере информационных технологий, которые определены Правительством в рамках «Стратегии развития отрасли информационных технологий в РФ и на перспективу до 2025 года» [1]. Важным условием успешной подготовки инженерно-технических кадров в рамках обозначенной стратегии развития является внедрение инженерно-технического образования в систему воспитания школьников и даже дошкольников. Развитие образовательной робототехники в России сегодня идет в двух направлениях: в рамках общей и дополнительной системы образования. Образовательная робототехника позволяет вовлечь в процесс технического творчества детей, начиная с младшего школьного возраста, дает возможность учащимся создавать инновации своими руками, и заложить основы успешного освоения профессии инженера в будущем.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39088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366AB">
        <w:rPr>
          <w:rFonts w:ascii="Times New Roman" w:hAnsi="Times New Roman" w:cs="Times New Roman"/>
          <w:sz w:val="26"/>
          <w:szCs w:val="26"/>
        </w:rPr>
        <w:t>формирование компетенций обучающихся в области разработки, создания и использования робототехнических моделей, создание условий для формирования у учащихся теоретических знаний и практических навыков в области технического конструирования и основ программирования, развитие научно-технического и творческого потенциала личности ребенка, формирование ранней профориентации.</w:t>
      </w:r>
    </w:p>
    <w:p w:rsidR="009106E4" w:rsidRPr="00786B44" w:rsidRDefault="009106E4" w:rsidP="009106E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86B4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366AB">
        <w:rPr>
          <w:rFonts w:ascii="Times New Roman" w:hAnsi="Times New Roman" w:cs="Times New Roman"/>
          <w:bCs/>
          <w:i/>
          <w:iCs/>
          <w:sz w:val="26"/>
          <w:szCs w:val="26"/>
        </w:rPr>
        <w:t>Образовательные: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eastAsia="ArialMT" w:hAnsi="Times New Roman" w:cs="Times New Roman"/>
          <w:b/>
          <w:sz w:val="26"/>
          <w:szCs w:val="26"/>
        </w:rPr>
      </w:pPr>
      <w:r w:rsidRPr="008366AB">
        <w:rPr>
          <w:rFonts w:ascii="Times New Roman" w:hAnsi="Times New Roman" w:cs="Times New Roman"/>
          <w:bCs/>
          <w:iCs/>
          <w:sz w:val="26"/>
          <w:szCs w:val="26"/>
        </w:rPr>
        <w:t>-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ознакомление с линейкой конструкторов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LEGO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MINDSTORMS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Education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EV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>3 45544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развитие познавательного интереса к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 xml:space="preserve"> техническому моделированию, конструированию и робототехнике;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366AB">
        <w:rPr>
          <w:rFonts w:ascii="Times New Roman" w:hAnsi="Times New Roman" w:cs="Times New Roman"/>
          <w:bCs/>
          <w:iCs/>
          <w:sz w:val="26"/>
          <w:szCs w:val="26"/>
        </w:rPr>
        <w:t>-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обучение умению строить модели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>формировать знания, практические умения и навыки работы с проектной документацией;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ознакомление учащихся с комплексом базовых технологий, применяемых при создании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реализация межпредметных связ</w:t>
      </w:r>
      <w:r>
        <w:rPr>
          <w:rFonts w:ascii="Times New Roman" w:hAnsi="Times New Roman" w:cs="Times New Roman"/>
          <w:sz w:val="26"/>
          <w:szCs w:val="26"/>
        </w:rPr>
        <w:t>ей с предметами начальной школы.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366AB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Развивающие: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развитие инженерного мышления, навыков конструирования, программирования и использования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 xml:space="preserve">- развитие мотивации к техническому творчеству обучающихся; 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развитие инженерного мышления, навыков конструирования, программирования и использования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-развитие технического, объемного,</w:t>
      </w:r>
      <w:r w:rsidRPr="008366AB">
        <w:rPr>
          <w:rFonts w:ascii="Times New Roman" w:hAnsi="Times New Roman" w:cs="Times New Roman"/>
          <w:sz w:val="26"/>
          <w:szCs w:val="26"/>
        </w:rPr>
        <w:t xml:space="preserve"> пространственного, логического и креативного мышления;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развитие мелкой моторики, внимательности, аккуратности;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366A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Воспитательные: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366AB">
        <w:rPr>
          <w:rFonts w:ascii="Times New Roman" w:hAnsi="Times New Roman" w:cs="Times New Roman"/>
          <w:bCs/>
          <w:iCs/>
          <w:sz w:val="26"/>
          <w:szCs w:val="26"/>
        </w:rPr>
        <w:t>-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формирование устойчивого интереса к т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ехническому творчеству, умения работать в коллективе, стремления к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достижению поставленн</w:t>
      </w:r>
      <w:r>
        <w:rPr>
          <w:rFonts w:ascii="Times New Roman" w:hAnsi="Times New Roman" w:cs="Times New Roman"/>
          <w:bCs/>
          <w:iCs/>
          <w:sz w:val="26"/>
          <w:szCs w:val="26"/>
        </w:rPr>
        <w:t>ой цели и самосовершенствованию.</w:t>
      </w:r>
    </w:p>
    <w:p w:rsidR="00B41623" w:rsidRDefault="00193CBE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12A6">
        <w:rPr>
          <w:rFonts w:ascii="Times New Roman" w:hAnsi="Times New Roman" w:cs="Times New Roman"/>
          <w:b/>
          <w:i/>
          <w:sz w:val="26"/>
          <w:szCs w:val="26"/>
        </w:rPr>
        <w:t>Формы и режим занятий</w:t>
      </w:r>
      <w:r w:rsidR="00A312A6" w:rsidRPr="00A312A6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A312A6"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>В данной программе используется групповая форма организации деятельности учащихся на занятии. Занятия проводятся 1 раз в неделю длительностью 2 академических часа</w:t>
      </w:r>
      <w:r w:rsidR="001409FC">
        <w:rPr>
          <w:rFonts w:ascii="Times New Roman" w:hAnsi="Times New Roman" w:cs="Times New Roman"/>
          <w:sz w:val="26"/>
          <w:szCs w:val="26"/>
        </w:rPr>
        <w:t xml:space="preserve">. </w:t>
      </w:r>
      <w:r w:rsidRPr="008366AB">
        <w:rPr>
          <w:rFonts w:ascii="Times New Roman" w:hAnsi="Times New Roman" w:cs="Times New Roman"/>
          <w:sz w:val="26"/>
          <w:szCs w:val="26"/>
        </w:rPr>
        <w:t>Формы проведения занятий подбираются с учетом цели и задач, познавательных интересов и индивид</w:t>
      </w:r>
      <w:r w:rsidR="00126443">
        <w:rPr>
          <w:rFonts w:ascii="Times New Roman" w:hAnsi="Times New Roman" w:cs="Times New Roman"/>
          <w:sz w:val="26"/>
          <w:szCs w:val="26"/>
        </w:rPr>
        <w:t>уальных возможностей детей, в том числе детей с ОВЗ. Программой также предусмотрено</w:t>
      </w:r>
      <w:r w:rsidR="009E5E8D">
        <w:rPr>
          <w:rFonts w:ascii="Times New Roman" w:hAnsi="Times New Roman" w:cs="Times New Roman"/>
          <w:sz w:val="26"/>
          <w:szCs w:val="26"/>
        </w:rPr>
        <w:t xml:space="preserve"> вовлечение в образовательную деятельность детей, состоящих в областном межведомственном банке данных семей и несовершеннолетних.</w:t>
      </w:r>
    </w:p>
    <w:p w:rsidR="00193CBE" w:rsidRPr="008366AB" w:rsidRDefault="009E5E8D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реализации программы ведется работа по выявлению и развитию одаренных детей, с последующей организацией </w:t>
      </w:r>
      <w:r w:rsidR="00703F29">
        <w:rPr>
          <w:rFonts w:ascii="Times New Roman" w:hAnsi="Times New Roman" w:cs="Times New Roman"/>
          <w:sz w:val="26"/>
          <w:szCs w:val="26"/>
        </w:rPr>
        <w:t xml:space="preserve">их </w:t>
      </w:r>
      <w:r w:rsidR="008366AB">
        <w:rPr>
          <w:rFonts w:ascii="Times New Roman" w:hAnsi="Times New Roman" w:cs="Times New Roman"/>
          <w:sz w:val="26"/>
          <w:szCs w:val="26"/>
        </w:rPr>
        <w:t>активно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="008366AB">
        <w:rPr>
          <w:rFonts w:ascii="Times New Roman" w:hAnsi="Times New Roman" w:cs="Times New Roman"/>
          <w:sz w:val="26"/>
          <w:szCs w:val="26"/>
        </w:rPr>
        <w:t xml:space="preserve"> </w:t>
      </w:r>
      <w:r w:rsidR="00193CBE" w:rsidRPr="008366AB">
        <w:rPr>
          <w:rFonts w:ascii="Times New Roman" w:hAnsi="Times New Roman" w:cs="Times New Roman"/>
          <w:sz w:val="26"/>
          <w:szCs w:val="26"/>
        </w:rPr>
        <w:t>участи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193CBE" w:rsidRPr="008366AB">
        <w:rPr>
          <w:rFonts w:ascii="Times New Roman" w:hAnsi="Times New Roman" w:cs="Times New Roman"/>
          <w:sz w:val="26"/>
          <w:szCs w:val="26"/>
        </w:rPr>
        <w:t xml:space="preserve">в олимпиадах, конкурсах, выставках ученического технического творчества. </w:t>
      </w:r>
    </w:p>
    <w:p w:rsidR="00E3748F" w:rsidRPr="00FF5E1F" w:rsidRDefault="00E3748F" w:rsidP="00EF21B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E1F">
        <w:rPr>
          <w:rFonts w:ascii="Times New Roman" w:hAnsi="Times New Roman" w:cs="Times New Roman"/>
          <w:sz w:val="26"/>
          <w:szCs w:val="26"/>
        </w:rPr>
        <w:t>В течение года в ходе реализации программы организуются мастер-классы для кружковых объединений научно-технической направленности в режиме видеоконференцсвязи. В ходе данных матер-классов кружковцы, учитывая специфику района, состоящую в удаленности сельских поселений друг от друга, получают возможность обмена опытом, трансляции и презентации лучший идей и проектов технической направленности.</w:t>
      </w:r>
    </w:p>
    <w:p w:rsidR="00EE75B5" w:rsidRPr="00786B44" w:rsidRDefault="00EE75B5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</w:p>
    <w:p w:rsidR="00EE75B5" w:rsidRPr="008366AB" w:rsidRDefault="00EE75B5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Содержание программы выстроено таким образом, чтобы помочь ребёнку, пе</w:t>
      </w:r>
      <w:r w:rsidR="005D6191" w:rsidRPr="008366AB">
        <w:rPr>
          <w:rFonts w:ascii="Times New Roman" w:hAnsi="Times New Roman" w:cs="Times New Roman"/>
          <w:sz w:val="26"/>
          <w:szCs w:val="26"/>
        </w:rPr>
        <w:t>реходя от одного у</w:t>
      </w:r>
      <w:r w:rsidRPr="008366AB">
        <w:rPr>
          <w:rFonts w:ascii="Times New Roman" w:hAnsi="Times New Roman" w:cs="Times New Roman"/>
          <w:sz w:val="26"/>
          <w:szCs w:val="26"/>
        </w:rPr>
        <w:t>ровня к другому</w:t>
      </w:r>
      <w:r w:rsidR="005D6191" w:rsidRPr="008366AB">
        <w:rPr>
          <w:rFonts w:ascii="Times New Roman" w:hAnsi="Times New Roman" w:cs="Times New Roman"/>
          <w:sz w:val="26"/>
          <w:szCs w:val="26"/>
        </w:rPr>
        <w:t>,</w:t>
      </w:r>
      <w:r w:rsidR="008366AB"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 xml:space="preserve">раскрыть в себе творческие возможности и самореализоваться в современном мире. В процессе конструирования и программирования </w:t>
      </w:r>
      <w:r w:rsidR="005D6191" w:rsidRPr="008366AB">
        <w:rPr>
          <w:rFonts w:ascii="Times New Roman" w:hAnsi="Times New Roman" w:cs="Times New Roman"/>
          <w:sz w:val="26"/>
          <w:szCs w:val="26"/>
        </w:rPr>
        <w:t>роботов</w:t>
      </w:r>
      <w:r w:rsidR="00CF73B1">
        <w:rPr>
          <w:rFonts w:ascii="Times New Roman" w:hAnsi="Times New Roman" w:cs="Times New Roman"/>
          <w:sz w:val="26"/>
          <w:szCs w:val="26"/>
        </w:rPr>
        <w:t>,</w:t>
      </w:r>
      <w:r w:rsidR="005D6191" w:rsidRPr="008366AB"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 xml:space="preserve">учащиеся получат дополнительные знания в области физики, механики и информатики, </w:t>
      </w:r>
      <w:r w:rsidR="005D6191" w:rsidRPr="008366AB">
        <w:rPr>
          <w:rFonts w:ascii="Times New Roman" w:hAnsi="Times New Roman" w:cs="Times New Roman"/>
          <w:sz w:val="26"/>
          <w:szCs w:val="26"/>
        </w:rPr>
        <w:t xml:space="preserve">технологии </w:t>
      </w:r>
      <w:r w:rsidRPr="008366AB">
        <w:rPr>
          <w:rFonts w:ascii="Times New Roman" w:hAnsi="Times New Roman" w:cs="Times New Roman"/>
          <w:sz w:val="26"/>
          <w:szCs w:val="26"/>
        </w:rPr>
        <w:t xml:space="preserve">что, в конечном итоге, изменит картину восприятия учащимися технических дисциплин, переводя их из разряда умозрительных в разряд прикладных. </w:t>
      </w:r>
    </w:p>
    <w:p w:rsidR="00EE75B5" w:rsidRPr="008366AB" w:rsidRDefault="00EE75B5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С другой стороны, основные принципы конструирования простейших механических систем и алгоритмы их автоматического функционирования под управлением программируемых контроллеров, послужат хорошей почвой для последующего освоения более сложного теоретического материала на занятиях. Возможность самостоятельной разработки и конструирования управляемых моделей для учащихся в современном мире является очень мощным стимулом к познанию нового и формированию стремления к самостоятельному созиданию, способствует развитию уверенности в своих силах и расширению горизонтов познания</w:t>
      </w:r>
    </w:p>
    <w:p w:rsidR="005D6191" w:rsidRPr="00786B44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Педагогические принципы, построения обучения</w:t>
      </w:r>
      <w:r w:rsidRPr="00786B44">
        <w:rPr>
          <w:rFonts w:ascii="Times New Roman" w:hAnsi="Times New Roman" w:cs="Times New Roman"/>
          <w:b/>
          <w:sz w:val="24"/>
          <w:szCs w:val="24"/>
        </w:rPr>
        <w:t>: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Систематичность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 xml:space="preserve">Принцип систематичности реализуется через структуру программы, а также в логике построения каждого конкретного занятия. В программе подбор тем обеспечивает целостную систему знаний в области робототехники, включающую в себя знания из областей основ механики, физики и программирования. 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Связь педагогического процесса с жизнью и практикой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eastAsia="ArialMT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Обучение по программе базируется на принципе практического обучения: центральное место отводится разработке управляем</w:t>
      </w:r>
      <w:r w:rsidR="00CF73B1">
        <w:rPr>
          <w:rFonts w:ascii="Times New Roman" w:hAnsi="Times New Roman" w:cs="Times New Roman"/>
          <w:sz w:val="26"/>
          <w:szCs w:val="26"/>
        </w:rPr>
        <w:t>ых моделей на базе конструктора</w:t>
      </w:r>
      <w:r w:rsidRPr="00CF73B1">
        <w:rPr>
          <w:rFonts w:ascii="Times New Roman" w:hAnsi="Times New Roman" w:cs="Times New Roman"/>
          <w:sz w:val="26"/>
          <w:szCs w:val="26"/>
        </w:rPr>
        <w:t xml:space="preserve">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LEGO</w:t>
      </w:r>
      <w:r w:rsidRPr="00CF73B1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MINDSTORMS</w:t>
      </w:r>
      <w:r w:rsidRPr="00CF73B1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Education</w:t>
      </w:r>
      <w:r w:rsidRPr="00CF73B1">
        <w:rPr>
          <w:rFonts w:ascii="Times New Roman" w:eastAsia="ArialMT" w:hAnsi="Times New Roman" w:cs="Times New Roman"/>
          <w:sz w:val="26"/>
          <w:szCs w:val="26"/>
        </w:rPr>
        <w:t xml:space="preserve">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EV</w:t>
      </w:r>
      <w:r w:rsidRPr="00CF73B1">
        <w:rPr>
          <w:rFonts w:ascii="Times New Roman" w:eastAsia="ArialMT" w:hAnsi="Times New Roman" w:cs="Times New Roman"/>
          <w:sz w:val="26"/>
          <w:szCs w:val="26"/>
        </w:rPr>
        <w:t>3 45544</w:t>
      </w:r>
      <w:r w:rsidR="0005605A">
        <w:rPr>
          <w:rFonts w:ascii="Times New Roman" w:eastAsia="ArialMT" w:hAnsi="Times New Roman" w:cs="Times New Roman"/>
          <w:sz w:val="26"/>
          <w:szCs w:val="26"/>
        </w:rPr>
        <w:t xml:space="preserve"> </w:t>
      </w:r>
      <w:r w:rsidRPr="00CF73B1">
        <w:rPr>
          <w:rFonts w:ascii="Times New Roman" w:hAnsi="Times New Roman" w:cs="Times New Roman"/>
          <w:sz w:val="26"/>
          <w:szCs w:val="26"/>
        </w:rPr>
        <w:t xml:space="preserve">и подразумевает сначала обдумывание, а затем создание моделей. 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Сознательность и активность учащихся в обучении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Принцип реализуется в программе через целенаправленное активное восприятие знаний в области конструирования и программирования, их самостоятельное осмысление, творческую переработку и применение.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Прочность закрепления знаний, умений и навыков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 xml:space="preserve">Качество обучения зависит от того, насколько прочно закрепляются знания. Закрепление умений и навыков по конструированию и программированию моделей достигается неоднократным целенаправленным повторением и тренировкой в ходе анализа конструкции моделей, составления технического паспорта, продумывания возможных модификаций исходных моделей и разработки собственных. 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Наглядность обучения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Объяснение техники сборки робототехнических средств проводится на конкретных изделиях и программных продуктах: к каждому из заданий комплекта прилагается схема, блок, наглядное изображение, презентация.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Проблемность обучения</w:t>
      </w:r>
    </w:p>
    <w:p w:rsidR="005D6191" w:rsidRPr="00CF73B1" w:rsidRDefault="001A3AFE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П</w:t>
      </w:r>
      <w:r w:rsidR="005D6191" w:rsidRPr="00CF73B1">
        <w:rPr>
          <w:rFonts w:ascii="Times New Roman" w:hAnsi="Times New Roman" w:cs="Times New Roman"/>
          <w:sz w:val="26"/>
          <w:szCs w:val="26"/>
        </w:rPr>
        <w:t>еред учащимися ставятся задачи различной степени сложности, результатом решения которых является работающий механизм управляемая модель, что способствует развитию у учащихся таких качеств как индивидуальность, инициативность, критичность, самостоятельность, а также ведет к повышению уровня интеллектуальной, мотивационной и других сфер.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Принцип воспитания личности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В процессе обучения учащиеся не только приобретает знания и нарабатывает навыки, но и развивают свои способности, умственные и моральные качества, такие как, умение работать в команде, умение подчинять личные интересы общей цели, настойчивость в достижении поставленной цели, трудолюбие, ответственность, дисциплинированность, внимательность, аккуратность и др.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Принцип индивидуального подхода в обучении</w:t>
      </w:r>
    </w:p>
    <w:p w:rsidR="005D6191" w:rsidRPr="00CF73B1" w:rsidRDefault="001A3AFE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Р</w:t>
      </w:r>
      <w:r w:rsidR="005D6191" w:rsidRPr="00CF73B1">
        <w:rPr>
          <w:rFonts w:ascii="Times New Roman" w:hAnsi="Times New Roman" w:cs="Times New Roman"/>
          <w:sz w:val="26"/>
          <w:szCs w:val="26"/>
        </w:rPr>
        <w:t>еализуется в возможности каждого учащегося работать в своем режиме за счет большой вариативности исходных заданий и уровня их сложности, при подборе которых педагог исходит из индивидуальных особенностей детей.</w:t>
      </w:r>
    </w:p>
    <w:p w:rsidR="002A6CFC" w:rsidRPr="00786B44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Формы и методы обучения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На занятиях используются различные формы </w:t>
      </w:r>
      <w:r w:rsidR="002A6CFC" w:rsidRPr="008D256C">
        <w:rPr>
          <w:rFonts w:ascii="Times New Roman" w:hAnsi="Times New Roman" w:cs="Times New Roman"/>
          <w:sz w:val="26"/>
          <w:szCs w:val="26"/>
        </w:rPr>
        <w:t>организа</w:t>
      </w:r>
      <w:r w:rsidRPr="008D256C">
        <w:rPr>
          <w:rFonts w:ascii="Times New Roman" w:hAnsi="Times New Roman" w:cs="Times New Roman"/>
          <w:sz w:val="26"/>
          <w:szCs w:val="26"/>
        </w:rPr>
        <w:t xml:space="preserve">ции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образовательного процесса: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фронтальные (беседа, лекция, проверочная работа);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групповые (работа над проектами,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соревнования);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>-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 индивидуальные</w:t>
      </w:r>
      <w:r w:rsidRPr="008D256C">
        <w:rPr>
          <w:rFonts w:ascii="Times New Roman" w:hAnsi="Times New Roman" w:cs="Times New Roman"/>
          <w:sz w:val="26"/>
          <w:szCs w:val="26"/>
        </w:rPr>
        <w:t xml:space="preserve"> (инструктаж, разбор ошибок,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индивидуальная сборка робототехнических средств).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Для </w:t>
      </w:r>
      <w:r>
        <w:rPr>
          <w:rFonts w:ascii="Times New Roman" w:hAnsi="Times New Roman" w:cs="Times New Roman"/>
          <w:sz w:val="26"/>
          <w:szCs w:val="26"/>
        </w:rPr>
        <w:t xml:space="preserve">предъявления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учебной </w:t>
      </w:r>
      <w:r>
        <w:rPr>
          <w:rFonts w:ascii="Times New Roman" w:hAnsi="Times New Roman" w:cs="Times New Roman"/>
          <w:sz w:val="26"/>
          <w:szCs w:val="26"/>
        </w:rPr>
        <w:t xml:space="preserve">информации используются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следующие методы: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 словесный (рассказ, беседа, лекция); 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 наглядный (иллюстрация, демонстрация);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 практический (сборка и программирование модели); 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исследовательский (самостоятельное </w:t>
      </w:r>
      <w:r w:rsidR="002A6CFC" w:rsidRPr="008D256C">
        <w:rPr>
          <w:rFonts w:ascii="Times New Roman" w:hAnsi="Times New Roman" w:cs="Times New Roman"/>
          <w:sz w:val="26"/>
          <w:szCs w:val="26"/>
        </w:rPr>
        <w:t>конс</w:t>
      </w:r>
      <w:r>
        <w:rPr>
          <w:rFonts w:ascii="Times New Roman" w:hAnsi="Times New Roman" w:cs="Times New Roman"/>
          <w:sz w:val="26"/>
          <w:szCs w:val="26"/>
        </w:rPr>
        <w:t xml:space="preserve">труирование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и программирование);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методы контроля (тестирование моделей и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программ, выполнение заданий соревнований, самоконтроль).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стимулирования учебно-познавательной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деятельности применяются методы: </w:t>
      </w:r>
    </w:p>
    <w:p w:rsidR="00A52667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>- соревнования</w:t>
      </w:r>
    </w:p>
    <w:p w:rsidR="002A6CFC" w:rsidRPr="008D256C" w:rsidRDefault="00A52667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создание ситуации успеха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>- поощрение и порицание.</w:t>
      </w:r>
    </w:p>
    <w:p w:rsidR="000F1A3D" w:rsidRPr="000F1A3D" w:rsidRDefault="000F1A3D" w:rsidP="00786B44">
      <w:pPr>
        <w:pStyle w:val="a3"/>
        <w:ind w:firstLine="709"/>
        <w:jc w:val="both"/>
        <w:rPr>
          <w:rFonts w:ascii="Times New Roman" w:hAnsi="Times New Roman" w:cs="Times New Roman"/>
          <w:b/>
          <w:sz w:val="8"/>
          <w:szCs w:val="28"/>
        </w:rPr>
      </w:pPr>
    </w:p>
    <w:p w:rsidR="000F1A3D" w:rsidRPr="00FB6743" w:rsidRDefault="000F1A3D" w:rsidP="000F1A3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ОЖИДАЕМЫЕ РЕЗУЛЬТАТЫ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F7279">
        <w:rPr>
          <w:rFonts w:ascii="Times New Roman" w:hAnsi="Times New Roman" w:cs="Times New Roman"/>
          <w:b/>
          <w:sz w:val="26"/>
          <w:szCs w:val="26"/>
        </w:rPr>
        <w:t xml:space="preserve">ОСВОЕНИЯ </w:t>
      </w:r>
      <w:r>
        <w:rPr>
          <w:rFonts w:ascii="Times New Roman" w:hAnsi="Times New Roman" w:cs="Times New Roman"/>
          <w:b/>
          <w:sz w:val="26"/>
          <w:szCs w:val="26"/>
        </w:rPr>
        <w:t>ПРОГРАММЫ</w:t>
      </w:r>
    </w:p>
    <w:p w:rsidR="000F1A3D" w:rsidRPr="00FB6743" w:rsidRDefault="001E5E89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года с целью уровня оценки освоения учащимися образовательной программы запланировано проведение начальной, промежуточной и итоговой аттестации.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Предметом диагностики и контроля являются внешние образовательные продукты обучающихся (созданные роботы), а также их внутренние личностные качества (освоенные способы деятельности, знания, умения), которые относятся к целям и задачам курса. Оценке подлежит в первую очередь уровень достижения обучающимся минимально необходимых результатов.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Проверка достигаемых обучающимися образовательных результатов производится в следующих формах: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текущая диагностика;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текущий контроль осуществляется по результатам выполнения практических заданий, при этом тематические состязания роботов также являются методом проверки;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взаимооценка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учащимися работ друг друга или работ в группах;</w:t>
      </w:r>
    </w:p>
    <w:p w:rsidR="000F1A3D" w:rsidRPr="00FB6743" w:rsidRDefault="00D83108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защита проектов.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Проект – это самостоятельная индивидуальная или групповая деятельность учащихся, рассматриваемая как промежуточная или итоговая работа по данному курсу, включающая в себя разработку технологической карты, составление технического паспорта, сборку и презентацию собственной модели на заданную тему.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Итоговые работы должны быть представлены на выставке технического творчества, что дает возможность учащимся оценить значимость своей деятельности, услышать и проанализировать отзывы со стороны сверстников и взрослых. Каждый проект осуществляется под руководством педагога, который оказывает помощь в определении темы и разработке структуры проекта, дает рекомендации по подготовке, выбору средств проектирования, обсуждает этапы его реализации. Роль педагога сводится к оказанию методической помощи, а каждый обучающийся учится работать самостоятельно, получать новые знания и использовать уже имеющиеся, творчески подходить к выполнению заданий и представлять свои работы.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Качество ученической продукции оценивается следующими способами: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по соответствию теме проекта;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по оригинальности и сложности решения практической задачи;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по практической значимости робота;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 по оригинальности и четкости преставления базы в презентации проекта.</w:t>
      </w:r>
    </w:p>
    <w:p w:rsidR="000F1A3D" w:rsidRPr="00FB6743" w:rsidRDefault="000F1A3D" w:rsidP="000F1A3D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Результаты освоения программы: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Style w:val="FontStyle29"/>
          <w:sz w:val="26"/>
          <w:szCs w:val="26"/>
        </w:rPr>
      </w:pPr>
      <w:r w:rsidRPr="00FB6743">
        <w:rPr>
          <w:rFonts w:ascii="Times New Roman" w:hAnsi="Times New Roman" w:cs="Times New Roman"/>
          <w:b/>
          <w:i/>
          <w:sz w:val="26"/>
          <w:szCs w:val="26"/>
        </w:rPr>
        <w:t>Личностными</w:t>
      </w:r>
      <w:r w:rsidRPr="00FB6743">
        <w:rPr>
          <w:rFonts w:ascii="Times New Roman" w:hAnsi="Times New Roman" w:cs="Times New Roman"/>
          <w:i/>
          <w:sz w:val="26"/>
          <w:szCs w:val="26"/>
        </w:rPr>
        <w:t xml:space="preserve"> результатами изучения курса «робототехника» является формирование следующих умений:</w:t>
      </w:r>
      <w:r w:rsidRPr="00FB6743">
        <w:rPr>
          <w:rStyle w:val="FontStyle29"/>
          <w:sz w:val="26"/>
          <w:szCs w:val="26"/>
        </w:rPr>
        <w:t xml:space="preserve">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Style w:val="FontStyle29"/>
          <w:sz w:val="26"/>
          <w:szCs w:val="26"/>
        </w:rPr>
      </w:pPr>
      <w:r w:rsidRPr="00FB6743">
        <w:rPr>
          <w:rStyle w:val="FontStyle29"/>
          <w:sz w:val="26"/>
          <w:szCs w:val="26"/>
        </w:rPr>
        <w:t>Формирование уважительного отношения к иному мнению; развитие навыков сотрудничества с взрослыми и сверстниками в разных социальных ситуациях, умения не создавать конфликтов и нахо</w:t>
      </w:r>
      <w:r w:rsidR="00E24841">
        <w:rPr>
          <w:rStyle w:val="FontStyle29"/>
          <w:sz w:val="26"/>
          <w:szCs w:val="26"/>
        </w:rPr>
        <w:t>дить выходы из спорных ситуаций.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</w:t>
      </w:r>
      <w:r w:rsidRPr="00FB6743">
        <w:rPr>
          <w:rFonts w:ascii="Times New Roman" w:hAnsi="Times New Roman" w:cs="Times New Roman"/>
          <w:i/>
          <w:iCs/>
          <w:sz w:val="26"/>
          <w:szCs w:val="26"/>
        </w:rPr>
        <w:t xml:space="preserve">оценить </w:t>
      </w:r>
      <w:r w:rsidRPr="00FB6743">
        <w:rPr>
          <w:rFonts w:ascii="Times New Roman" w:hAnsi="Times New Roman" w:cs="Times New Roman"/>
          <w:sz w:val="26"/>
          <w:szCs w:val="26"/>
        </w:rPr>
        <w:t>как хорошие или плохие</w:t>
      </w:r>
      <w:r w:rsidR="00E24841">
        <w:rPr>
          <w:rFonts w:ascii="Times New Roman" w:hAnsi="Times New Roman" w:cs="Times New Roman"/>
          <w:sz w:val="26"/>
          <w:szCs w:val="26"/>
        </w:rPr>
        <w:t>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Самостоятельно и творчески реализовывать собственные замыслы.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6743">
        <w:rPr>
          <w:rFonts w:ascii="Times New Roman" w:hAnsi="Times New Roman" w:cs="Times New Roman"/>
          <w:b/>
          <w:i/>
          <w:sz w:val="26"/>
          <w:szCs w:val="26"/>
        </w:rPr>
        <w:t xml:space="preserve">Метапредметными </w:t>
      </w:r>
      <w:r w:rsidRPr="00FB6743">
        <w:rPr>
          <w:rFonts w:ascii="Times New Roman" w:hAnsi="Times New Roman" w:cs="Times New Roman"/>
          <w:i/>
          <w:sz w:val="26"/>
          <w:szCs w:val="26"/>
        </w:rPr>
        <w:t xml:space="preserve">результатами изучения курса «робототехника» является формирование следующих универсальных учебных действий </w:t>
      </w:r>
      <w:r w:rsidRPr="00FB6743">
        <w:rPr>
          <w:rFonts w:ascii="Times New Roman" w:hAnsi="Times New Roman" w:cs="Times New Roman"/>
          <w:sz w:val="26"/>
          <w:szCs w:val="26"/>
        </w:rPr>
        <w:t>(УУД):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Познавательные УУД: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Style w:val="FontStyle29"/>
          <w:sz w:val="26"/>
          <w:szCs w:val="26"/>
        </w:rPr>
        <w:t xml:space="preserve"> Освоение способов решения проблем творческого и поискового характера: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Определять, различать и называть детали конструктора, их назначение.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Конструировать по инструкциям, по образцу, по чертежу, по заданной схеме и самостоятельно определять алгоритм сборки.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Перерабатывать полученную информацию: делать выводы, сра</w:t>
      </w:r>
      <w:r w:rsidR="00D34702">
        <w:rPr>
          <w:rFonts w:ascii="Times New Roman" w:hAnsi="Times New Roman" w:cs="Times New Roman"/>
          <w:sz w:val="26"/>
          <w:szCs w:val="26"/>
        </w:rPr>
        <w:t>внивать и группировать предметы.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Регулятивные УУД: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Уметь работать по предложенным инструкциям.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Умение излагать мысли в четкой логической последовательности,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Определять и формулирова</w:t>
      </w:r>
      <w:r w:rsidR="00A263F0">
        <w:rPr>
          <w:rFonts w:ascii="Times New Roman" w:hAnsi="Times New Roman" w:cs="Times New Roman"/>
          <w:sz w:val="26"/>
          <w:szCs w:val="26"/>
        </w:rPr>
        <w:t>ть цель деятельности на занятии.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Коммуникативные УУД: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Уметь работать в паре, группе и в коллективе;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Уметь работать над проектом в команде, эффективно распределять обязанности.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Взаимодействие с учителем и сверстниками с целью обмена информацией и способом решения поставленных задача.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Решение поставленных задач через общение в группе.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Предметными результатами изучения курса «робототехника» является формирование следующих знаний и умений: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Знать: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Правила безопасной работы за компьютером и деталями конструкторов.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Основные компоненты конструкторов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Особенности различных моделей, сооружений и механизмов.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Компьютерную среду программирования, включающую в себя графический язык программирования.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Виды подвижных и неподвижных соединений в конструкторе.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Основные приемы конструирования роботов.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Самостоятельно решать технические задачи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Создавать реально действующие модели роботов при помощи специальных элементов по разработанной схеме,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Корректировать программы при необходимости.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Демонстрировать технические возможности роботов.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Уметь: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Прогнозировать результаты работы.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Планировать ход выполнения задания.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Руководить работой группы или коллектива.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Высказываться устно в виде сообщения или доклада.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Получать необходимую информацию об объекте деятельности, используя рисунки, схемы, эскизы, чертежи (на бумажных и электронных носителях);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Представлять одну и ту же информацию различными способами;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Осуществлять поиск, преобразование, хранение и передачу информации, используя указатели, каталоги, справочники, интернет.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Устройство компьютера на уровне пользователя.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Уметь спроектировать модель на основе самостоятельно и по алгоритму</w:t>
      </w:r>
    </w:p>
    <w:p w:rsidR="000F1A3D" w:rsidRDefault="000F1A3D" w:rsidP="00786B4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научить разработке сложных программ;</w:t>
      </w: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ознакомление с современными технологиями создания и изготовления деталей и механизмов;</w:t>
      </w: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 xml:space="preserve">- </w:t>
      </w:r>
      <w:r>
        <w:rPr>
          <w:rFonts w:ascii="Times New Roman" w:hAnsi="Times New Roman" w:cs="Times New Roman"/>
          <w:i/>
          <w:sz w:val="26"/>
          <w:szCs w:val="26"/>
        </w:rPr>
        <w:t>научить работать с 3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87192E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ручкой;</w:t>
      </w:r>
    </w:p>
    <w:p w:rsidR="008F38D6" w:rsidRPr="0087192E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знакомство с 3D редакторами;</w:t>
      </w: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ознакомление учащихся с комплексом базовых технологий, применяемых при создании роботов;</w:t>
      </w:r>
    </w:p>
    <w:p w:rsidR="000F1A3D" w:rsidRDefault="000F1A3D" w:rsidP="00786B4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D003D" w:rsidRDefault="00BD003D" w:rsidP="003E32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03D" w:rsidRDefault="00313834" w:rsidP="003138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027E0D" w:rsidRPr="00786B44" w:rsidRDefault="00027E0D" w:rsidP="003E32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1205"/>
        <w:gridCol w:w="4203"/>
        <w:gridCol w:w="1311"/>
        <w:gridCol w:w="1510"/>
        <w:gridCol w:w="1126"/>
        <w:gridCol w:w="1015"/>
      </w:tblGrid>
      <w:tr w:rsidR="00F6173D" w:rsidRPr="00786B44" w:rsidTr="00313834">
        <w:tc>
          <w:tcPr>
            <w:tcW w:w="1205" w:type="dxa"/>
            <w:vMerge w:val="restart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203" w:type="dxa"/>
            <w:vMerge w:val="restart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Темы занятий</w:t>
            </w:r>
          </w:p>
        </w:tc>
        <w:tc>
          <w:tcPr>
            <w:tcW w:w="3947" w:type="dxa"/>
            <w:gridSpan w:val="3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015" w:type="dxa"/>
            <w:shd w:val="clear" w:color="auto" w:fill="8DB3E2" w:themeFill="text2" w:themeFillTint="66"/>
            <w:vAlign w:val="center"/>
          </w:tcPr>
          <w:p w:rsidR="00F6173D" w:rsidRPr="003E3235" w:rsidRDefault="00F6173D" w:rsidP="00F6173D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F6173D" w:rsidRPr="00786B44" w:rsidTr="00313834">
        <w:tc>
          <w:tcPr>
            <w:tcW w:w="1205" w:type="dxa"/>
            <w:vMerge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03" w:type="dxa"/>
            <w:vMerge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11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510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126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015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создания 3</w:t>
            </w: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технологии.</w:t>
            </w:r>
          </w:p>
          <w:p w:rsidR="00F6173D" w:rsidRPr="00313834" w:rsidRDefault="00F6173D" w:rsidP="00F61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 по применению работы с ручкой, техника безопасности.</w:t>
            </w:r>
          </w:p>
        </w:tc>
        <w:tc>
          <w:tcPr>
            <w:tcW w:w="1311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</w:tcPr>
          <w:p w:rsidR="00F6173D" w:rsidRPr="00DE6D07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08134D" w:rsidRPr="00313834" w:rsidRDefault="0008134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e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Эскизная графика и шаблоны при работе с 3D ручкой.</w:t>
            </w:r>
          </w:p>
        </w:tc>
        <w:tc>
          <w:tcPr>
            <w:tcW w:w="1311" w:type="dxa"/>
          </w:tcPr>
          <w:p w:rsidR="00313834" w:rsidRPr="00313834" w:rsidRDefault="00313834" w:rsidP="00313834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F6173D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  <w:p w:rsidR="00313834" w:rsidRPr="00313834" w:rsidRDefault="00DE6D07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e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color w:val="000000"/>
                <w:sz w:val="24"/>
                <w:szCs w:val="24"/>
              </w:rPr>
              <w:t>Общие понятия и представления о форме.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F6173D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  <w:p w:rsidR="00313834" w:rsidRPr="00313834" w:rsidRDefault="00DE6D07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e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Геометрическая основа строения формы предметов.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dxa"/>
          </w:tcPr>
          <w:p w:rsidR="00F6173D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313834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  <w:p w:rsidR="00313834" w:rsidRDefault="00DE6D07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  <w:p w:rsidR="00A342B8" w:rsidRPr="00313834" w:rsidRDefault="00DE6D07" w:rsidP="00A342B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линий разных видов. Способы заполнения межлинейного пространства.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F6173D" w:rsidRPr="00313834" w:rsidRDefault="00D04A68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dxa"/>
          </w:tcPr>
          <w:p w:rsidR="00313834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  <w:p w:rsidR="00313834" w:rsidRPr="00313834" w:rsidRDefault="000A14BA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6D07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  <w:p w:rsidR="00313834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  <w:p w:rsidR="00313834" w:rsidRPr="00313834" w:rsidRDefault="000A14BA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6D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E6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«Создание плоской фигуры по трафарету»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F6173D" w:rsidRPr="00313834" w:rsidRDefault="00313834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dxa"/>
          </w:tcPr>
          <w:p w:rsidR="00F6173D" w:rsidRPr="00313834" w:rsidRDefault="00DE6D0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  <w:p w:rsidR="00313834" w:rsidRPr="00313834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  <w:p w:rsidR="00313834" w:rsidRPr="00313834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313834" w:rsidRPr="00313834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  <w:p w:rsidR="00313834" w:rsidRPr="00313834" w:rsidRDefault="00251687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b/>
                <w:sz w:val="24"/>
                <w:szCs w:val="24"/>
              </w:rPr>
              <w:t>Сборка и программирование роботов</w:t>
            </w:r>
          </w:p>
        </w:tc>
        <w:tc>
          <w:tcPr>
            <w:tcW w:w="1311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60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 управление модулем EV3</w:t>
            </w:r>
          </w:p>
        </w:tc>
        <w:tc>
          <w:tcPr>
            <w:tcW w:w="1311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:rsidR="00F6173D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  <w:p w:rsidR="00313834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  <w:p w:rsidR="00313834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  <w:p w:rsidR="00260A23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  <w:p w:rsidR="00260A23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  <w:p w:rsidR="00260A23" w:rsidRDefault="00251687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  <w:p w:rsidR="00260A23" w:rsidRDefault="00251687" w:rsidP="0025168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  <w:p w:rsidR="00251687" w:rsidRPr="00251687" w:rsidRDefault="00251687" w:rsidP="0025168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687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 выбор и запуск программ</w:t>
            </w:r>
          </w:p>
        </w:tc>
        <w:tc>
          <w:tcPr>
            <w:tcW w:w="1311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5" w:type="dxa"/>
          </w:tcPr>
          <w:p w:rsidR="00313834" w:rsidRDefault="00313834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A23" w:rsidRPr="00313834" w:rsidRDefault="00260A23" w:rsidP="008306E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348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 дистанционное управление роботом</w:t>
            </w:r>
          </w:p>
        </w:tc>
        <w:tc>
          <w:tcPr>
            <w:tcW w:w="1311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:rsidR="00F6173D" w:rsidRPr="007F3041" w:rsidRDefault="00000A76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26" w:type="dxa"/>
          </w:tcPr>
          <w:p w:rsidR="00F6173D" w:rsidRPr="007F3041" w:rsidRDefault="00000A76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15" w:type="dxa"/>
          </w:tcPr>
          <w:p w:rsidR="00313834" w:rsidRDefault="00313834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A23" w:rsidRPr="00313834" w:rsidRDefault="00260A23" w:rsidP="000B785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403"/>
        </w:trPr>
        <w:tc>
          <w:tcPr>
            <w:tcW w:w="1205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203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Создание и модификация программ</w:t>
            </w:r>
          </w:p>
        </w:tc>
        <w:tc>
          <w:tcPr>
            <w:tcW w:w="1311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510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26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5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240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разработка простых программ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26" w:type="dxa"/>
          </w:tcPr>
          <w:p w:rsidR="00F6173D" w:rsidRPr="003E3235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15" w:type="dxa"/>
          </w:tcPr>
          <w:p w:rsidR="00354ACB" w:rsidRPr="003E3235" w:rsidRDefault="00354ACB" w:rsidP="00354AC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226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палитра программирования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26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60A2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15" w:type="dxa"/>
          </w:tcPr>
          <w:p w:rsidR="00354ACB" w:rsidRPr="003E3235" w:rsidRDefault="00354ACB" w:rsidP="002921F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 проекты и программы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354ACB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6" w:type="dxa"/>
          </w:tcPr>
          <w:p w:rsidR="00F6173D" w:rsidRPr="003E3235" w:rsidRDefault="00354ACB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015" w:type="dxa"/>
          </w:tcPr>
          <w:p w:rsidR="00354ACB" w:rsidRPr="003E3235" w:rsidRDefault="00354ACB" w:rsidP="003A4ED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панель инструментов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6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5" w:type="dxa"/>
          </w:tcPr>
          <w:p w:rsidR="00F6173D" w:rsidRPr="003E3235" w:rsidRDefault="00F6173D" w:rsidP="002921FA">
            <w:pPr>
              <w:pStyle w:val="a3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3834" w:rsidRPr="00786B44" w:rsidTr="00313834">
        <w:trPr>
          <w:trHeight w:val="198"/>
        </w:trPr>
        <w:tc>
          <w:tcPr>
            <w:tcW w:w="120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203" w:type="dxa"/>
          </w:tcPr>
          <w:p w:rsidR="00313834" w:rsidRPr="003E3235" w:rsidRDefault="00313834" w:rsidP="00313834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Аттестация обучающихся.</w:t>
            </w:r>
          </w:p>
        </w:tc>
        <w:tc>
          <w:tcPr>
            <w:tcW w:w="1311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10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26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13834" w:rsidRPr="00786B44" w:rsidTr="00313834">
        <w:trPr>
          <w:trHeight w:val="198"/>
        </w:trPr>
        <w:tc>
          <w:tcPr>
            <w:tcW w:w="120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313834" w:rsidRPr="003E3235" w:rsidRDefault="00313834" w:rsidP="0031383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311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10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26" w:type="dxa"/>
          </w:tcPr>
          <w:p w:rsidR="00313834" w:rsidRPr="003E3235" w:rsidRDefault="00D04A68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5" w:type="dxa"/>
          </w:tcPr>
          <w:p w:rsidR="00313834" w:rsidRPr="003E3235" w:rsidRDefault="00313834" w:rsidP="002921FA">
            <w:pPr>
              <w:pStyle w:val="a3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3834" w:rsidRPr="00786B44" w:rsidTr="00313834">
        <w:trPr>
          <w:trHeight w:val="198"/>
        </w:trPr>
        <w:tc>
          <w:tcPr>
            <w:tcW w:w="120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313834" w:rsidRPr="003E3235" w:rsidRDefault="00313834" w:rsidP="0031383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 программирование собственного робота собранного в процессе изучения материала (условие три датчика и три мотора)</w:t>
            </w:r>
          </w:p>
        </w:tc>
        <w:tc>
          <w:tcPr>
            <w:tcW w:w="1311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10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6" w:type="dxa"/>
          </w:tcPr>
          <w:p w:rsidR="00313834" w:rsidRPr="003E3235" w:rsidRDefault="00D04A68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D003D" w:rsidRDefault="00BD003D" w:rsidP="009E5AE4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003D" w:rsidRDefault="00BD003D" w:rsidP="009E5AE4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003D" w:rsidRDefault="00BD003D" w:rsidP="009E5AE4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D003D" w:rsidRDefault="00BD003D" w:rsidP="009E5AE4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F7A68" w:rsidRDefault="00AF7A68" w:rsidP="00AF7A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230"/>
        <w:tblW w:w="11378" w:type="dxa"/>
        <w:tblLayout w:type="fixed"/>
        <w:tblLook w:val="04A0" w:firstRow="1" w:lastRow="0" w:firstColumn="1" w:lastColumn="0" w:noHBand="0" w:noVBand="1"/>
      </w:tblPr>
      <w:tblGrid>
        <w:gridCol w:w="7038"/>
        <w:gridCol w:w="4340"/>
      </w:tblGrid>
      <w:tr w:rsidR="00AF7A68" w:rsidTr="00AF7A68">
        <w:trPr>
          <w:trHeight w:val="1588"/>
        </w:trPr>
        <w:tc>
          <w:tcPr>
            <w:tcW w:w="7038" w:type="dxa"/>
            <w:hideMark/>
          </w:tcPr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РЕКОМЕНДОВАНО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Протокол заседания</w:t>
            </w:r>
          </w:p>
          <w:p w:rsidR="00AF7A68" w:rsidRPr="00251687" w:rsidRDefault="00830E52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педагоги</w:t>
            </w:r>
            <w:r w:rsidR="00AF7A68" w:rsidRPr="00251687">
              <w:rPr>
                <w:rFonts w:ascii="Times New Roman" w:hAnsi="Times New Roman" w:cs="Times New Roman"/>
                <w:szCs w:val="28"/>
              </w:rPr>
              <w:t xml:space="preserve">ческого совета 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МБОУ Калининская СОШ №7</w:t>
            </w:r>
          </w:p>
          <w:p w:rsidR="00AF7A68" w:rsidRPr="00D759FC" w:rsidRDefault="00AF7A68" w:rsidP="003A4EDE">
            <w:pPr>
              <w:pStyle w:val="a3"/>
              <w:spacing w:line="276" w:lineRule="auto"/>
              <w:rPr>
                <w:szCs w:val="28"/>
                <w:lang w:bidi="en-US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№</w:t>
            </w:r>
            <w:r w:rsidRPr="00251687">
              <w:rPr>
                <w:rFonts w:ascii="Times New Roman" w:hAnsi="Times New Roman" w:cs="Times New Roman"/>
                <w:szCs w:val="28"/>
                <w:u w:val="single"/>
              </w:rPr>
              <w:t>_____</w:t>
            </w:r>
            <w:r w:rsidRPr="00251687">
              <w:rPr>
                <w:rFonts w:ascii="Times New Roman" w:hAnsi="Times New Roman" w:cs="Times New Roman"/>
                <w:szCs w:val="28"/>
              </w:rPr>
              <w:t xml:space="preserve">_от </w:t>
            </w:r>
            <w:r w:rsidRPr="00251687">
              <w:rPr>
                <w:rFonts w:ascii="Times New Roman" w:hAnsi="Times New Roman" w:cs="Times New Roman"/>
                <w:szCs w:val="28"/>
                <w:u w:val="single"/>
              </w:rPr>
              <w:t>_________</w:t>
            </w:r>
            <w:r w:rsidRPr="00251687">
              <w:rPr>
                <w:rFonts w:ascii="Times New Roman" w:hAnsi="Times New Roman" w:cs="Times New Roman"/>
                <w:szCs w:val="28"/>
              </w:rPr>
              <w:t>20</w:t>
            </w:r>
            <w:r w:rsidR="001B3832" w:rsidRPr="00251687">
              <w:rPr>
                <w:rFonts w:ascii="Times New Roman" w:hAnsi="Times New Roman" w:cs="Times New Roman"/>
                <w:szCs w:val="28"/>
              </w:rPr>
              <w:t>2</w:t>
            </w:r>
            <w:r w:rsidR="00251687" w:rsidRPr="00251687">
              <w:rPr>
                <w:rFonts w:ascii="Times New Roman" w:hAnsi="Times New Roman" w:cs="Times New Roman"/>
                <w:szCs w:val="28"/>
              </w:rPr>
              <w:t>2</w:t>
            </w:r>
            <w:r w:rsidRPr="00251687">
              <w:rPr>
                <w:rFonts w:ascii="Times New Roman" w:hAnsi="Times New Roman" w:cs="Times New Roman"/>
                <w:szCs w:val="28"/>
              </w:rPr>
              <w:t xml:space="preserve"> года</w:t>
            </w:r>
          </w:p>
        </w:tc>
        <w:tc>
          <w:tcPr>
            <w:tcW w:w="4340" w:type="dxa"/>
          </w:tcPr>
          <w:p w:rsid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СОГЛАСОВАНО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Заместитель директора по УВР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________________</w:t>
            </w:r>
            <w:r w:rsidR="00251687">
              <w:rPr>
                <w:rFonts w:ascii="Times New Roman" w:hAnsi="Times New Roman" w:cs="Times New Roman"/>
                <w:szCs w:val="28"/>
              </w:rPr>
              <w:t>Алексеенко Ю.С.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>подпись                  Ф.И.О.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251687">
              <w:rPr>
                <w:rFonts w:ascii="Times New Roman" w:hAnsi="Times New Roman" w:cs="Times New Roman"/>
                <w:szCs w:val="28"/>
              </w:rPr>
              <w:t xml:space="preserve">  ___________    </w:t>
            </w:r>
            <w:proofErr w:type="gramStart"/>
            <w:r w:rsidRPr="00251687">
              <w:rPr>
                <w:rFonts w:ascii="Times New Roman" w:hAnsi="Times New Roman" w:cs="Times New Roman"/>
                <w:szCs w:val="28"/>
              </w:rPr>
              <w:t>20</w:t>
            </w:r>
            <w:r w:rsidR="001B3832" w:rsidRPr="00251687">
              <w:rPr>
                <w:rFonts w:ascii="Times New Roman" w:hAnsi="Times New Roman" w:cs="Times New Roman"/>
                <w:szCs w:val="28"/>
              </w:rPr>
              <w:t>2</w:t>
            </w:r>
            <w:r w:rsidR="00251687">
              <w:rPr>
                <w:rFonts w:ascii="Times New Roman" w:hAnsi="Times New Roman" w:cs="Times New Roman"/>
                <w:szCs w:val="28"/>
              </w:rPr>
              <w:t>2</w:t>
            </w:r>
            <w:r w:rsidRPr="00251687">
              <w:rPr>
                <w:rFonts w:ascii="Times New Roman" w:hAnsi="Times New Roman" w:cs="Times New Roman"/>
                <w:szCs w:val="28"/>
              </w:rPr>
              <w:t xml:space="preserve">  </w:t>
            </w:r>
            <w:r w:rsidRPr="00251687">
              <w:rPr>
                <w:rFonts w:ascii="Times New Roman" w:hAnsi="Times New Roman" w:cs="Times New Roman"/>
                <w:szCs w:val="28"/>
              </w:rPr>
              <w:tab/>
            </w:r>
            <w:proofErr w:type="gramEnd"/>
            <w:r w:rsidRPr="00251687">
              <w:rPr>
                <w:rFonts w:ascii="Times New Roman" w:hAnsi="Times New Roman" w:cs="Times New Roman"/>
                <w:szCs w:val="28"/>
              </w:rPr>
              <w:t>года</w:t>
            </w:r>
          </w:p>
          <w:p w:rsidR="00AF7A68" w:rsidRPr="00251687" w:rsidRDefault="00AF7A68" w:rsidP="0008134D">
            <w:pPr>
              <w:pStyle w:val="a3"/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BD003D" w:rsidRDefault="00BD003D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003D" w:rsidRDefault="00BD003D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A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A68" w:rsidRPr="00FB6743" w:rsidRDefault="00AF7A68" w:rsidP="00AF7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СПИСОК ИСПОЛЬЗУЕМОЙ ЛИТЕРАТУРЫ</w:t>
      </w:r>
    </w:p>
    <w:p w:rsidR="00AF7A68" w:rsidRPr="00FB6743" w:rsidRDefault="00AF7A68" w:rsidP="00AF7A6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Для педагога: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1.</w:t>
      </w:r>
      <w:r w:rsidRPr="00FB6743">
        <w:rPr>
          <w:rFonts w:ascii="Times New Roman" w:hAnsi="Times New Roman" w:cs="Times New Roman"/>
          <w:sz w:val="26"/>
          <w:szCs w:val="26"/>
        </w:rPr>
        <w:t xml:space="preserve"> Приложение EV3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Programmer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предоставляет пользователю безграничные возможности программирования роботов LEGO MINDSTORMS через беспроводное подключение в любое время в любом месте!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2.</w:t>
      </w:r>
      <w:r w:rsidRPr="00FB6743">
        <w:rPr>
          <w:rFonts w:ascii="Times New Roman" w:hAnsi="Times New Roman" w:cs="Times New Roman"/>
          <w:sz w:val="26"/>
          <w:szCs w:val="26"/>
        </w:rPr>
        <w:t xml:space="preserve"> Книга идей LEGO EV3. 181 удивительный механизм и устройство /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Йошихито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B6743">
        <w:rPr>
          <w:rFonts w:ascii="Times New Roman" w:hAnsi="Times New Roman" w:cs="Times New Roman"/>
          <w:sz w:val="26"/>
          <w:szCs w:val="26"/>
        </w:rPr>
        <w:t>Исогава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[пер. с англ. О.В. Обручева]. – 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Издательство «Э», 2017. – 232 с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3.Большая книга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EV</w:t>
      </w:r>
      <w:r w:rsidRPr="00FB6743">
        <w:rPr>
          <w:rFonts w:ascii="Times New Roman" w:hAnsi="Times New Roman" w:cs="Times New Roman"/>
          <w:sz w:val="26"/>
          <w:szCs w:val="26"/>
        </w:rPr>
        <w:t xml:space="preserve">3 /Лоренс Валк 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Издательство «Э», 2017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4.Овсяницкая Л.Ю. Алгоритмы и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проограммы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движения робота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EV</w:t>
      </w:r>
      <w:r w:rsidRPr="00FB6743">
        <w:rPr>
          <w:rFonts w:ascii="Times New Roman" w:hAnsi="Times New Roman" w:cs="Times New Roman"/>
          <w:sz w:val="26"/>
          <w:szCs w:val="26"/>
        </w:rPr>
        <w:t xml:space="preserve">3 по линии/ Л.Ю.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Овсяницкая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, Д.Н.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Овсяницкий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А.Д.Овсяницкий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>. – М.: Издательство  «Перо»,2015.-168с.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5. Робототехника для детей и родителей. С.А.Филиппов. СПб: Наука, 2010.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6. Барсуков Александр. Кто есть кто 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в робототехники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>. - М., 2005 г. - 125 с.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7. Журнал «Компьютерные инструменты в школе», подборка статей за 2010 г. «Основы робототехники на базе конструктора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Lego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NXT».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8. Методические аспекты изучения темы «Основы робототехники» с использованием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LegoMindstorms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, Выпускная квалификационная работа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Пророковой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А.А.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Программа «Основы робототехники»,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Алт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ГПА;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B6743">
        <w:rPr>
          <w:rFonts w:ascii="Times New Roman" w:hAnsi="Times New Roman" w:cs="Times New Roman"/>
          <w:sz w:val="26"/>
          <w:szCs w:val="26"/>
          <w:lang w:val="en-US"/>
        </w:rPr>
        <w:t>9. CONSTRUCTOPEDIA NXT Kit 9797, Beta Version 2.1, 2008, Center for Engineering Educational Outreach, TuftsUniversity,http://www.legoengineering.com/library/doc_download/150-nxt-constructopedia-beta-21.html.</w:t>
      </w:r>
    </w:p>
    <w:p w:rsidR="00AF7A68" w:rsidRPr="00AF7A68" w:rsidRDefault="00AF7A68" w:rsidP="00AF7A68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Для</w:t>
      </w:r>
      <w:r w:rsidRPr="00AF7A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b/>
          <w:sz w:val="26"/>
          <w:szCs w:val="26"/>
        </w:rPr>
        <w:t>обучающихся</w:t>
      </w:r>
      <w:r w:rsidRPr="00AF7A68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1.  Филиппов С. А.  Робототехника  для  детей  и  родителей. М.:  Наука, 2011. —264 с.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Шахинпур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М. Курс робототехники: Пер. с англ. - М.; Мир,1990 527 с.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 xml:space="preserve"> Интернет-ресурсы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1.  Международные соревнования роботов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World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Robot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Olympiad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WRO)  Электрон</w:t>
      </w:r>
      <w:r>
        <w:rPr>
          <w:rFonts w:ascii="Times New Roman" w:hAnsi="Times New Roman" w:cs="Times New Roman"/>
          <w:sz w:val="26"/>
          <w:szCs w:val="26"/>
        </w:rPr>
        <w:t>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ресурс].  Режим д</w:t>
      </w:r>
      <w:r w:rsidRPr="00FB6743">
        <w:rPr>
          <w:rFonts w:ascii="Times New Roman" w:hAnsi="Times New Roman" w:cs="Times New Roman"/>
          <w:sz w:val="26"/>
          <w:szCs w:val="26"/>
        </w:rPr>
        <w:t xml:space="preserve">оступа: http://wroboto.ru/competition/wro.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2.  Программы</w:t>
      </w:r>
      <w:r>
        <w:rPr>
          <w:rFonts w:ascii="Times New Roman" w:hAnsi="Times New Roman" w:cs="Times New Roman"/>
          <w:sz w:val="26"/>
          <w:szCs w:val="26"/>
        </w:rPr>
        <w:t xml:space="preserve"> «Робототехника»: Инженерные кадры </w:t>
      </w:r>
      <w:r w:rsidRPr="00FB6743">
        <w:rPr>
          <w:rFonts w:ascii="Times New Roman" w:hAnsi="Times New Roman" w:cs="Times New Roman"/>
          <w:sz w:val="26"/>
          <w:szCs w:val="26"/>
        </w:rPr>
        <w:t xml:space="preserve">России [Электронный ресурс]. Режим доступа: http://www.robosport.ru.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 Как сделать робота: схемы, микроконтроллеры,</w:t>
      </w:r>
      <w:r w:rsidRPr="00FB6743">
        <w:rPr>
          <w:rFonts w:ascii="Times New Roman" w:hAnsi="Times New Roman" w:cs="Times New Roman"/>
          <w:sz w:val="26"/>
          <w:szCs w:val="26"/>
        </w:rPr>
        <w:t xml:space="preserve"> программирование [Электронный ресурс]. Режим доступа: </w:t>
      </w:r>
      <w:hyperlink r:id="rId7" w:history="1">
        <w:r w:rsidRPr="00FB6743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http://myrobot.ru/stepbystep</w:t>
        </w:r>
      </w:hyperlink>
      <w:r w:rsidRPr="00FB6743">
        <w:rPr>
          <w:rFonts w:ascii="Times New Roman" w:hAnsi="Times New Roman" w:cs="Times New Roman"/>
          <w:sz w:val="26"/>
          <w:szCs w:val="26"/>
        </w:rPr>
        <w:t>.</w:t>
      </w:r>
    </w:p>
    <w:p w:rsidR="00AF7A68" w:rsidRDefault="00AF7A68" w:rsidP="00AF7A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D003D" w:rsidRDefault="00BD003D" w:rsidP="00645A7E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E6F1C" w:rsidRPr="00786B44" w:rsidRDefault="00BE6F1C" w:rsidP="00645A7E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86B44">
        <w:rPr>
          <w:rFonts w:ascii="Times New Roman" w:hAnsi="Times New Roman" w:cs="Times New Roman"/>
          <w:b/>
          <w:sz w:val="24"/>
          <w:szCs w:val="24"/>
        </w:rPr>
        <w:t>ЛЕГО-ПРОЕКТЫ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A7E">
        <w:rPr>
          <w:rFonts w:ascii="Times New Roman" w:hAnsi="Times New Roman" w:cs="Times New Roman"/>
          <w:sz w:val="26"/>
          <w:szCs w:val="26"/>
        </w:rPr>
        <w:t>И все-таки, главны</w:t>
      </w:r>
      <w:r w:rsidR="000F551E">
        <w:rPr>
          <w:rFonts w:ascii="Times New Roman" w:hAnsi="Times New Roman" w:cs="Times New Roman"/>
          <w:sz w:val="26"/>
          <w:szCs w:val="26"/>
        </w:rPr>
        <w:t>м при изучении робототехники выступает</w:t>
      </w:r>
      <w:r w:rsidRPr="00645A7E">
        <w:rPr>
          <w:rFonts w:ascii="Times New Roman" w:hAnsi="Times New Roman" w:cs="Times New Roman"/>
          <w:sz w:val="26"/>
          <w:szCs w:val="26"/>
        </w:rPr>
        <w:t xml:space="preserve"> метод проектов. Под </w:t>
      </w:r>
      <w:r w:rsidRPr="00645A7E">
        <w:rPr>
          <w:rFonts w:ascii="Times New Roman" w:hAnsi="Times New Roman" w:cs="Times New Roman"/>
          <w:bCs/>
          <w:sz w:val="26"/>
          <w:szCs w:val="26"/>
        </w:rPr>
        <w:t>методом проектов</w:t>
      </w:r>
      <w:r w:rsidRPr="00645A7E">
        <w:rPr>
          <w:rFonts w:ascii="Times New Roman" w:hAnsi="Times New Roman" w:cs="Times New Roman"/>
          <w:sz w:val="26"/>
          <w:szCs w:val="26"/>
        </w:rPr>
        <w:t xml:space="preserve"> понимают технологию организации образовательных ситуаций, в которых учащиеся ставят и решают собственные задачи, и технологию сопровождения самостоятельной деятельности учащегося.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45A7E">
        <w:rPr>
          <w:rFonts w:ascii="Times New Roman" w:hAnsi="Times New Roman" w:cs="Times New Roman"/>
          <w:b/>
          <w:sz w:val="26"/>
          <w:szCs w:val="26"/>
        </w:rPr>
        <w:t xml:space="preserve">Основные этапы проекта: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Обозначение темы проекта.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2.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Цель и задачи представляемого проекта. </w:t>
      </w:r>
    </w:p>
    <w:p w:rsidR="00BE6F1C" w:rsidRPr="00645A7E" w:rsidRDefault="00BE6F1C" w:rsidP="006E1FC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3.</w:t>
      </w:r>
      <w:r w:rsidR="00B96DC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Разработка механизма на основе конструкторов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LEGO</w:t>
      </w:r>
      <w:r w:rsidRPr="00645A7E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MINDSTORMS</w:t>
      </w:r>
      <w:r w:rsidRPr="00645A7E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Education</w:t>
      </w:r>
      <w:r w:rsidRPr="00645A7E">
        <w:rPr>
          <w:rFonts w:ascii="Times New Roman" w:eastAsia="ArialMT" w:hAnsi="Times New Roman" w:cs="Times New Roman"/>
          <w:sz w:val="26"/>
          <w:szCs w:val="26"/>
        </w:rPr>
        <w:t xml:space="preserve">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EV</w:t>
      </w:r>
      <w:r w:rsidRPr="00645A7E">
        <w:rPr>
          <w:rFonts w:ascii="Times New Roman" w:eastAsia="ArialMT" w:hAnsi="Times New Roman" w:cs="Times New Roman"/>
          <w:sz w:val="26"/>
          <w:szCs w:val="26"/>
        </w:rPr>
        <w:t>3</w:t>
      </w:r>
      <w:r w:rsidR="002B4A69" w:rsidRPr="00645A7E">
        <w:rPr>
          <w:rFonts w:ascii="Times New Roman" w:eastAsia="ArialMT" w:hAnsi="Times New Roman" w:cs="Times New Roman"/>
          <w:sz w:val="26"/>
          <w:szCs w:val="26"/>
        </w:rPr>
        <w:t xml:space="preserve"> 45544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4.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Составление программы для работы механизма в среде </w:t>
      </w:r>
      <w:proofErr w:type="spellStart"/>
      <w:r w:rsidRPr="00645A7E">
        <w:rPr>
          <w:rFonts w:ascii="Times New Roman" w:hAnsi="Times New Roman" w:cs="Times New Roman"/>
          <w:sz w:val="26"/>
          <w:szCs w:val="26"/>
          <w:lang w:eastAsia="ru-RU"/>
        </w:rPr>
        <w:t>Lego</w:t>
      </w:r>
      <w:proofErr w:type="spellEnd"/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45A7E">
        <w:rPr>
          <w:rFonts w:ascii="Times New Roman" w:hAnsi="Times New Roman" w:cs="Times New Roman"/>
          <w:sz w:val="26"/>
          <w:szCs w:val="26"/>
          <w:lang w:eastAsia="ru-RU"/>
        </w:rPr>
        <w:t>Mindstorms</w:t>
      </w:r>
      <w:proofErr w:type="spellEnd"/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5.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Тестирование модели, устранение дефектов и неисправностей.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A7E">
        <w:rPr>
          <w:rFonts w:ascii="Times New Roman" w:hAnsi="Times New Roman" w:cs="Times New Roman"/>
          <w:sz w:val="26"/>
          <w:szCs w:val="26"/>
        </w:rPr>
        <w:t xml:space="preserve">При разработке и отладке проектов учащиеся делятся опытом друг с другом, что очень эффективно влияет на развитие познавательных, творческих навыков, а также самостоятельность учащихся. Таким образом, можно убедиться в том, что </w:t>
      </w:r>
      <w:proofErr w:type="spellStart"/>
      <w:r w:rsidRPr="00645A7E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645A7E">
        <w:rPr>
          <w:rFonts w:ascii="Times New Roman" w:hAnsi="Times New Roman" w:cs="Times New Roman"/>
          <w:sz w:val="26"/>
          <w:szCs w:val="26"/>
        </w:rPr>
        <w:t xml:space="preserve"> позволяет учащимся принимать решение самостоятельно, учитывая окружающие особенности и наличие вспомогательных материалов. И, что немаловажно, – умение согласовывать свои действия с окружающими, т.е. – работать в команде.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A7E">
        <w:rPr>
          <w:rFonts w:ascii="Times New Roman" w:hAnsi="Times New Roman" w:cs="Times New Roman"/>
          <w:sz w:val="26"/>
          <w:szCs w:val="26"/>
        </w:rPr>
        <w:t>Учебно-методический комплект</w:t>
      </w:r>
      <w:r w:rsidR="00645A7E">
        <w:rPr>
          <w:rFonts w:ascii="Times New Roman" w:hAnsi="Times New Roman" w:cs="Times New Roman"/>
          <w:sz w:val="26"/>
          <w:szCs w:val="26"/>
        </w:rPr>
        <w:t xml:space="preserve"> </w:t>
      </w:r>
      <w:r w:rsidR="006E1FC4">
        <w:rPr>
          <w:rFonts w:ascii="Times New Roman" w:hAnsi="Times New Roman" w:cs="Times New Roman"/>
          <w:sz w:val="26"/>
          <w:szCs w:val="26"/>
        </w:rPr>
        <w:t xml:space="preserve">«LEGO </w:t>
      </w:r>
      <w:proofErr w:type="spellStart"/>
      <w:r w:rsidR="006E1FC4">
        <w:rPr>
          <w:rFonts w:ascii="Times New Roman" w:hAnsi="Times New Roman" w:cs="Times New Roman"/>
          <w:sz w:val="26"/>
          <w:szCs w:val="26"/>
        </w:rPr>
        <w:t>Education</w:t>
      </w:r>
      <w:proofErr w:type="spellEnd"/>
      <w:r w:rsidR="006E1FC4">
        <w:rPr>
          <w:rFonts w:ascii="Times New Roman" w:hAnsi="Times New Roman" w:cs="Times New Roman"/>
          <w:sz w:val="26"/>
          <w:szCs w:val="26"/>
        </w:rPr>
        <w:t>»</w:t>
      </w:r>
      <w:r w:rsidRPr="00645A7E">
        <w:rPr>
          <w:rFonts w:ascii="Times New Roman" w:hAnsi="Times New Roman" w:cs="Times New Roman"/>
          <w:sz w:val="26"/>
          <w:szCs w:val="26"/>
        </w:rPr>
        <w:t xml:space="preserve"> включал в себя материалы для ре</w:t>
      </w:r>
      <w:r w:rsidR="00B96DC7">
        <w:rPr>
          <w:rFonts w:ascii="Times New Roman" w:hAnsi="Times New Roman" w:cs="Times New Roman"/>
          <w:sz w:val="26"/>
          <w:szCs w:val="26"/>
        </w:rPr>
        <w:t xml:space="preserve">ализации </w:t>
      </w:r>
      <w:r w:rsidRPr="00645A7E">
        <w:rPr>
          <w:rFonts w:ascii="Times New Roman" w:hAnsi="Times New Roman" w:cs="Times New Roman"/>
          <w:sz w:val="26"/>
          <w:szCs w:val="26"/>
        </w:rPr>
        <w:t>проектов по окружающему миру, биологии, географии, исследованию космоса и инженерному проектированию, работа над которыми в общей</w:t>
      </w:r>
      <w:r w:rsidR="002B4A69" w:rsidRPr="00645A7E">
        <w:rPr>
          <w:rFonts w:ascii="Times New Roman" w:hAnsi="Times New Roman" w:cs="Times New Roman"/>
          <w:sz w:val="26"/>
          <w:szCs w:val="26"/>
        </w:rPr>
        <w:t xml:space="preserve"> сложности может занять более 100</w:t>
      </w:r>
      <w:r w:rsidRPr="00645A7E">
        <w:rPr>
          <w:rFonts w:ascii="Times New Roman" w:hAnsi="Times New Roman" w:cs="Times New Roman"/>
          <w:sz w:val="26"/>
          <w:szCs w:val="26"/>
        </w:rPr>
        <w:t xml:space="preserve"> академических часов. В состав учебных материалов также входят инструменты оценки успеваемости, идеи для дальнейшей работы над проектами и советы по организации работы в классе.</w:t>
      </w:r>
    </w:p>
    <w:p w:rsidR="006A60AA" w:rsidRPr="004A7763" w:rsidRDefault="006A60AA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14"/>
          <w:szCs w:val="26"/>
        </w:rPr>
      </w:pPr>
    </w:p>
    <w:p w:rsidR="00D114F2" w:rsidRPr="00FB6743" w:rsidRDefault="00BE6F1C" w:rsidP="000E50C4">
      <w:pPr>
        <w:pStyle w:val="a3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 xml:space="preserve">МЕТОДИЧЕСКОЕ ОБЕСПЕЧЕНИЕ </w:t>
      </w:r>
      <w:r w:rsidR="004A7763">
        <w:rPr>
          <w:rFonts w:ascii="Times New Roman" w:hAnsi="Times New Roman" w:cs="Times New Roman"/>
          <w:b/>
          <w:sz w:val="26"/>
          <w:szCs w:val="26"/>
        </w:rPr>
        <w:t>ОБЩЕОБРАЗОВАТЕЛЬНОЙ ПРОГРАММЫ «</w:t>
      </w:r>
      <w:r w:rsidR="004A7763" w:rsidRPr="004A7763">
        <w:rPr>
          <w:rFonts w:ascii="Times New Roman" w:hAnsi="Times New Roman" w:cs="Times New Roman"/>
          <w:b/>
          <w:sz w:val="26"/>
          <w:szCs w:val="26"/>
        </w:rPr>
        <w:t>ОБРАЗОВАТЕЛЬНАЯ РОБОТОТЕХНИКА НА БАЗЕ КОНСТРУКТОРА LEGO MINDSTORMS EDUCATION EV3 45544</w:t>
      </w:r>
      <w:r w:rsidR="004A7763" w:rsidRPr="00FB6743">
        <w:rPr>
          <w:rFonts w:ascii="Times New Roman" w:hAnsi="Times New Roman" w:cs="Times New Roman"/>
          <w:b/>
          <w:sz w:val="26"/>
          <w:szCs w:val="26"/>
        </w:rPr>
        <w:t>»</w:t>
      </w:r>
    </w:p>
    <w:p w:rsidR="000E50C4" w:rsidRPr="000E50C4" w:rsidRDefault="000E50C4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12"/>
          <w:szCs w:val="26"/>
        </w:rPr>
      </w:pP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Программное обеспечение</w:t>
      </w:r>
    </w:p>
    <w:p w:rsidR="001F5AD5" w:rsidRPr="00FB6743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Простое и понятное в использовании ПО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LEGO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MINDSTORMS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Education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EV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>3</w:t>
      </w:r>
      <w:r w:rsidR="001F5AD5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1F5AD5" w:rsidRPr="00FB6743">
        <w:rPr>
          <w:rFonts w:ascii="Times New Roman" w:hAnsi="Times New Roman" w:cs="Times New Roman"/>
          <w:b/>
          <w:sz w:val="26"/>
          <w:szCs w:val="26"/>
        </w:rPr>
        <w:t>45544</w:t>
      </w:r>
      <w:r w:rsidR="001F5AD5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, </w:t>
      </w:r>
      <w:r w:rsidRPr="00FB6743">
        <w:rPr>
          <w:rFonts w:ascii="Times New Roman" w:hAnsi="Times New Roman" w:cs="Times New Roman"/>
          <w:sz w:val="26"/>
          <w:szCs w:val="26"/>
        </w:rPr>
        <w:t xml:space="preserve">представляет собой отличный инструмент для изучения учениками научного метода, моделирования реальности, проведению исследовательских и дизайнерских работ. 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</w:pPr>
      <w:r w:rsidRPr="00FB6743">
        <w:rPr>
          <w:rFonts w:ascii="Times New Roman" w:hAnsi="Times New Roman" w:cs="Times New Roman"/>
          <w:sz w:val="26"/>
          <w:szCs w:val="26"/>
        </w:rPr>
        <w:t>Это ПО также как нельзя лучше подойдет для изучения алгоритмического мышления и программирования. Помимо удобного и красочного визуального языка программирования программное обеспе</w:t>
      </w:r>
      <w:r w:rsidR="009146E8" w:rsidRPr="00FB6743">
        <w:rPr>
          <w:rFonts w:ascii="Times New Roman" w:hAnsi="Times New Roman" w:cs="Times New Roman"/>
          <w:sz w:val="26"/>
          <w:szCs w:val="26"/>
        </w:rPr>
        <w:t xml:space="preserve">чение данных ресурсов, </w:t>
      </w:r>
      <w:r w:rsidRPr="00FB6743">
        <w:rPr>
          <w:rFonts w:ascii="Times New Roman" w:hAnsi="Times New Roman" w:cs="Times New Roman"/>
          <w:sz w:val="26"/>
          <w:szCs w:val="26"/>
        </w:rPr>
        <w:t xml:space="preserve">предлагает удобные инструменты для документирования проектной деятельности учеников. </w:t>
      </w:r>
      <w:r w:rsidR="009146E8" w:rsidRPr="00FB6743">
        <w:rPr>
          <w:rFonts w:ascii="Times New Roman" w:hAnsi="Times New Roman" w:cs="Times New Roman"/>
          <w:sz w:val="26"/>
          <w:szCs w:val="26"/>
        </w:rPr>
        <w:t xml:space="preserve">В старшем звене программирование в среде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TRIK</w:t>
      </w:r>
      <w:r w:rsidR="001F5AD5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Studio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 xml:space="preserve">Учебный материал 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Учебно-методический комплект</w:t>
      </w:r>
      <w:r w:rsidR="0098734D" w:rsidRPr="00FB6743">
        <w:rPr>
          <w:rFonts w:ascii="Times New Roman" w:hAnsi="Times New Roman" w:cs="Times New Roman"/>
          <w:sz w:val="26"/>
          <w:szCs w:val="26"/>
        </w:rPr>
        <w:t xml:space="preserve"> </w:t>
      </w:r>
      <w:r w:rsidR="0098734D" w:rsidRPr="00FB6743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 xml:space="preserve">и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LEGO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MINDSTORMS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Education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EV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3 </w:t>
      </w:r>
      <w:r w:rsidRPr="00FB6743">
        <w:rPr>
          <w:rFonts w:ascii="Times New Roman" w:hAnsi="Times New Roman" w:cs="Times New Roman"/>
          <w:sz w:val="26"/>
          <w:szCs w:val="26"/>
        </w:rPr>
        <w:t xml:space="preserve">включает в </w:t>
      </w:r>
      <w:r w:rsidR="001F5AD5" w:rsidRPr="00FB6743">
        <w:rPr>
          <w:rFonts w:ascii="Times New Roman" w:hAnsi="Times New Roman" w:cs="Times New Roman"/>
          <w:sz w:val="26"/>
          <w:szCs w:val="26"/>
        </w:rPr>
        <w:t>себя материалы для реализации 40</w:t>
      </w:r>
      <w:r w:rsidRPr="00FB6743">
        <w:rPr>
          <w:rFonts w:ascii="Times New Roman" w:hAnsi="Times New Roman" w:cs="Times New Roman"/>
          <w:sz w:val="26"/>
          <w:szCs w:val="26"/>
        </w:rPr>
        <w:t xml:space="preserve"> проектов по окружающему миру, биологии, географии, исследованию космоса и инженерному проектированию, работа над которыми в общей</w:t>
      </w:r>
      <w:r w:rsidR="001F5AD5" w:rsidRPr="00FB6743">
        <w:rPr>
          <w:rFonts w:ascii="Times New Roman" w:hAnsi="Times New Roman" w:cs="Times New Roman"/>
          <w:sz w:val="26"/>
          <w:szCs w:val="26"/>
        </w:rPr>
        <w:t xml:space="preserve"> сложности может занять более 100</w:t>
      </w:r>
      <w:r w:rsidRPr="00FB6743">
        <w:rPr>
          <w:rFonts w:ascii="Times New Roman" w:hAnsi="Times New Roman" w:cs="Times New Roman"/>
          <w:sz w:val="26"/>
          <w:szCs w:val="26"/>
        </w:rPr>
        <w:t xml:space="preserve"> академических часов. В состав учебных материалов также входят инструменты оценки успеваемости, идеи для дальнейшей работы над проектами и советы по организации работы в классе.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Проекты с пошаговыми инструкциями.</w:t>
      </w:r>
    </w:p>
    <w:p w:rsidR="001F5AD5" w:rsidRDefault="001F5AD5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Карточки с заданиями. Приложение №1-3.</w:t>
      </w:r>
    </w:p>
    <w:p w:rsidR="000E50C4" w:rsidRPr="000E50C4" w:rsidRDefault="00717C6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года с кружковцами, как минимум два раза в год</w:t>
      </w:r>
      <w:r w:rsidR="00B9508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проводятся инструктажи по технике безопасности (на первом занятии и промежуточный в середине года). Сведе</w:t>
      </w:r>
      <w:r w:rsidR="00B95086">
        <w:rPr>
          <w:rFonts w:ascii="Times New Roman" w:hAnsi="Times New Roman" w:cs="Times New Roman"/>
          <w:sz w:val="26"/>
          <w:szCs w:val="26"/>
        </w:rPr>
        <w:t>ния о проведении инструктажа (№</w:t>
      </w:r>
      <w:r>
        <w:rPr>
          <w:rFonts w:ascii="Times New Roman" w:hAnsi="Times New Roman" w:cs="Times New Roman"/>
          <w:sz w:val="26"/>
          <w:szCs w:val="26"/>
        </w:rPr>
        <w:t xml:space="preserve"> и дата инструктажа) вносятся в соответствующий лист журнала кружкового объединения. </w:t>
      </w:r>
    </w:p>
    <w:p w:rsidR="006A60AA" w:rsidRDefault="006A60AA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F15AD" w:rsidRDefault="00CF15A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1A3D" w:rsidRDefault="000F1A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1A3D" w:rsidRDefault="000F1A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114F2" w:rsidRDefault="00D114F2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114F2" w:rsidRDefault="00D114F2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6173D" w:rsidRDefault="00F617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6173D" w:rsidRDefault="00F617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6173D" w:rsidRDefault="00F617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62F2B" w:rsidRDefault="00462F2B" w:rsidP="00E019B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19B2" w:rsidRPr="00786B44" w:rsidRDefault="00E019B2" w:rsidP="00E019B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6B44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4A3853" w:rsidRPr="0018063D" w:rsidRDefault="004A3853" w:rsidP="000765E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Дидактический материал.</w:t>
      </w:r>
    </w:p>
    <w:p w:rsidR="00E019B2" w:rsidRPr="0018063D" w:rsidRDefault="00E019B2" w:rsidP="0018063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Задания для практических занятий начального уровня «КОНСТРУИРОВАНИЕ»</w:t>
      </w:r>
    </w:p>
    <w:p w:rsidR="00337D42" w:rsidRPr="00786B44" w:rsidRDefault="00C94450" w:rsidP="001806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B44">
        <w:rPr>
          <w:rFonts w:ascii="Times New Roman" w:hAnsi="Times New Roman" w:cs="Times New Roman"/>
          <w:sz w:val="24"/>
          <w:szCs w:val="24"/>
        </w:rPr>
        <w:t xml:space="preserve">Изучение простых механизмов (блоки, рычаги, колеса) и их значимость при </w:t>
      </w:r>
      <w:r w:rsidR="0018063D">
        <w:rPr>
          <w:rFonts w:ascii="Times New Roman" w:hAnsi="Times New Roman" w:cs="Times New Roman"/>
          <w:sz w:val="24"/>
          <w:szCs w:val="24"/>
        </w:rPr>
        <w:t>к</w:t>
      </w:r>
      <w:r w:rsidRPr="00786B44">
        <w:rPr>
          <w:rFonts w:ascii="Times New Roman" w:hAnsi="Times New Roman" w:cs="Times New Roman"/>
          <w:sz w:val="24"/>
          <w:szCs w:val="24"/>
        </w:rPr>
        <w:t>онструировании роботов.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8"/>
        <w:gridCol w:w="1879"/>
        <w:gridCol w:w="6774"/>
      </w:tblGrid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№ карточки</w:t>
            </w:r>
          </w:p>
        </w:tc>
        <w:tc>
          <w:tcPr>
            <w:tcW w:w="1827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Схема, изображение, инструкция. </w:t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7" w:type="dxa"/>
          </w:tcPr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86B44">
              <w:rPr>
                <w:rFonts w:ascii="Times New Roman" w:hAnsi="Times New Roman" w:cs="Times New Roman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</w:rPr>
              <w:t>Передаточные числа</w:t>
            </w:r>
          </w:p>
          <w:p w:rsidR="00842AD0" w:rsidRPr="00786B44" w:rsidRDefault="00842AD0" w:rsidP="00842AD0">
            <w:pPr>
              <w:pStyle w:val="a3"/>
            </w:pPr>
            <w:r w:rsidRPr="00786B44">
              <w:rPr>
                <w:rFonts w:ascii="Times New Roman" w:hAnsi="Times New Roman" w:cs="Times New Roman"/>
              </w:rPr>
              <w:t>Собрать механизм по наглядному изображению. Дать практическое обоснование.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797" cy="1771367"/>
                  <wp:effectExtent l="19050" t="0" r="5603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275" t="20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07" cy="177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932" cy="1766047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6013" t="23607" r="3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84" cy="176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27" w:type="dxa"/>
          </w:tcPr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Зубчатая передача.</w:t>
            </w:r>
          </w:p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8667" cy="1400521"/>
                  <wp:effectExtent l="19050" t="0" r="4483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92" cy="140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7" w:type="dxa"/>
          </w:tcPr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Сложная зубчатая передача.</w:t>
            </w:r>
          </w:p>
          <w:p w:rsidR="00842AD0" w:rsidRPr="00786B44" w:rsidRDefault="00842AD0" w:rsidP="00842AD0">
            <w:pPr>
              <w:pStyle w:val="a3"/>
              <w:rPr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786B44">
              <w:rPr>
                <w:sz w:val="24"/>
                <w:szCs w:val="24"/>
              </w:rPr>
              <w:t>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1676" cy="1927412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63" cy="193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угла вращения</w:t>
            </w:r>
          </w:p>
          <w:p w:rsidR="00842AD0" w:rsidRPr="00786B44" w:rsidRDefault="000331DC" w:rsidP="000331DC">
            <w:pPr>
              <w:pStyle w:val="a3"/>
              <w:rPr>
                <w:b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786B44">
              <w:t>.</w:t>
            </w: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4573" cy="1731888"/>
                  <wp:effectExtent l="1905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00" cy="173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8517" cy="1760777"/>
                  <wp:effectExtent l="19050" t="0" r="6483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43" cy="176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червячной передачи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1852" cy="2133600"/>
                  <wp:effectExtent l="19050" t="0" r="1298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01" cy="213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3714" cy="2202269"/>
                  <wp:effectExtent l="19050" t="0" r="4636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02" cy="220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Кулачковый механизм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8936" cy="1748118"/>
                  <wp:effectExtent l="19050" t="0" r="4614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3" cy="175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4259" cy="1699618"/>
                  <wp:effectExtent l="19050" t="0" r="2241" b="0"/>
                  <wp:docPr id="1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98" cy="17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Прерывистое движение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565" cy="1362635"/>
                  <wp:effectExtent l="19050" t="0" r="0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05" cy="136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0038" cy="1380565"/>
                  <wp:effectExtent l="19050" t="0" r="8412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38" cy="138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с помощью резинок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7764" cy="1563588"/>
                  <wp:effectExtent l="19050" t="0" r="7236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21" cy="156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1520" cy="1580564"/>
                  <wp:effectExtent l="19050" t="0" r="7780" b="0"/>
                  <wp:docPr id="2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15" cy="158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: Шарниры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6362" cy="1841014"/>
                  <wp:effectExtent l="19050" t="0" r="0" b="0"/>
                  <wp:docPr id="2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29" cy="184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Вращение колёс с помощью мотора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9310" cy="1649506"/>
                  <wp:effectExtent l="19050" t="0" r="0" b="0"/>
                  <wp:docPr id="2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90" cy="165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208" cy="1649506"/>
                  <wp:effectExtent l="19050" t="0" r="8292" b="0"/>
                  <wp:docPr id="2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11" cy="165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BBB" w:rsidRPr="00786B44" w:rsidRDefault="00E32BBB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2334" cy="1954306"/>
                  <wp:effectExtent l="19050" t="0" r="0" b="0"/>
                  <wp:docPr id="2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40" cy="196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08" cy="1944535"/>
                  <wp:effectExtent l="19050" t="0" r="42" b="0"/>
                  <wp:docPr id="2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42" cy="194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27" w:type="dxa"/>
          </w:tcPr>
          <w:p w:rsidR="00E32BBB" w:rsidRPr="00786B44" w:rsidRDefault="00E32BBB" w:rsidP="00E32B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Шагающие машины</w:t>
            </w:r>
          </w:p>
          <w:p w:rsidR="00842AD0" w:rsidRPr="00786B44" w:rsidRDefault="00E32BBB" w:rsidP="00E32BBB">
            <w:pPr>
              <w:pStyle w:val="a3"/>
              <w:rPr>
                <w:b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</w:tc>
        <w:tc>
          <w:tcPr>
            <w:tcW w:w="7620" w:type="dxa"/>
          </w:tcPr>
          <w:p w:rsidR="00842AD0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0460" cy="1709119"/>
                  <wp:effectExtent l="19050" t="0" r="8890" b="0"/>
                  <wp:docPr id="2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81" cy="170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0059" cy="1810310"/>
                  <wp:effectExtent l="19050" t="0" r="0" b="0"/>
                  <wp:docPr id="3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43" cy="181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D0" w:rsidRPr="00786B44" w:rsidRDefault="00842AD0" w:rsidP="00C25463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E32BBB" w:rsidRPr="00786B44" w:rsidRDefault="0018063D" w:rsidP="00E32BBB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E32BBB" w:rsidRPr="00786B44">
        <w:rPr>
          <w:rFonts w:ascii="Times New Roman" w:hAnsi="Times New Roman" w:cs="Times New Roman"/>
          <w:b/>
          <w:sz w:val="24"/>
          <w:szCs w:val="24"/>
        </w:rPr>
        <w:t>риложение №2</w:t>
      </w:r>
    </w:p>
    <w:p w:rsidR="004A3853" w:rsidRPr="00786B44" w:rsidRDefault="004A3853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53" w:rsidRPr="0018063D" w:rsidRDefault="004A3853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Дидактический материал</w:t>
      </w:r>
    </w:p>
    <w:p w:rsidR="00E32BBB" w:rsidRPr="0018063D" w:rsidRDefault="00E32BBB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Задания для</w:t>
      </w:r>
      <w:r w:rsidR="0018063D" w:rsidRPr="0018063D">
        <w:rPr>
          <w:rFonts w:ascii="Times New Roman" w:hAnsi="Times New Roman" w:cs="Times New Roman"/>
          <w:b/>
          <w:sz w:val="26"/>
          <w:szCs w:val="26"/>
        </w:rPr>
        <w:t xml:space="preserve"> практических занятий Базового </w:t>
      </w:r>
      <w:r w:rsidRPr="0018063D">
        <w:rPr>
          <w:rFonts w:ascii="Times New Roman" w:hAnsi="Times New Roman" w:cs="Times New Roman"/>
          <w:b/>
          <w:sz w:val="26"/>
          <w:szCs w:val="26"/>
        </w:rPr>
        <w:t xml:space="preserve">уровня </w:t>
      </w:r>
    </w:p>
    <w:p w:rsidR="0018063D" w:rsidRDefault="00E32BBB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«КОНСТРУИРОВАНИЕ»</w:t>
      </w:r>
      <w:r w:rsidR="0018063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063D">
        <w:rPr>
          <w:rFonts w:ascii="Times New Roman" w:hAnsi="Times New Roman" w:cs="Times New Roman"/>
          <w:b/>
          <w:sz w:val="26"/>
          <w:szCs w:val="26"/>
        </w:rPr>
        <w:t>+ «ПРОГРАММИРОВАНИЕ»</w:t>
      </w:r>
      <w:r w:rsidR="0018063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063D">
        <w:rPr>
          <w:rFonts w:ascii="Times New Roman" w:hAnsi="Times New Roman" w:cs="Times New Roman"/>
          <w:b/>
          <w:sz w:val="26"/>
          <w:szCs w:val="26"/>
        </w:rPr>
        <w:t>+</w:t>
      </w:r>
    </w:p>
    <w:p w:rsidR="00E32BBB" w:rsidRPr="0018063D" w:rsidRDefault="00E32BBB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 xml:space="preserve"> «ИЖЕНЕРНАЯ КНИГА»</w:t>
      </w:r>
    </w:p>
    <w:tbl>
      <w:tblPr>
        <w:tblStyle w:val="a5"/>
        <w:tblW w:w="10705" w:type="dxa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643"/>
      </w:tblGrid>
      <w:tr w:rsidR="00786B44" w:rsidRPr="00786B44" w:rsidTr="0018063D">
        <w:tc>
          <w:tcPr>
            <w:tcW w:w="534" w:type="dxa"/>
          </w:tcPr>
          <w:p w:rsidR="00E32BBB" w:rsidRPr="00786B44" w:rsidRDefault="00E32BBB" w:rsidP="001806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E32BBB" w:rsidRPr="00786B44" w:rsidRDefault="00E32BBB" w:rsidP="001806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643" w:type="dxa"/>
          </w:tcPr>
          <w:p w:rsidR="00E32BBB" w:rsidRPr="00786B44" w:rsidRDefault="00E32BBB" w:rsidP="001806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FE3FE6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F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b/>
                <w:sz w:val="26"/>
                <w:szCs w:val="26"/>
              </w:rPr>
              <w:t>ПРАКТИКУМ № 1: УСКОРЕНИЕ!</w:t>
            </w:r>
          </w:p>
          <w:p w:rsidR="00E32BBB" w:rsidRPr="00FE3FE6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E32BBB" w:rsidRP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Теперь, когда вы узнали некоторые важные сведения о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блоке Рулевое управление (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), вы готовы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к экспериментам с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ним. Цель этого практикума </w:t>
            </w:r>
            <w:r w:rsidR="0018063D" w:rsidRPr="00FE3FE6">
              <w:rPr>
                <w:rFonts w:ascii="Times New Roman" w:hAnsi="Times New Roman" w:cs="Times New Roman"/>
                <w:sz w:val="26"/>
                <w:szCs w:val="26"/>
              </w:rPr>
              <w:t>- соз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дание программы, которая сначала инструктирует робота двигаться м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едленно, а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затем ускориться.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Разместите десять блоков Рулевое управление </w:t>
            </w:r>
          </w:p>
          <w:p w:rsidR="00E32BBB" w:rsidRPr="00FE3FE6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в </w:t>
            </w:r>
            <w:r w:rsidR="00E32BBB"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области программирования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="00E32BBB" w:rsidRPr="00FE3FE6">
              <w:rPr>
                <w:rFonts w:ascii="Times New Roman" w:hAnsi="Times New Roman" w:cs="Times New Roman"/>
                <w:sz w:val="26"/>
                <w:szCs w:val="26"/>
              </w:rPr>
              <w:t>настройте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ервые два, как показано на рис. </w:t>
            </w:r>
            <w:r w:rsidR="00E32BBB"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4.8. 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Настройте третий таким же образом, но присвойте параметру Мощность (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Power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) значение 30. Увеличивайте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это значение на 10 в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каждом следующем блоке, пока не достигнете максимальной скорости мотора.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Блоки находятся 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FE3FE6">
              <w:rPr>
                <w:rFonts w:ascii="Times New Roman" w:hAnsi="Times New Roman" w:cs="Times New Roman"/>
                <w:sz w:val="26"/>
                <w:szCs w:val="26"/>
              </w:rPr>
              <w:t>режиме Включить</w:t>
            </w:r>
            <w:proofErr w:type="gram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на коли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чество секунд (</w:t>
            </w:r>
            <w:r w:rsidRPr="00FE3F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for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Seconds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). После того как вы проверили программу, смените режим всех десяти блоков </w:t>
            </w:r>
            <w:proofErr w:type="gram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на Включить</w:t>
            </w:r>
            <w:proofErr w:type="gram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на количество оборотов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On</w:t>
            </w:r>
            <w:proofErr w:type="spell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3FE6">
              <w:rPr>
                <w:rFonts w:ascii="Times New Roman" w:hAnsi="Times New Roman" w:cs="Times New Roman"/>
                <w:sz w:val="26"/>
                <w:szCs w:val="26"/>
              </w:rPr>
              <w:t>for</w:t>
            </w:r>
            <w:proofErr w:type="spell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Rotations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), присвойте параметру Обороты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FE3FE6">
              <w:rPr>
                <w:rFonts w:ascii="Times New Roman" w:hAnsi="Times New Roman" w:cs="Times New Roman"/>
                <w:sz w:val="26"/>
                <w:szCs w:val="26"/>
              </w:rPr>
              <w:t>Rotation</w:t>
            </w:r>
            <w:proofErr w:type="spell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) значение 1 и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запустите программу снова. 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Выполнение какой программы занимает больше времени? Можете ли вы объяснить, чем обусловлена такая разница?</w:t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6682" cy="1633941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366" cy="163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rPr>
          <w:trHeight w:val="4239"/>
        </w:trPr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ПРАКТИКУМ №</w:t>
            </w:r>
            <w:r w:rsid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УТОЧНЕНИЕ ПОВОРОТОВ!</w:t>
            </w:r>
          </w:p>
          <w:p w:rsidR="000202AF" w:rsidRPr="0018063D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0202AF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Можете ли вы сделать так, чтобы робот совершал поворот на месте на 90 градусов? Создайте новую программу с одним блоком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), настроенным на </w:t>
            </w:r>
            <w:proofErr w:type="gram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режим Включить</w:t>
            </w:r>
            <w:proofErr w:type="gram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на количество градусов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On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for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), как показано на рис. 4.9. Убедитесь, что ползунковый регулятор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 смещен до упора вправо, как это было сделано 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программе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. На сколько градусов должны повернуться колеса робота, чтобы он сделал точный поворот на 90 градусов? Начните с присвоения значения 275 параметру Градусы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 Если этого недостаточно, попробуйте знач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ение 280, 285 и так далее, запу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ская программу каждый раз, чтобы увидеть, совершает ли робот нужный поворот.</w:t>
            </w:r>
          </w:p>
          <w:p w:rsidR="00E32BBB" w:rsidRPr="0018063D" w:rsidRDefault="000202AF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После того как вы определили правильное значение для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совершения поворота на 90 граду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сов, выясните, какое значение вы должны задать, чтобы робот сделал поворот на 180 градусов.</w:t>
            </w:r>
          </w:p>
        </w:tc>
        <w:tc>
          <w:tcPr>
            <w:tcW w:w="4643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901" cy="1596332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93" cy="159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3: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ПОКАТАЕМСЯ!</w:t>
            </w:r>
          </w:p>
          <w:p w:rsidR="000202AF" w:rsidRPr="0018063D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Сложность:</w:t>
            </w:r>
            <w:r w:rsidR="000202AF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Время: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Создайте программу с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тремя блоками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), чтобы EXPLOR3R двигался вперед 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течение трех секунд при 50 процентной мощности, повернулся на 180 гра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дусов, а затем вернулся в исход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ное положение. При настройке блока, который позволяет </w:t>
            </w:r>
          </w:p>
          <w:p w:rsidR="00E32BBB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роботу разворачиваться (второй блок), используйте значение Градусы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), которое вы определили в практикуме №2</w:t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4: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РОБОТ-ПИСАТЕЛЬ!</w:t>
            </w:r>
          </w:p>
          <w:p w:rsidR="000202AF" w:rsidRPr="0018063D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0202AF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0202AF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Используйте блоки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), чтобы разработать программу, которая управляет движением EXPLOR3R, как будто он пишет первую букву вашего имени. Сколько блоков вам нужно использовать для «написания» этой буквы?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СОВЕТ: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Для со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здания плавных поворотов исполь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зуйте ползунковый регулятор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49994" cy="1790970"/>
                  <wp:effectExtent l="1905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18" cy="179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8313" cy="1912607"/>
                  <wp:effectExtent l="19050" t="0" r="1137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522" cy="19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819910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6574" cy="1801906"/>
                  <wp:effectExtent l="19050" t="0" r="2876" b="0"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87" cy="180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0202AF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0202AF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6574" cy="1824685"/>
                  <wp:effectExtent l="19050" t="0" r="2876" b="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772" cy="182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0202AF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2AF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55" cy="1569085"/>
                  <wp:effectExtent l="19050" t="0" r="4445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24555" cy="1640840"/>
                  <wp:effectExtent l="19050" t="0" r="4445" b="0"/>
                  <wp:docPr id="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55" cy="164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527935"/>
                  <wp:effectExtent l="19050" t="0" r="127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52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635885"/>
                  <wp:effectExtent l="19050" t="0" r="1270" b="0"/>
                  <wp:docPr id="5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6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8317" cy="1936252"/>
                  <wp:effectExtent l="19050" t="0" r="1083" b="0"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77" cy="193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814955"/>
                  <wp:effectExtent l="19050" t="0" r="1270" b="0"/>
                  <wp:docPr id="5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81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8973" cy="4395662"/>
                  <wp:effectExtent l="19050" t="0" r="0" b="0"/>
                  <wp:docPr id="5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97" cy="439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14432" cy="2435975"/>
                  <wp:effectExtent l="19050" t="0" r="0" b="0"/>
                  <wp:docPr id="5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33" cy="243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6220" cy="881864"/>
                  <wp:effectExtent l="19050" t="0" r="0" b="0"/>
                  <wp:docPr id="5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10" cy="8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528" w:type="dxa"/>
          </w:tcPr>
          <w:p w:rsidR="009378AB" w:rsidRPr="0018063D" w:rsidRDefault="009378AB" w:rsidP="009378AB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24: </w:t>
            </w:r>
          </w:p>
          <w:p w:rsidR="009378AB" w:rsidRPr="0018063D" w:rsidRDefault="009378AB" w:rsidP="00FE3FE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ИЗБЕГАЙТЕ ПРЕПЯТСТВИЙ </w:t>
            </w:r>
            <w:r w:rsid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ПЛОХОГО НАСТРОЕНИЯ!</w:t>
            </w:r>
          </w:p>
          <w:p w:rsidR="009378AB" w:rsidRPr="0018063D" w:rsidRDefault="00FE3FE6" w:rsidP="00FE3FE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9378AB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9378AB" w:rsidRPr="0018063D" w:rsidRDefault="009378AB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 программу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TouchAvoid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, сделав так, чтобы на экране модуля EV3 отображалось счастливое лицо во время дви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жения робота вперед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грустное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лицо, когда он едет назад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поворачивает.</w:t>
            </w:r>
          </w:p>
          <w:p w:rsidR="009378AB" w:rsidRPr="0018063D" w:rsidRDefault="009378AB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СОВЕТ</w:t>
            </w:r>
            <w:r w:rsid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Поместите два блока Экран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Display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  <w:p w:rsidR="00E32BBB" w:rsidRPr="0018063D" w:rsidRDefault="009378AB" w:rsidP="00FE3FE6">
            <w:pPr>
              <w:pStyle w:val="a3"/>
              <w:jc w:val="both"/>
              <w:rPr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в блок Цикл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Loop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55" cy="1595755"/>
                  <wp:effectExtent l="19050" t="0" r="4445" b="0"/>
                  <wp:docPr id="5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528" w:type="dxa"/>
          </w:tcPr>
          <w:p w:rsidR="009378AB" w:rsidRPr="0018063D" w:rsidRDefault="009378AB" w:rsidP="009378AB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32: </w:t>
            </w:r>
          </w:p>
          <w:p w:rsidR="009378AB" w:rsidRPr="0018063D" w:rsidRDefault="009378AB" w:rsidP="009378AB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СОЗДАЙТЕ</w:t>
            </w:r>
            <w:r w:rsidR="006A7A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СОБСТВЕННУЮ ТРАССУ!</w:t>
            </w:r>
          </w:p>
          <w:p w:rsidR="009378AB" w:rsidRPr="0018063D" w:rsidRDefault="006A7AD9" w:rsidP="006A7AD9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9378AB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9378AB" w:rsidP="006A7AD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Тестовая трасса, которую вы только что сделали,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отличное начало, но EXPLOR3R может освоить гораздо более сложные трассы. Перейдит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е по ссылке eksmo.ru/</w:t>
            </w:r>
            <w:proofErr w:type="spellStart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files</w:t>
            </w:r>
            <w:proofErr w:type="spellEnd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Lego</w:t>
            </w:r>
            <w:proofErr w:type="spellEnd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Mindstorms_Primers.zip, чтобы скачать файл 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Настраиваемая трасса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создать собственную трассу. Вы можете выбрать любые из тридцати типов элементов, вкл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ючая прямые линии, углы и пере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крестки. Напечатайте элементы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трассы, которые вам нравятся,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обрежьте их по пунктирным лин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иям и не забудьте использовать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ско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тч, чтобы склеить поле </w:t>
            </w:r>
            <w:proofErr w:type="spellStart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воедино.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начала напечатайте че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тыре угла (четыре копии с.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3),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зигзагообразную линию (с. 1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5), а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также прямую линию, кото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рую пересекае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т линия синего цвета (с. 18). С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помощью этих элементов можно собрать тр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ассу, показанную на рис.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7.10.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Запустите программу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Colorl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ine</w:t>
            </w:r>
            <w:proofErr w:type="spellEnd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, которую вы сделали, чтобы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проверить EXPLOR3R на новой трассе.</w:t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55" cy="1891665"/>
                  <wp:effectExtent l="19050" t="0" r="4445" b="0"/>
                  <wp:docPr id="5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142490"/>
                  <wp:effectExtent l="19050" t="0" r="1270" b="0"/>
                  <wp:docPr id="6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1891665"/>
                  <wp:effectExtent l="19050" t="0" r="1270" b="0"/>
                  <wp:docPr id="6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4500245"/>
                  <wp:effectExtent l="19050" t="0" r="1270" b="0"/>
                  <wp:docPr id="6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450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478915"/>
                  <wp:effectExtent l="19050" t="0" r="0" b="0"/>
                  <wp:docPr id="65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3209290"/>
                  <wp:effectExtent l="19050" t="0" r="1270" b="0"/>
                  <wp:docPr id="6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5528" w:type="dxa"/>
          </w:tcPr>
          <w:p w:rsidR="00D21768" w:rsidRPr="0018063D" w:rsidRDefault="006A7AD9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43: </w:t>
            </w:r>
          </w:p>
          <w:p w:rsidR="00D21768" w:rsidRPr="0018063D" w:rsidRDefault="006A7AD9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ТРИ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ДАТЧИКА!</w:t>
            </w:r>
          </w:p>
          <w:p w:rsidR="00D21768" w:rsidRPr="0018063D" w:rsidRDefault="006A7AD9" w:rsidP="006A7AD9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D21768" w:rsidP="006A7AD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 программу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CombinedSensors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третьим датчиком. Задайте роботу такое поведение, чтобы он стоял на месте, если датчик цвета фиксирует синий объект, а при удалении синего объекта начинал движение, избегая препятствий</w:t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626" cy="4327939"/>
                  <wp:effectExtent l="19050" t="0" r="6474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12" cy="432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94751" cy="3959734"/>
                  <wp:effectExtent l="19050" t="0" r="5649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77" cy="39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21768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354076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3540760"/>
                  <wp:effectExtent l="19050" t="0" r="127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2555240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55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528" w:type="dxa"/>
          </w:tcPr>
          <w:p w:rsidR="00D21768" w:rsidRPr="0018063D" w:rsidRDefault="00D21768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ПРАКТИКУМ №</w:t>
            </w:r>
            <w:r w:rsidR="006A7A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60: </w:t>
            </w:r>
          </w:p>
          <w:p w:rsidR="00D21768" w:rsidRPr="0018063D" w:rsidRDefault="00D21768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ПРЕДСКАЗУЕМЫЕ ДВИЖЕНИЯ!</w:t>
            </w:r>
          </w:p>
          <w:p w:rsidR="00D21768" w:rsidRPr="0018063D" w:rsidRDefault="00980176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D21768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Можете ли вы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проанализировать зубчатую пере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дачу, показанну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>ю на рис. 11.9, прежде чем собе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рете ее? Как быстро вращается красная стрелка справа по сравнению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>белой стрелкой? И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насколько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быстрее вращае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тся белая стрелка по сравнению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красной стрел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кой слева? В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каком направлении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крутится каждая с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трелка? После того как вы дали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ответы на эти вопро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сы, соберите зубчатую передачу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проверьте свои предположения.</w:t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236664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528" w:type="dxa"/>
          </w:tcPr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 61: </w:t>
            </w:r>
          </w:p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ОБЩЕЕ</w:t>
            </w:r>
            <w:r w:rsidR="009801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НАПРАВЛЕНИЕ!</w:t>
            </w:r>
          </w:p>
          <w:p w:rsidR="0043678D" w:rsidRPr="0018063D" w:rsidRDefault="00980176" w:rsidP="0098017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43678D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43678D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Каково составное передаточное число зубчатой передачи на рис. 11.10? Чем отличается эта зубчатая передача от изображенной на рис. 11.1? Чем может быть полезно добавление зубчатого колеса 24T?</w:t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9326" cy="2191239"/>
                  <wp:effectExtent l="19050" t="0" r="6724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04" cy="219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28950" cy="2773959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95" cy="277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667510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08244" cy="2931459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00" cy="293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44722" cy="3529582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81" cy="353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528" w:type="dxa"/>
          </w:tcPr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 77: </w:t>
            </w:r>
          </w:p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РЕГУЛЯТОР ДАТЧИКА!</w:t>
            </w:r>
          </w:p>
          <w:p w:rsidR="0043678D" w:rsidRPr="0018063D" w:rsidRDefault="00980176" w:rsidP="0098017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43678D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43678D" w:rsidRPr="0018063D" w:rsidRDefault="0043678D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Можете ли вы составить программу управления скоростью белой стрелки (мотор B) путем поворота красного диска (мотор C)? Поверните красную стрелку вручную, чтобы протестировать вашу программу.</w:t>
            </w:r>
          </w:p>
          <w:p w:rsidR="0043678D" w:rsidRPr="0018063D" w:rsidRDefault="00980176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СОВЕТ: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Используйте программу </w:t>
            </w:r>
            <w:proofErr w:type="spellStart"/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>RepeatWire</w:t>
            </w:r>
            <w:proofErr w:type="spellEnd"/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32BBB" w:rsidRPr="0018063D" w:rsidRDefault="0043678D" w:rsidP="00771C7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(см.</w:t>
            </w:r>
            <w:r w:rsidR="00771C7D">
              <w:rPr>
                <w:rFonts w:ascii="Times New Roman" w:hAnsi="Times New Roman" w:cs="Times New Roman"/>
                <w:sz w:val="26"/>
                <w:szCs w:val="26"/>
              </w:rPr>
              <w:t xml:space="preserve"> рис.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4.12) в качестве основы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блок вращение мотора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Motor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Rotation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 в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режиме измере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ние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>радусы (</w:t>
            </w:r>
            <w:proofErr w:type="spellStart"/>
            <w:r w:rsidR="00980176">
              <w:rPr>
                <w:rFonts w:ascii="Times New Roman" w:hAnsi="Times New Roman" w:cs="Times New Roman"/>
                <w:sz w:val="26"/>
                <w:szCs w:val="26"/>
              </w:rPr>
              <w:t>Measure</w:t>
            </w:r>
            <w:proofErr w:type="spellEnd"/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362710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63D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4123690"/>
                  <wp:effectExtent l="19050" t="0" r="127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412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336040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BBB" w:rsidRPr="00786B44" w:rsidRDefault="00E32BBB" w:rsidP="00E32BBB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E32BBB" w:rsidRPr="00786B44" w:rsidRDefault="00E32BBB" w:rsidP="00E32BBB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E32BBB" w:rsidRPr="00786B44" w:rsidRDefault="00E32BBB" w:rsidP="00E32BBB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1C52" w:rsidRPr="00786B44" w:rsidRDefault="003A1C52" w:rsidP="00BD003D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A1C52" w:rsidRPr="00786B44" w:rsidSect="00786B4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7843"/>
    <w:multiLevelType w:val="hybridMultilevel"/>
    <w:tmpl w:val="0812FC06"/>
    <w:lvl w:ilvl="0" w:tplc="D5A848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CC31AA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80B14"/>
    <w:multiLevelType w:val="hybridMultilevel"/>
    <w:tmpl w:val="8188B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04EA0"/>
    <w:multiLevelType w:val="hybridMultilevel"/>
    <w:tmpl w:val="0FD27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A1301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8F30B5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A619E"/>
    <w:multiLevelType w:val="hybridMultilevel"/>
    <w:tmpl w:val="4F640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65177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32BD5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36983"/>
    <w:multiLevelType w:val="hybridMultilevel"/>
    <w:tmpl w:val="0890ED0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B992FDB"/>
    <w:multiLevelType w:val="multilevel"/>
    <w:tmpl w:val="9F02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156FFF"/>
    <w:multiLevelType w:val="hybridMultilevel"/>
    <w:tmpl w:val="D812E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43759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5F393C"/>
    <w:multiLevelType w:val="hybridMultilevel"/>
    <w:tmpl w:val="FEF6B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21270"/>
    <w:multiLevelType w:val="hybridMultilevel"/>
    <w:tmpl w:val="EC004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1BBB"/>
    <w:multiLevelType w:val="hybridMultilevel"/>
    <w:tmpl w:val="00E49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F05762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182B54"/>
    <w:multiLevelType w:val="hybridMultilevel"/>
    <w:tmpl w:val="D49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E00E3"/>
    <w:multiLevelType w:val="hybridMultilevel"/>
    <w:tmpl w:val="515A52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5402B"/>
    <w:multiLevelType w:val="hybridMultilevel"/>
    <w:tmpl w:val="59C67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317FA"/>
    <w:multiLevelType w:val="hybridMultilevel"/>
    <w:tmpl w:val="2F6CD0DE"/>
    <w:lvl w:ilvl="0" w:tplc="3A2C0E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9614278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E56657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"/>
  </w:num>
  <w:num w:numId="5">
    <w:abstractNumId w:val="17"/>
  </w:num>
  <w:num w:numId="6">
    <w:abstractNumId w:val="14"/>
  </w:num>
  <w:num w:numId="7">
    <w:abstractNumId w:val="16"/>
  </w:num>
  <w:num w:numId="8">
    <w:abstractNumId w:val="20"/>
  </w:num>
  <w:num w:numId="9">
    <w:abstractNumId w:val="0"/>
  </w:num>
  <w:num w:numId="10">
    <w:abstractNumId w:val="15"/>
  </w:num>
  <w:num w:numId="11">
    <w:abstractNumId w:val="11"/>
  </w:num>
  <w:num w:numId="12">
    <w:abstractNumId w:val="3"/>
  </w:num>
  <w:num w:numId="13">
    <w:abstractNumId w:val="7"/>
  </w:num>
  <w:num w:numId="14">
    <w:abstractNumId w:val="22"/>
  </w:num>
  <w:num w:numId="15">
    <w:abstractNumId w:val="1"/>
  </w:num>
  <w:num w:numId="16">
    <w:abstractNumId w:val="21"/>
  </w:num>
  <w:num w:numId="17">
    <w:abstractNumId w:val="12"/>
  </w:num>
  <w:num w:numId="18">
    <w:abstractNumId w:val="8"/>
  </w:num>
  <w:num w:numId="19">
    <w:abstractNumId w:val="4"/>
  </w:num>
  <w:num w:numId="20">
    <w:abstractNumId w:val="5"/>
  </w:num>
  <w:num w:numId="21">
    <w:abstractNumId w:val="18"/>
  </w:num>
  <w:num w:numId="22">
    <w:abstractNumId w:val="1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20"/>
    <w:rsid w:val="00000A76"/>
    <w:rsid w:val="00004AA2"/>
    <w:rsid w:val="000202AF"/>
    <w:rsid w:val="00027E0D"/>
    <w:rsid w:val="000331DC"/>
    <w:rsid w:val="00040724"/>
    <w:rsid w:val="00050F72"/>
    <w:rsid w:val="00054571"/>
    <w:rsid w:val="0005605A"/>
    <w:rsid w:val="00057C33"/>
    <w:rsid w:val="000659D7"/>
    <w:rsid w:val="0007552F"/>
    <w:rsid w:val="000765EB"/>
    <w:rsid w:val="00080647"/>
    <w:rsid w:val="00080FD0"/>
    <w:rsid w:val="0008134D"/>
    <w:rsid w:val="00084FD7"/>
    <w:rsid w:val="000A14BA"/>
    <w:rsid w:val="000A162E"/>
    <w:rsid w:val="000A169D"/>
    <w:rsid w:val="000B7850"/>
    <w:rsid w:val="000C0221"/>
    <w:rsid w:val="000D1415"/>
    <w:rsid w:val="000E50C4"/>
    <w:rsid w:val="000F146E"/>
    <w:rsid w:val="000F1A3D"/>
    <w:rsid w:val="000F551E"/>
    <w:rsid w:val="001240D2"/>
    <w:rsid w:val="00126443"/>
    <w:rsid w:val="0013561B"/>
    <w:rsid w:val="001409FC"/>
    <w:rsid w:val="00142AF2"/>
    <w:rsid w:val="0018063D"/>
    <w:rsid w:val="001808E7"/>
    <w:rsid w:val="00193CBE"/>
    <w:rsid w:val="00197A1C"/>
    <w:rsid w:val="001A0605"/>
    <w:rsid w:val="001A3AFE"/>
    <w:rsid w:val="001B3832"/>
    <w:rsid w:val="001C21CB"/>
    <w:rsid w:val="001C6DDF"/>
    <w:rsid w:val="001E5E89"/>
    <w:rsid w:val="001F5AD5"/>
    <w:rsid w:val="00217561"/>
    <w:rsid w:val="00251687"/>
    <w:rsid w:val="00260A23"/>
    <w:rsid w:val="002921FA"/>
    <w:rsid w:val="002A6CFC"/>
    <w:rsid w:val="002B4A69"/>
    <w:rsid w:val="002B7892"/>
    <w:rsid w:val="002B79AF"/>
    <w:rsid w:val="002C3C3D"/>
    <w:rsid w:val="002D2347"/>
    <w:rsid w:val="002E2A3F"/>
    <w:rsid w:val="002E590E"/>
    <w:rsid w:val="00305836"/>
    <w:rsid w:val="00313834"/>
    <w:rsid w:val="00314D9A"/>
    <w:rsid w:val="003213BD"/>
    <w:rsid w:val="00332A18"/>
    <w:rsid w:val="00337D42"/>
    <w:rsid w:val="00345CB8"/>
    <w:rsid w:val="00354ACB"/>
    <w:rsid w:val="003671B9"/>
    <w:rsid w:val="00372576"/>
    <w:rsid w:val="00390887"/>
    <w:rsid w:val="003957FD"/>
    <w:rsid w:val="00397A1D"/>
    <w:rsid w:val="003A10EF"/>
    <w:rsid w:val="003A1C52"/>
    <w:rsid w:val="003A4EDE"/>
    <w:rsid w:val="003B21DC"/>
    <w:rsid w:val="003C28B6"/>
    <w:rsid w:val="003E0057"/>
    <w:rsid w:val="003E01BE"/>
    <w:rsid w:val="003E3235"/>
    <w:rsid w:val="003E5AA0"/>
    <w:rsid w:val="003F4F9E"/>
    <w:rsid w:val="00401C0B"/>
    <w:rsid w:val="00404B80"/>
    <w:rsid w:val="00416683"/>
    <w:rsid w:val="00422A4A"/>
    <w:rsid w:val="0043212B"/>
    <w:rsid w:val="0043678D"/>
    <w:rsid w:val="004368DD"/>
    <w:rsid w:val="00445947"/>
    <w:rsid w:val="00445952"/>
    <w:rsid w:val="004472AB"/>
    <w:rsid w:val="00462F2B"/>
    <w:rsid w:val="00465A33"/>
    <w:rsid w:val="0048337C"/>
    <w:rsid w:val="004954AB"/>
    <w:rsid w:val="004A3853"/>
    <w:rsid w:val="004A7763"/>
    <w:rsid w:val="004D0F38"/>
    <w:rsid w:val="004D35D6"/>
    <w:rsid w:val="004D48E3"/>
    <w:rsid w:val="004D61B6"/>
    <w:rsid w:val="004E14B1"/>
    <w:rsid w:val="00507A03"/>
    <w:rsid w:val="005115FE"/>
    <w:rsid w:val="00513E16"/>
    <w:rsid w:val="00531A03"/>
    <w:rsid w:val="00547F6C"/>
    <w:rsid w:val="00551B19"/>
    <w:rsid w:val="005663B7"/>
    <w:rsid w:val="005677E9"/>
    <w:rsid w:val="00584761"/>
    <w:rsid w:val="005A1564"/>
    <w:rsid w:val="005B23B9"/>
    <w:rsid w:val="005D2CC1"/>
    <w:rsid w:val="005D6191"/>
    <w:rsid w:val="00613F90"/>
    <w:rsid w:val="00645A7E"/>
    <w:rsid w:val="00651D14"/>
    <w:rsid w:val="006525F7"/>
    <w:rsid w:val="006570A9"/>
    <w:rsid w:val="00671CAE"/>
    <w:rsid w:val="0067744F"/>
    <w:rsid w:val="006A60AA"/>
    <w:rsid w:val="006A7AD9"/>
    <w:rsid w:val="006C01AD"/>
    <w:rsid w:val="006C0A40"/>
    <w:rsid w:val="006E1FC4"/>
    <w:rsid w:val="006E6F0B"/>
    <w:rsid w:val="006F381C"/>
    <w:rsid w:val="00701420"/>
    <w:rsid w:val="00703F29"/>
    <w:rsid w:val="00717C6C"/>
    <w:rsid w:val="007261C7"/>
    <w:rsid w:val="00735F19"/>
    <w:rsid w:val="00736617"/>
    <w:rsid w:val="00736AEB"/>
    <w:rsid w:val="0074468A"/>
    <w:rsid w:val="00754080"/>
    <w:rsid w:val="00764FE9"/>
    <w:rsid w:val="00771C7D"/>
    <w:rsid w:val="00775E1D"/>
    <w:rsid w:val="00786B44"/>
    <w:rsid w:val="00790428"/>
    <w:rsid w:val="007A0902"/>
    <w:rsid w:val="007B702D"/>
    <w:rsid w:val="007C4210"/>
    <w:rsid w:val="007C5D46"/>
    <w:rsid w:val="007D57DD"/>
    <w:rsid w:val="007D719C"/>
    <w:rsid w:val="007F3041"/>
    <w:rsid w:val="008306EE"/>
    <w:rsid w:val="00830E52"/>
    <w:rsid w:val="00834409"/>
    <w:rsid w:val="008366AB"/>
    <w:rsid w:val="00842AD0"/>
    <w:rsid w:val="008527BC"/>
    <w:rsid w:val="00853F9B"/>
    <w:rsid w:val="0086646C"/>
    <w:rsid w:val="0087192E"/>
    <w:rsid w:val="008728AD"/>
    <w:rsid w:val="00895CA0"/>
    <w:rsid w:val="008D164E"/>
    <w:rsid w:val="008D256C"/>
    <w:rsid w:val="008D3D88"/>
    <w:rsid w:val="008E1ED4"/>
    <w:rsid w:val="008E4CA2"/>
    <w:rsid w:val="008F12CF"/>
    <w:rsid w:val="008F38D6"/>
    <w:rsid w:val="009106E4"/>
    <w:rsid w:val="009146E8"/>
    <w:rsid w:val="009378AB"/>
    <w:rsid w:val="00940AD7"/>
    <w:rsid w:val="009455DA"/>
    <w:rsid w:val="009600FD"/>
    <w:rsid w:val="00964A55"/>
    <w:rsid w:val="00971B60"/>
    <w:rsid w:val="00980176"/>
    <w:rsid w:val="00980B54"/>
    <w:rsid w:val="0098734D"/>
    <w:rsid w:val="009902C9"/>
    <w:rsid w:val="00991761"/>
    <w:rsid w:val="0099381D"/>
    <w:rsid w:val="00996881"/>
    <w:rsid w:val="009B0B2D"/>
    <w:rsid w:val="009B6EA8"/>
    <w:rsid w:val="009E5AE4"/>
    <w:rsid w:val="009E5E8D"/>
    <w:rsid w:val="009F2D1F"/>
    <w:rsid w:val="009F6C94"/>
    <w:rsid w:val="009F7279"/>
    <w:rsid w:val="00A0026D"/>
    <w:rsid w:val="00A06ED8"/>
    <w:rsid w:val="00A116F2"/>
    <w:rsid w:val="00A1283F"/>
    <w:rsid w:val="00A2058F"/>
    <w:rsid w:val="00A258DE"/>
    <w:rsid w:val="00A263F0"/>
    <w:rsid w:val="00A312A6"/>
    <w:rsid w:val="00A342B8"/>
    <w:rsid w:val="00A418A2"/>
    <w:rsid w:val="00A52667"/>
    <w:rsid w:val="00A544E2"/>
    <w:rsid w:val="00A54BC0"/>
    <w:rsid w:val="00A67563"/>
    <w:rsid w:val="00A91D14"/>
    <w:rsid w:val="00AA413F"/>
    <w:rsid w:val="00AD3FBB"/>
    <w:rsid w:val="00AD5025"/>
    <w:rsid w:val="00AE1699"/>
    <w:rsid w:val="00AE70DA"/>
    <w:rsid w:val="00AF1715"/>
    <w:rsid w:val="00AF7A68"/>
    <w:rsid w:val="00B010AC"/>
    <w:rsid w:val="00B059D6"/>
    <w:rsid w:val="00B15432"/>
    <w:rsid w:val="00B41623"/>
    <w:rsid w:val="00B65924"/>
    <w:rsid w:val="00B7323A"/>
    <w:rsid w:val="00B74BD8"/>
    <w:rsid w:val="00B762CC"/>
    <w:rsid w:val="00B81459"/>
    <w:rsid w:val="00B83CE3"/>
    <w:rsid w:val="00B944C3"/>
    <w:rsid w:val="00B95086"/>
    <w:rsid w:val="00B96DC7"/>
    <w:rsid w:val="00BA107A"/>
    <w:rsid w:val="00BA7705"/>
    <w:rsid w:val="00BB6483"/>
    <w:rsid w:val="00BC28DA"/>
    <w:rsid w:val="00BC7323"/>
    <w:rsid w:val="00BD003D"/>
    <w:rsid w:val="00BE6F1C"/>
    <w:rsid w:val="00C029B8"/>
    <w:rsid w:val="00C06F11"/>
    <w:rsid w:val="00C10327"/>
    <w:rsid w:val="00C200A6"/>
    <w:rsid w:val="00C25463"/>
    <w:rsid w:val="00C5151E"/>
    <w:rsid w:val="00C5738B"/>
    <w:rsid w:val="00C62C2D"/>
    <w:rsid w:val="00C769D9"/>
    <w:rsid w:val="00C94450"/>
    <w:rsid w:val="00CA5135"/>
    <w:rsid w:val="00CA7C47"/>
    <w:rsid w:val="00CF0D20"/>
    <w:rsid w:val="00CF15AD"/>
    <w:rsid w:val="00CF73B1"/>
    <w:rsid w:val="00D031E2"/>
    <w:rsid w:val="00D04A68"/>
    <w:rsid w:val="00D114F2"/>
    <w:rsid w:val="00D21768"/>
    <w:rsid w:val="00D25826"/>
    <w:rsid w:val="00D2786C"/>
    <w:rsid w:val="00D3102F"/>
    <w:rsid w:val="00D34702"/>
    <w:rsid w:val="00D36C77"/>
    <w:rsid w:val="00D37677"/>
    <w:rsid w:val="00D376CE"/>
    <w:rsid w:val="00D6294F"/>
    <w:rsid w:val="00D77E26"/>
    <w:rsid w:val="00D83108"/>
    <w:rsid w:val="00D83750"/>
    <w:rsid w:val="00D86176"/>
    <w:rsid w:val="00D97180"/>
    <w:rsid w:val="00DC1620"/>
    <w:rsid w:val="00DD6236"/>
    <w:rsid w:val="00DE6ACF"/>
    <w:rsid w:val="00DE6D07"/>
    <w:rsid w:val="00DF0BF0"/>
    <w:rsid w:val="00DF2189"/>
    <w:rsid w:val="00DF46FB"/>
    <w:rsid w:val="00E019B2"/>
    <w:rsid w:val="00E0672C"/>
    <w:rsid w:val="00E15BA9"/>
    <w:rsid w:val="00E206A0"/>
    <w:rsid w:val="00E24841"/>
    <w:rsid w:val="00E32BBB"/>
    <w:rsid w:val="00E3748F"/>
    <w:rsid w:val="00E42620"/>
    <w:rsid w:val="00E60898"/>
    <w:rsid w:val="00E76FA8"/>
    <w:rsid w:val="00E920B0"/>
    <w:rsid w:val="00EA1F27"/>
    <w:rsid w:val="00EA2985"/>
    <w:rsid w:val="00EB1253"/>
    <w:rsid w:val="00EC1740"/>
    <w:rsid w:val="00EE3F6A"/>
    <w:rsid w:val="00EE75B5"/>
    <w:rsid w:val="00EF21B4"/>
    <w:rsid w:val="00EF59EA"/>
    <w:rsid w:val="00F17476"/>
    <w:rsid w:val="00F1776A"/>
    <w:rsid w:val="00F31968"/>
    <w:rsid w:val="00F5005B"/>
    <w:rsid w:val="00F5279B"/>
    <w:rsid w:val="00F6173D"/>
    <w:rsid w:val="00F918B7"/>
    <w:rsid w:val="00F968EF"/>
    <w:rsid w:val="00FA4C89"/>
    <w:rsid w:val="00FB5E5E"/>
    <w:rsid w:val="00FB6743"/>
    <w:rsid w:val="00FC4125"/>
    <w:rsid w:val="00FC70A8"/>
    <w:rsid w:val="00FD453D"/>
    <w:rsid w:val="00FE2B6E"/>
    <w:rsid w:val="00FE3FE6"/>
    <w:rsid w:val="00FE553D"/>
    <w:rsid w:val="00FF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76E35-8A94-401F-83BF-A960B82D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162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C1620"/>
    <w:pPr>
      <w:keepNext/>
      <w:keepLines/>
      <w:spacing w:before="480" w:after="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B4A6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4A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C1620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DC1620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DC1620"/>
    <w:pPr>
      <w:widowControl w:val="0"/>
      <w:shd w:val="clear" w:color="auto" w:fill="FFFFFF"/>
      <w:spacing w:after="0" w:line="274" w:lineRule="exact"/>
      <w:ind w:hanging="460"/>
      <w:jc w:val="both"/>
    </w:pPr>
  </w:style>
  <w:style w:type="character" w:customStyle="1" w:styleId="a4">
    <w:name w:val="Без интервала Знак"/>
    <w:basedOn w:val="a0"/>
    <w:link w:val="a3"/>
    <w:uiPriority w:val="1"/>
    <w:rsid w:val="00DC1620"/>
  </w:style>
  <w:style w:type="character" w:customStyle="1" w:styleId="10">
    <w:name w:val="Заголовок 1 Знак"/>
    <w:basedOn w:val="a0"/>
    <w:link w:val="1"/>
    <w:rsid w:val="00DC1620"/>
    <w:rPr>
      <w:rFonts w:ascii="Cambria" w:eastAsia="Times New Roman" w:hAnsi="Cambria" w:cs="Cambria"/>
      <w:b/>
      <w:bCs/>
      <w:color w:val="365F91"/>
      <w:sz w:val="28"/>
      <w:szCs w:val="28"/>
    </w:rPr>
  </w:style>
  <w:style w:type="table" w:styleId="a5">
    <w:name w:val="Table Grid"/>
    <w:basedOn w:val="a1"/>
    <w:rsid w:val="00027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E6F1C"/>
    <w:rPr>
      <w:color w:val="0000FF" w:themeColor="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6C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C0A40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a"/>
    <w:semiHidden/>
    <w:unhideWhenUsed/>
    <w:rsid w:val="00C9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4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B4A6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2B4A6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b">
    <w:name w:val="Strong"/>
    <w:qFormat/>
    <w:rsid w:val="002B4A69"/>
    <w:rPr>
      <w:b/>
      <w:bCs/>
    </w:rPr>
  </w:style>
  <w:style w:type="character" w:customStyle="1" w:styleId="apple-converted-space">
    <w:name w:val="apple-converted-space"/>
    <w:basedOn w:val="a0"/>
    <w:rsid w:val="002B4A69"/>
  </w:style>
  <w:style w:type="paragraph" w:styleId="ac">
    <w:name w:val="Normal (Web)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2">
    <w:name w:val="c9 c2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c7">
    <w:name w:val="c32 c7"/>
    <w:basedOn w:val="a0"/>
    <w:rsid w:val="002B4A69"/>
  </w:style>
  <w:style w:type="character" w:customStyle="1" w:styleId="c7c32">
    <w:name w:val="c7 c32"/>
    <w:basedOn w:val="a0"/>
    <w:rsid w:val="002B4A69"/>
  </w:style>
  <w:style w:type="character" w:customStyle="1" w:styleId="c24">
    <w:name w:val="c24"/>
    <w:basedOn w:val="a0"/>
    <w:rsid w:val="002B4A69"/>
  </w:style>
  <w:style w:type="character" w:customStyle="1" w:styleId="c24c7">
    <w:name w:val="c24 c7"/>
    <w:basedOn w:val="a0"/>
    <w:rsid w:val="002B4A69"/>
  </w:style>
  <w:style w:type="paragraph" w:customStyle="1" w:styleId="c18c9">
    <w:name w:val="c18 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26">
    <w:name w:val="c9 c26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7">
    <w:name w:val="c4 c7"/>
    <w:basedOn w:val="a0"/>
    <w:rsid w:val="002B4A69"/>
  </w:style>
  <w:style w:type="character" w:customStyle="1" w:styleId="c4">
    <w:name w:val="c4"/>
    <w:basedOn w:val="a0"/>
    <w:rsid w:val="002B4A69"/>
  </w:style>
  <w:style w:type="paragraph" w:customStyle="1" w:styleId="c9">
    <w:name w:val="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c7">
    <w:name w:val="c23 c7"/>
    <w:basedOn w:val="a0"/>
    <w:rsid w:val="002B4A69"/>
  </w:style>
  <w:style w:type="character" w:customStyle="1" w:styleId="c7c23">
    <w:name w:val="c7 c23"/>
    <w:basedOn w:val="a0"/>
    <w:rsid w:val="002B4A69"/>
  </w:style>
  <w:style w:type="paragraph" w:customStyle="1" w:styleId="c1">
    <w:name w:val="c1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2B4A69"/>
  </w:style>
  <w:style w:type="paragraph" w:customStyle="1" w:styleId="c22c9c10">
    <w:name w:val="c22 c9 c10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2">
    <w:name w:val="c1 c2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22">
    <w:name w:val="c9 c22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c7">
    <w:name w:val="c30 c7"/>
    <w:basedOn w:val="a0"/>
    <w:rsid w:val="002B4A69"/>
  </w:style>
  <w:style w:type="paragraph" w:customStyle="1" w:styleId="c22c9">
    <w:name w:val="c22 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9">
    <w:name w:val="c2 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7c35">
    <w:name w:val="c4 c7 c35"/>
    <w:basedOn w:val="a0"/>
    <w:rsid w:val="002B4A69"/>
  </w:style>
  <w:style w:type="paragraph" w:customStyle="1" w:styleId="Style1">
    <w:name w:val="Style1"/>
    <w:basedOn w:val="a"/>
    <w:rsid w:val="002B4A69"/>
    <w:pPr>
      <w:widowControl w:val="0"/>
      <w:autoSpaceDE w:val="0"/>
      <w:autoSpaceDN w:val="0"/>
      <w:adjustRightInd w:val="0"/>
      <w:spacing w:after="0" w:line="280" w:lineRule="exact"/>
      <w:ind w:firstLine="24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B4A69"/>
    <w:pPr>
      <w:widowControl w:val="0"/>
      <w:autoSpaceDE w:val="0"/>
      <w:autoSpaceDN w:val="0"/>
      <w:adjustRightInd w:val="0"/>
      <w:spacing w:after="0" w:line="276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B4A69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2B4A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9">
    <w:name w:val="Font Style29"/>
    <w:rsid w:val="002B4A69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2B4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2B4A69"/>
    <w:rPr>
      <w:rFonts w:ascii="Times New Roman" w:hAnsi="Times New Roman" w:cs="Times New Roman"/>
      <w:i/>
      <w:iCs/>
      <w:sz w:val="22"/>
      <w:szCs w:val="22"/>
    </w:rPr>
  </w:style>
  <w:style w:type="character" w:styleId="ad">
    <w:name w:val="FollowedHyperlink"/>
    <w:rsid w:val="002B4A69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2B4A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Программа"/>
    <w:basedOn w:val="af0"/>
    <w:qFormat/>
    <w:rsid w:val="002B4A69"/>
    <w:pPr>
      <w:autoSpaceDE w:val="0"/>
      <w:autoSpaceDN w:val="0"/>
      <w:spacing w:after="0"/>
      <w:ind w:firstLine="567"/>
      <w:jc w:val="both"/>
    </w:pPr>
    <w:rPr>
      <w:sz w:val="28"/>
      <w:szCs w:val="28"/>
      <w:lang w:val="en-US"/>
    </w:rPr>
  </w:style>
  <w:style w:type="paragraph" w:styleId="af0">
    <w:name w:val="Body Text"/>
    <w:basedOn w:val="a"/>
    <w:link w:val="af1"/>
    <w:rsid w:val="002B4A6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B4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2B4A69"/>
    <w:pPr>
      <w:outlineLvl w:val="9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rsid w:val="002B4A69"/>
    <w:pPr>
      <w:tabs>
        <w:tab w:val="left" w:pos="440"/>
        <w:tab w:val="right" w:leader="dot" w:pos="10456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2B4A69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2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2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hyperlink" Target="http://myrobot.ru/stepbyste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95555-98E1-4F16-8A87-563F5F390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4494</Words>
  <Characters>25620</Characters>
  <Application>Microsoft Office Word</Application>
  <DocSecurity>0</DocSecurity>
  <Lines>213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52</vt:i4>
      </vt:variant>
    </vt:vector>
  </HeadingPairs>
  <TitlesOfParts>
    <vt:vector size="53" baseType="lpstr">
      <vt:lpstr/>
      <vt:lpstr>ПОЯСНИТЕЛЬНАЯ ЗАПИСКА</vt:lpstr>
      <vt:lpstr>Направленность общеобразовательной программы</vt:lpstr>
      <vt:lpstr>Нормативно-правовая основа общеобразовательной программы</vt:lpstr>
      <vt:lpstr>Задачи:</vt:lpstr>
      <vt:lpstr>Развивающие:</vt:lpstr>
      <vt:lpstr>Воспитательные:</vt:lpstr>
      <vt:lpstr>Регулятивные УУД:</vt:lpstr>
      <vt:lpstr>Коммуникативные УУД:</vt:lpstr>
      <vt:lpstr>Знать:</vt:lpstr>
      <vt:lpstr>Основные компоненты конструкторов </vt:lpstr>
      <vt:lpstr>Уметь: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Для педагога:</vt:lpstr>
      <vt:lpstr>Для обучающихся: </vt:lpstr>
      <vt:lpstr>Интернет-ресурсы </vt:lpstr>
      <vt:lpstr/>
      <vt:lpstr/>
      <vt:lpstr>ЛЕГО-ПРОЕКТЫ</vt:lpstr>
      <vt:lpstr>Основные этапы проекта: </vt:lpstr>
      <vt:lpstr/>
      <vt:lpstr>Программное обеспечение</vt:lpstr>
      <vt:lpstr>Учебный материал </vt:lpstr>
      <vt:lpstr>Проекты с пошаговыми инструкциями.</vt:lpstr>
      <vt:lpstr>Карточки с заданиями. Приложение №1-3.</vt:lpstr>
      <vt:lpstr>В течение года с кружковцами, как минимум два раза в год, проводятся инструктажи</vt:lpstr>
    </vt:vector>
  </TitlesOfParts>
  <Company>Microsoft</Company>
  <LinksUpToDate>false</LinksUpToDate>
  <CharactersWithSpaces>30054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S7</cp:lastModifiedBy>
  <cp:revision>3</cp:revision>
  <cp:lastPrinted>2023-12-27T06:58:00Z</cp:lastPrinted>
  <dcterms:created xsi:type="dcterms:W3CDTF">2023-12-27T07:07:00Z</dcterms:created>
  <dcterms:modified xsi:type="dcterms:W3CDTF">2024-01-10T10:05:00Z</dcterms:modified>
</cp:coreProperties>
</file>