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0D" w:rsidRPr="00CD2F3B" w:rsidRDefault="0028210D" w:rsidP="0028210D">
      <w:pPr>
        <w:spacing w:after="0" w:line="408" w:lineRule="auto"/>
        <w:ind w:left="120" w:firstLine="22"/>
        <w:jc w:val="center"/>
        <w:rPr>
          <w:szCs w:val="24"/>
        </w:rPr>
      </w:pPr>
      <w:bookmarkStart w:id="0" w:name="block-4600256"/>
      <w:r w:rsidRPr="00CD2F3B">
        <w:rPr>
          <w:b/>
          <w:szCs w:val="24"/>
        </w:rPr>
        <w:t>МИНИСТЕРСТВО ПРОСВЕЩЕНИЯ РОССИЙСКОЙ ФЕДЕРАЦИИ</w:t>
      </w:r>
    </w:p>
    <w:p w:rsidR="0028210D" w:rsidRPr="00CD2F3B" w:rsidRDefault="0028210D" w:rsidP="0028210D">
      <w:pPr>
        <w:spacing w:after="0" w:line="408" w:lineRule="auto"/>
        <w:ind w:left="120" w:hanging="687"/>
        <w:jc w:val="center"/>
        <w:rPr>
          <w:szCs w:val="24"/>
        </w:rPr>
      </w:pPr>
      <w:r w:rsidRPr="00CD2F3B">
        <w:rPr>
          <w:b/>
          <w:szCs w:val="24"/>
        </w:rPr>
        <w:t>‌</w:t>
      </w:r>
      <w:bookmarkStart w:id="1" w:name="458a8b50-bc87-4dce-ba15-54688bfa7451"/>
      <w:r w:rsidRPr="00CD2F3B">
        <w:rPr>
          <w:b/>
          <w:szCs w:val="24"/>
        </w:rPr>
        <w:t>Министерство общего и профессионального образования Ростовской области</w:t>
      </w:r>
      <w:bookmarkEnd w:id="1"/>
      <w:r w:rsidRPr="00CD2F3B">
        <w:rPr>
          <w:b/>
          <w:szCs w:val="24"/>
        </w:rPr>
        <w:t xml:space="preserve">‌‌ </w:t>
      </w:r>
    </w:p>
    <w:p w:rsidR="0028210D" w:rsidRPr="00CD2F3B" w:rsidRDefault="0028210D" w:rsidP="0028210D">
      <w:pPr>
        <w:spacing w:after="0" w:line="408" w:lineRule="auto"/>
        <w:ind w:left="120"/>
        <w:jc w:val="center"/>
        <w:rPr>
          <w:szCs w:val="24"/>
        </w:rPr>
      </w:pPr>
      <w:r w:rsidRPr="00CD2F3B">
        <w:rPr>
          <w:b/>
          <w:szCs w:val="24"/>
        </w:rPr>
        <w:t>‌</w:t>
      </w:r>
      <w:bookmarkStart w:id="2" w:name="a4973ee1-7119-49dd-ab64-b9ca30404961"/>
      <w:r w:rsidRPr="00CD2F3B">
        <w:rPr>
          <w:b/>
          <w:szCs w:val="24"/>
        </w:rPr>
        <w:t xml:space="preserve">Отдел образования Администрации </w:t>
      </w:r>
      <w:proofErr w:type="spellStart"/>
      <w:r w:rsidRPr="00CD2F3B">
        <w:rPr>
          <w:b/>
          <w:szCs w:val="24"/>
        </w:rPr>
        <w:t>Целинского</w:t>
      </w:r>
      <w:proofErr w:type="spellEnd"/>
      <w:r w:rsidRPr="00CD2F3B">
        <w:rPr>
          <w:b/>
          <w:szCs w:val="24"/>
        </w:rPr>
        <w:t xml:space="preserve"> района</w:t>
      </w:r>
      <w:bookmarkEnd w:id="2"/>
      <w:r w:rsidRPr="00CD2F3B">
        <w:rPr>
          <w:b/>
          <w:szCs w:val="24"/>
        </w:rPr>
        <w:t>‌</w:t>
      </w:r>
      <w:r w:rsidRPr="00CD2F3B">
        <w:rPr>
          <w:szCs w:val="24"/>
        </w:rPr>
        <w:t>​</w:t>
      </w:r>
    </w:p>
    <w:p w:rsidR="0028210D" w:rsidRPr="00CD2F3B" w:rsidRDefault="0028210D" w:rsidP="0028210D">
      <w:pPr>
        <w:spacing w:after="0" w:line="408" w:lineRule="auto"/>
        <w:ind w:left="120"/>
        <w:jc w:val="center"/>
        <w:rPr>
          <w:szCs w:val="24"/>
        </w:rPr>
      </w:pPr>
      <w:r w:rsidRPr="00CD2F3B">
        <w:rPr>
          <w:b/>
          <w:szCs w:val="24"/>
        </w:rPr>
        <w:t xml:space="preserve">МБОУ </w:t>
      </w:r>
      <w:proofErr w:type="spellStart"/>
      <w:r w:rsidRPr="00CD2F3B">
        <w:rPr>
          <w:b/>
          <w:szCs w:val="24"/>
        </w:rPr>
        <w:t>Лопанская</w:t>
      </w:r>
      <w:proofErr w:type="spellEnd"/>
      <w:r w:rsidRPr="00CD2F3B">
        <w:rPr>
          <w:b/>
          <w:szCs w:val="24"/>
        </w:rPr>
        <w:t xml:space="preserve"> СОШ №3</w:t>
      </w:r>
    </w:p>
    <w:p w:rsidR="0028210D" w:rsidRPr="00CD2F3B" w:rsidRDefault="0028210D" w:rsidP="0028210D">
      <w:pPr>
        <w:spacing w:after="0"/>
        <w:ind w:left="120"/>
        <w:rPr>
          <w:szCs w:val="24"/>
        </w:rPr>
      </w:pPr>
    </w:p>
    <w:p w:rsidR="0028210D" w:rsidRDefault="0028210D" w:rsidP="0028210D">
      <w:pPr>
        <w:spacing w:after="0"/>
        <w:ind w:left="120"/>
        <w:rPr>
          <w:szCs w:val="24"/>
        </w:rPr>
      </w:pPr>
      <w:r w:rsidRPr="00CD2F3B">
        <w:rPr>
          <w:szCs w:val="24"/>
        </w:rPr>
        <w:t>‌</w:t>
      </w:r>
    </w:p>
    <w:p w:rsidR="0069160F" w:rsidRDefault="0069160F" w:rsidP="0028210D">
      <w:pPr>
        <w:spacing w:after="0"/>
        <w:ind w:left="12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0</wp:posOffset>
            </wp:positionV>
            <wp:extent cx="7190740" cy="2095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60F" w:rsidRDefault="0069160F" w:rsidP="0028210D">
      <w:pPr>
        <w:spacing w:after="0"/>
        <w:ind w:left="120"/>
        <w:rPr>
          <w:szCs w:val="24"/>
        </w:rPr>
      </w:pPr>
    </w:p>
    <w:p w:rsidR="0069160F" w:rsidRDefault="0069160F" w:rsidP="0028210D">
      <w:pPr>
        <w:spacing w:after="0"/>
        <w:ind w:left="120"/>
        <w:rPr>
          <w:szCs w:val="24"/>
        </w:rPr>
      </w:pPr>
    </w:p>
    <w:p w:rsidR="0069160F" w:rsidRDefault="0069160F" w:rsidP="0028210D">
      <w:pPr>
        <w:spacing w:after="0"/>
        <w:ind w:left="120"/>
        <w:rPr>
          <w:szCs w:val="24"/>
        </w:rPr>
      </w:pPr>
    </w:p>
    <w:p w:rsidR="0028210D" w:rsidRDefault="0028210D" w:rsidP="0069160F">
      <w:pPr>
        <w:spacing w:after="0"/>
        <w:ind w:left="0" w:firstLine="0"/>
        <w:rPr>
          <w:szCs w:val="24"/>
        </w:rPr>
      </w:pPr>
    </w:p>
    <w:p w:rsidR="0028210D" w:rsidRDefault="0028210D" w:rsidP="0028210D">
      <w:pPr>
        <w:spacing w:after="0"/>
        <w:ind w:left="120"/>
        <w:rPr>
          <w:szCs w:val="24"/>
        </w:rPr>
      </w:pPr>
    </w:p>
    <w:p w:rsidR="0028210D" w:rsidRPr="00CD2F3B" w:rsidRDefault="0028210D" w:rsidP="0028210D">
      <w:pPr>
        <w:spacing w:after="0"/>
        <w:ind w:left="120"/>
        <w:rPr>
          <w:szCs w:val="24"/>
        </w:rPr>
      </w:pPr>
    </w:p>
    <w:p w:rsidR="0028210D" w:rsidRPr="00CD2F3B" w:rsidRDefault="0028210D" w:rsidP="0028210D">
      <w:pPr>
        <w:spacing w:after="0"/>
        <w:ind w:left="120"/>
        <w:rPr>
          <w:szCs w:val="24"/>
        </w:rPr>
      </w:pPr>
    </w:p>
    <w:p w:rsidR="0028210D" w:rsidRPr="0028210D" w:rsidRDefault="0028210D" w:rsidP="0028210D">
      <w:pPr>
        <w:spacing w:after="88" w:line="259" w:lineRule="auto"/>
        <w:ind w:left="0" w:right="3" w:firstLine="0"/>
        <w:jc w:val="center"/>
        <w:rPr>
          <w:b/>
          <w:sz w:val="28"/>
          <w:szCs w:val="28"/>
        </w:rPr>
      </w:pPr>
      <w:r w:rsidRPr="0028210D">
        <w:rPr>
          <w:rFonts w:eastAsia="Calibri"/>
          <w:b/>
          <w:sz w:val="28"/>
          <w:szCs w:val="28"/>
        </w:rPr>
        <w:t xml:space="preserve">РАБОЧАЯ ПРОГРАММА ВНЕУРОЧНОЙ ДЕЯТЕЛЬНОСТИ </w:t>
      </w:r>
    </w:p>
    <w:p w:rsidR="0028210D" w:rsidRPr="0028210D" w:rsidRDefault="0028210D" w:rsidP="0028210D">
      <w:pPr>
        <w:spacing w:after="0" w:line="259" w:lineRule="auto"/>
        <w:ind w:left="10" w:right="73"/>
        <w:jc w:val="center"/>
        <w:rPr>
          <w:sz w:val="44"/>
          <w:szCs w:val="28"/>
        </w:rPr>
      </w:pPr>
      <w:r w:rsidRPr="0028210D">
        <w:rPr>
          <w:rFonts w:eastAsia="Calibri"/>
          <w:sz w:val="44"/>
          <w:szCs w:val="28"/>
        </w:rPr>
        <w:t xml:space="preserve">«Экологическая химия» </w:t>
      </w:r>
    </w:p>
    <w:p w:rsidR="0028210D" w:rsidRPr="00CD2F3B" w:rsidRDefault="0028210D" w:rsidP="0028210D">
      <w:pPr>
        <w:spacing w:after="0" w:line="259" w:lineRule="auto"/>
        <w:ind w:left="6" w:firstLine="0"/>
        <w:jc w:val="center"/>
        <w:rPr>
          <w:szCs w:val="28"/>
        </w:rPr>
      </w:pPr>
      <w:r w:rsidRPr="00CD2F3B">
        <w:rPr>
          <w:rFonts w:eastAsia="Calibri"/>
          <w:szCs w:val="28"/>
        </w:rPr>
        <w:t xml:space="preserve"> </w:t>
      </w:r>
    </w:p>
    <w:p w:rsidR="0028210D" w:rsidRPr="00CD2F3B" w:rsidRDefault="0028210D" w:rsidP="0028210D">
      <w:pPr>
        <w:spacing w:after="4" w:line="259" w:lineRule="auto"/>
        <w:ind w:left="10" w:right="80"/>
        <w:jc w:val="center"/>
        <w:rPr>
          <w:rFonts w:eastAsia="Calibri"/>
          <w:szCs w:val="28"/>
        </w:rPr>
      </w:pPr>
      <w:r w:rsidRPr="00CD2F3B">
        <w:rPr>
          <w:rFonts w:eastAsia="Calibri"/>
          <w:szCs w:val="28"/>
        </w:rPr>
        <w:t xml:space="preserve">(основное общее образование) </w:t>
      </w:r>
    </w:p>
    <w:p w:rsidR="0028210D" w:rsidRPr="00CD2F3B" w:rsidRDefault="0028210D" w:rsidP="0028210D">
      <w:pPr>
        <w:spacing w:after="0" w:line="408" w:lineRule="auto"/>
        <w:ind w:left="0" w:firstLine="0"/>
        <w:rPr>
          <w:rFonts w:eastAsia="Calibri"/>
          <w:szCs w:val="28"/>
        </w:rPr>
      </w:pPr>
    </w:p>
    <w:p w:rsidR="0028210D" w:rsidRPr="00CD2F3B" w:rsidRDefault="0028210D" w:rsidP="0028210D">
      <w:pPr>
        <w:spacing w:after="0" w:line="408" w:lineRule="auto"/>
        <w:ind w:left="0" w:firstLine="0"/>
        <w:rPr>
          <w:rFonts w:eastAsia="Calibri"/>
          <w:szCs w:val="24"/>
        </w:rPr>
      </w:pPr>
    </w:p>
    <w:p w:rsidR="0028210D" w:rsidRPr="00CD2F3B" w:rsidRDefault="0028210D" w:rsidP="0028210D">
      <w:pPr>
        <w:spacing w:after="0" w:line="408" w:lineRule="auto"/>
        <w:ind w:left="0" w:firstLine="0"/>
        <w:rPr>
          <w:rFonts w:eastAsia="Calibri"/>
          <w:szCs w:val="24"/>
        </w:rPr>
      </w:pPr>
    </w:p>
    <w:p w:rsidR="0028210D" w:rsidRPr="00CD2F3B" w:rsidRDefault="0028210D" w:rsidP="0028210D">
      <w:pPr>
        <w:spacing w:after="0" w:line="408" w:lineRule="auto"/>
        <w:ind w:left="0" w:firstLine="0"/>
        <w:rPr>
          <w:szCs w:val="28"/>
        </w:rPr>
      </w:pPr>
      <w:r w:rsidRPr="00CD2F3B">
        <w:rPr>
          <w:szCs w:val="28"/>
        </w:rPr>
        <w:t xml:space="preserve">для обучающихся </w:t>
      </w:r>
      <w:r>
        <w:rPr>
          <w:szCs w:val="28"/>
        </w:rPr>
        <w:t>9</w:t>
      </w:r>
      <w:r w:rsidRPr="00CD2F3B">
        <w:rPr>
          <w:szCs w:val="28"/>
        </w:rPr>
        <w:t xml:space="preserve"> класса</w:t>
      </w:r>
    </w:p>
    <w:p w:rsidR="0028210D" w:rsidRDefault="0028210D" w:rsidP="0069160F">
      <w:pPr>
        <w:spacing w:after="0"/>
        <w:ind w:left="0" w:firstLine="0"/>
        <w:rPr>
          <w:b/>
          <w:szCs w:val="24"/>
        </w:rPr>
      </w:pPr>
      <w:bookmarkStart w:id="3" w:name="0e4163ab-ce05-47cb-a8af-92a1d51c1d1b"/>
    </w:p>
    <w:p w:rsidR="0028210D" w:rsidRDefault="0028210D" w:rsidP="0028210D">
      <w:pPr>
        <w:spacing w:after="0"/>
        <w:ind w:left="0" w:firstLine="0"/>
        <w:jc w:val="center"/>
        <w:rPr>
          <w:b/>
          <w:szCs w:val="24"/>
        </w:rPr>
      </w:pPr>
    </w:p>
    <w:p w:rsidR="0028210D" w:rsidRDefault="0028210D" w:rsidP="0028210D">
      <w:pPr>
        <w:spacing w:after="0"/>
        <w:ind w:left="0" w:firstLine="0"/>
        <w:jc w:val="center"/>
        <w:rPr>
          <w:b/>
          <w:szCs w:val="24"/>
        </w:rPr>
      </w:pPr>
    </w:p>
    <w:p w:rsidR="0028210D" w:rsidRDefault="0028210D" w:rsidP="0028210D">
      <w:pPr>
        <w:spacing w:after="0"/>
        <w:ind w:left="0" w:firstLine="0"/>
        <w:rPr>
          <w:b/>
          <w:szCs w:val="24"/>
        </w:rPr>
      </w:pPr>
    </w:p>
    <w:p w:rsidR="0028210D" w:rsidRPr="00CD2F3B" w:rsidRDefault="0028210D" w:rsidP="0028210D">
      <w:pPr>
        <w:spacing w:after="0"/>
        <w:ind w:left="0" w:firstLine="0"/>
        <w:jc w:val="center"/>
        <w:rPr>
          <w:szCs w:val="24"/>
        </w:rPr>
      </w:pPr>
      <w:proofErr w:type="spellStart"/>
      <w:r w:rsidRPr="00CD2F3B">
        <w:rPr>
          <w:b/>
          <w:szCs w:val="24"/>
        </w:rPr>
        <w:t>с.Лопанка</w:t>
      </w:r>
      <w:bookmarkEnd w:id="3"/>
      <w:proofErr w:type="spellEnd"/>
      <w:r w:rsidRPr="00CD2F3B">
        <w:rPr>
          <w:b/>
          <w:szCs w:val="24"/>
        </w:rPr>
        <w:t xml:space="preserve">‌ </w:t>
      </w:r>
      <w:bookmarkStart w:id="4" w:name="491e05a7-f9e6-4844-988f-66989e75e9e7"/>
      <w:r w:rsidRPr="00CD2F3B">
        <w:rPr>
          <w:b/>
          <w:szCs w:val="24"/>
        </w:rPr>
        <w:t>202</w:t>
      </w:r>
      <w:r w:rsidR="0069160F">
        <w:rPr>
          <w:b/>
          <w:szCs w:val="24"/>
        </w:rPr>
        <w:t>4</w:t>
      </w:r>
      <w:r w:rsidRPr="00CD2F3B">
        <w:rPr>
          <w:b/>
          <w:szCs w:val="24"/>
        </w:rPr>
        <w:t>г.</w:t>
      </w:r>
      <w:bookmarkEnd w:id="4"/>
      <w:r w:rsidRPr="00CD2F3B">
        <w:rPr>
          <w:b/>
          <w:szCs w:val="24"/>
        </w:rPr>
        <w:t>‌</w:t>
      </w:r>
      <w:r w:rsidRPr="00CD2F3B">
        <w:rPr>
          <w:szCs w:val="24"/>
        </w:rPr>
        <w:t>​</w:t>
      </w:r>
    </w:p>
    <w:p w:rsidR="0028210D" w:rsidRPr="00CD2F3B" w:rsidRDefault="0028210D" w:rsidP="0028210D">
      <w:pPr>
        <w:rPr>
          <w:szCs w:val="24"/>
        </w:rPr>
        <w:sectPr w:rsidR="0028210D" w:rsidRPr="00CD2F3B" w:rsidSect="00710CC2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28210D" w:rsidRPr="0028210D" w:rsidRDefault="0028210D" w:rsidP="0028210D">
      <w:pPr>
        <w:ind w:left="1143" w:right="855" w:firstLine="322"/>
        <w:jc w:val="center"/>
        <w:rPr>
          <w:b/>
        </w:rPr>
      </w:pPr>
      <w:r>
        <w:rPr>
          <w:b/>
        </w:rPr>
        <w:lastRenderedPageBreak/>
        <w:t>П</w:t>
      </w:r>
      <w:r w:rsidRPr="0028210D">
        <w:rPr>
          <w:b/>
        </w:rPr>
        <w:t>ОЯСНИТЕЛЬНАЯ ЗАПИСКА</w:t>
      </w:r>
    </w:p>
    <w:p w:rsidR="0028210D" w:rsidRDefault="0028210D" w:rsidP="000E1B09">
      <w:pPr>
        <w:tabs>
          <w:tab w:val="left" w:pos="2955"/>
        </w:tabs>
        <w:ind w:left="0" w:right="855" w:firstLine="0"/>
      </w:pPr>
    </w:p>
    <w:p w:rsidR="002B1A8B" w:rsidRPr="000E1B09" w:rsidRDefault="000E1B09">
      <w:pPr>
        <w:ind w:left="1143" w:right="855" w:firstLine="322"/>
        <w:rPr>
          <w:sz w:val="24"/>
          <w:szCs w:val="24"/>
        </w:rPr>
      </w:pPr>
      <w:r w:rsidRPr="000E1B09">
        <w:rPr>
          <w:sz w:val="24"/>
          <w:szCs w:val="24"/>
        </w:rPr>
        <w:t>Рабочая программа внеурочной деятельности «Экологическая химия»</w:t>
      </w:r>
      <w:r w:rsidR="0028210D" w:rsidRPr="000E1B09">
        <w:rPr>
          <w:sz w:val="24"/>
          <w:szCs w:val="24"/>
        </w:rPr>
        <w:t xml:space="preserve"> предназначен для учащихся 9 классов в рамках </w:t>
      </w:r>
      <w:r w:rsidRPr="000E1B09">
        <w:rPr>
          <w:sz w:val="24"/>
          <w:szCs w:val="24"/>
        </w:rPr>
        <w:t>внеурочной деятельности</w:t>
      </w:r>
      <w:r w:rsidR="0028210D" w:rsidRPr="000E1B09">
        <w:rPr>
          <w:sz w:val="24"/>
          <w:szCs w:val="24"/>
        </w:rPr>
        <w:t xml:space="preserve"> и направлен на поддержание интереса к изучению химии, удовлетворение познавательных интересов учащихся. Он расширяет и углубляет </w:t>
      </w:r>
      <w:proofErr w:type="gramStart"/>
      <w:r w:rsidR="0028210D" w:rsidRPr="000E1B09">
        <w:rPr>
          <w:sz w:val="24"/>
          <w:szCs w:val="24"/>
        </w:rPr>
        <w:t>познания</w:t>
      </w:r>
      <w:proofErr w:type="gramEnd"/>
      <w:r w:rsidR="0028210D" w:rsidRPr="000E1B09">
        <w:rPr>
          <w:sz w:val="24"/>
          <w:szCs w:val="24"/>
        </w:rPr>
        <w:t xml:space="preserve"> учащихся о веществах, которые их окружают, освещает вопросы, связанные с правильным их использованием. </w:t>
      </w:r>
    </w:p>
    <w:p w:rsidR="002B1A8B" w:rsidRPr="000E1B09" w:rsidRDefault="0028210D">
      <w:pPr>
        <w:ind w:left="1143" w:right="855" w:firstLine="322"/>
        <w:rPr>
          <w:sz w:val="24"/>
          <w:szCs w:val="24"/>
        </w:rPr>
      </w:pPr>
      <w:r w:rsidRPr="000E1B09">
        <w:rPr>
          <w:sz w:val="24"/>
          <w:szCs w:val="24"/>
        </w:rPr>
        <w:t xml:space="preserve">Основной задачей пропедевтических курсов является формирование у школьников первоначального целостного представления о мире на основе сообщения им некоторых химических знаний. </w:t>
      </w:r>
    </w:p>
    <w:p w:rsidR="002B1A8B" w:rsidRPr="000E1B09" w:rsidRDefault="0028210D">
      <w:pPr>
        <w:ind w:left="1143" w:right="855" w:firstLine="259"/>
        <w:rPr>
          <w:sz w:val="24"/>
          <w:szCs w:val="24"/>
        </w:rPr>
      </w:pPr>
      <w:r w:rsidRPr="000E1B09">
        <w:rPr>
          <w:sz w:val="24"/>
          <w:szCs w:val="24"/>
        </w:rPr>
        <w:t xml:space="preserve">Независимо от варианта проведения занятий можно выделить следующие основные задачи, решаемые на пропедевтическом этапе обучения химии; </w:t>
      </w:r>
    </w:p>
    <w:p w:rsidR="002B1A8B" w:rsidRPr="000E1B09" w:rsidRDefault="0028210D">
      <w:pPr>
        <w:numPr>
          <w:ilvl w:val="0"/>
          <w:numId w:val="1"/>
        </w:numPr>
        <w:ind w:left="1861" w:right="855" w:hanging="358"/>
        <w:rPr>
          <w:sz w:val="24"/>
          <w:szCs w:val="24"/>
        </w:rPr>
      </w:pPr>
      <w:r w:rsidRPr="000E1B09">
        <w:rPr>
          <w:sz w:val="24"/>
          <w:szCs w:val="24"/>
        </w:rPr>
        <w:t>создание мотивации к изучению химии;</w:t>
      </w:r>
    </w:p>
    <w:p w:rsidR="002B1A8B" w:rsidRPr="000E1B09" w:rsidRDefault="0028210D">
      <w:pPr>
        <w:numPr>
          <w:ilvl w:val="0"/>
          <w:numId w:val="1"/>
        </w:numPr>
        <w:ind w:left="1861" w:right="855" w:hanging="358"/>
        <w:rPr>
          <w:sz w:val="24"/>
          <w:szCs w:val="24"/>
        </w:rPr>
      </w:pPr>
      <w:r w:rsidRPr="000E1B09">
        <w:rPr>
          <w:sz w:val="24"/>
          <w:szCs w:val="24"/>
        </w:rPr>
        <w:t>воспитание у учащихся бережного отношения к природе;</w:t>
      </w:r>
    </w:p>
    <w:p w:rsidR="002B1A8B" w:rsidRPr="000E1B09" w:rsidRDefault="0028210D">
      <w:pPr>
        <w:numPr>
          <w:ilvl w:val="0"/>
          <w:numId w:val="1"/>
        </w:numPr>
        <w:spacing w:after="5" w:line="278" w:lineRule="auto"/>
        <w:ind w:left="1861" w:right="855" w:hanging="358"/>
        <w:rPr>
          <w:sz w:val="24"/>
          <w:szCs w:val="24"/>
        </w:rPr>
      </w:pPr>
      <w:r w:rsidRPr="000E1B09">
        <w:rPr>
          <w:sz w:val="24"/>
          <w:szCs w:val="24"/>
        </w:rPr>
        <w:t>создание в представлении учащихся образа химии как интегрирующей науки, имеющей огромное значение в жизни общества; формирование у учащихся элементарных практических умений;</w:t>
      </w:r>
    </w:p>
    <w:p w:rsidR="002B1A8B" w:rsidRPr="000E1B09" w:rsidRDefault="0028210D">
      <w:pPr>
        <w:numPr>
          <w:ilvl w:val="0"/>
          <w:numId w:val="1"/>
        </w:numPr>
        <w:ind w:left="1861" w:right="855" w:hanging="358"/>
        <w:rPr>
          <w:sz w:val="24"/>
          <w:szCs w:val="24"/>
        </w:rPr>
      </w:pPr>
      <w:r w:rsidRPr="000E1B09">
        <w:rPr>
          <w:sz w:val="24"/>
          <w:szCs w:val="24"/>
        </w:rPr>
        <w:t>подготовка учащихся к восприятию нового предмета, сокращение и облегчение адаптационного периода.</w:t>
      </w:r>
    </w:p>
    <w:p w:rsidR="002B1A8B" w:rsidRPr="000E1B09" w:rsidRDefault="0028210D">
      <w:pPr>
        <w:spacing w:after="31" w:line="259" w:lineRule="auto"/>
        <w:ind w:left="0" w:right="0" w:firstLine="0"/>
        <w:rPr>
          <w:sz w:val="24"/>
          <w:szCs w:val="24"/>
        </w:rPr>
      </w:pPr>
      <w:r w:rsidRPr="000E1B09">
        <w:rPr>
          <w:sz w:val="24"/>
          <w:szCs w:val="24"/>
        </w:rPr>
        <w:t xml:space="preserve"> </w:t>
      </w:r>
    </w:p>
    <w:p w:rsidR="002B1A8B" w:rsidRPr="000E1B09" w:rsidRDefault="0028210D">
      <w:pPr>
        <w:pStyle w:val="2"/>
        <w:ind w:left="302" w:right="3"/>
        <w:rPr>
          <w:sz w:val="24"/>
          <w:szCs w:val="24"/>
        </w:rPr>
      </w:pPr>
      <w:r w:rsidRPr="000E1B09">
        <w:rPr>
          <w:sz w:val="24"/>
          <w:szCs w:val="24"/>
        </w:rPr>
        <w:t xml:space="preserve">Основные задачи курса </w:t>
      </w:r>
    </w:p>
    <w:p w:rsidR="002B1A8B" w:rsidRPr="000E1B09" w:rsidRDefault="0028210D">
      <w:pPr>
        <w:spacing w:after="26" w:line="259" w:lineRule="auto"/>
        <w:ind w:left="0" w:right="0" w:firstLine="0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 </w:t>
      </w:r>
    </w:p>
    <w:p w:rsidR="002B1A8B" w:rsidRPr="000E1B09" w:rsidRDefault="0028210D">
      <w:pPr>
        <w:numPr>
          <w:ilvl w:val="0"/>
          <w:numId w:val="2"/>
        </w:numPr>
        <w:ind w:right="855" w:hanging="360"/>
        <w:rPr>
          <w:sz w:val="24"/>
          <w:szCs w:val="24"/>
        </w:rPr>
      </w:pPr>
      <w:r w:rsidRPr="000E1B09">
        <w:rPr>
          <w:sz w:val="24"/>
          <w:szCs w:val="24"/>
        </w:rPr>
        <w:t>расширить представления о химии как о науке, с которой человек связан всю жизнь, раскрыть необходимость химического образования для решения повседневных жизненно важных проблем;</w:t>
      </w:r>
    </w:p>
    <w:p w:rsidR="002B1A8B" w:rsidRPr="000E1B09" w:rsidRDefault="0028210D">
      <w:pPr>
        <w:numPr>
          <w:ilvl w:val="0"/>
          <w:numId w:val="2"/>
        </w:numPr>
        <w:ind w:right="855" w:hanging="360"/>
        <w:rPr>
          <w:sz w:val="24"/>
          <w:szCs w:val="24"/>
        </w:rPr>
      </w:pPr>
      <w:r w:rsidRPr="000E1B09">
        <w:rPr>
          <w:sz w:val="24"/>
          <w:szCs w:val="24"/>
        </w:rPr>
        <w:t>использовать личностно-ориентированный, дифференцированный подход при обучении химии с учетом интересов, склонностей и способностей учащихся;</w:t>
      </w:r>
    </w:p>
    <w:p w:rsidR="002B1A8B" w:rsidRPr="000E1B09" w:rsidRDefault="0028210D">
      <w:pPr>
        <w:numPr>
          <w:ilvl w:val="0"/>
          <w:numId w:val="2"/>
        </w:numPr>
        <w:ind w:right="855" w:hanging="360"/>
        <w:rPr>
          <w:sz w:val="24"/>
          <w:szCs w:val="24"/>
        </w:rPr>
      </w:pPr>
      <w:r w:rsidRPr="000E1B09">
        <w:rPr>
          <w:sz w:val="24"/>
          <w:szCs w:val="24"/>
        </w:rPr>
        <w:t>развивать культурные и духовные потребности, нравственное поведение в окружающей среде, создавать мотивации к изучению химии;</w:t>
      </w:r>
    </w:p>
    <w:p w:rsidR="000E1B09" w:rsidRPr="000E1B09" w:rsidRDefault="0028210D">
      <w:pPr>
        <w:numPr>
          <w:ilvl w:val="0"/>
          <w:numId w:val="2"/>
        </w:numPr>
        <w:ind w:right="855" w:hanging="360"/>
        <w:rPr>
          <w:sz w:val="24"/>
          <w:szCs w:val="24"/>
        </w:rPr>
      </w:pPr>
      <w:r w:rsidRPr="000E1B09">
        <w:rPr>
          <w:sz w:val="24"/>
          <w:szCs w:val="24"/>
        </w:rPr>
        <w:t>воспитывать у учащихся бережное отношение к природе, способствовать повышению у школьников экологической культуры и развитию биосферной нравственности;</w:t>
      </w:r>
    </w:p>
    <w:p w:rsidR="002B1A8B" w:rsidRPr="000E1B09" w:rsidRDefault="000E1B09">
      <w:pPr>
        <w:numPr>
          <w:ilvl w:val="0"/>
          <w:numId w:val="2"/>
        </w:numPr>
        <w:ind w:right="855" w:hanging="360"/>
        <w:rPr>
          <w:sz w:val="24"/>
          <w:szCs w:val="24"/>
        </w:rPr>
      </w:pPr>
      <w:r w:rsidRPr="000E1B09">
        <w:rPr>
          <w:sz w:val="24"/>
          <w:szCs w:val="24"/>
        </w:rPr>
        <w:t xml:space="preserve"> </w:t>
      </w:r>
      <w:r w:rsidR="0028210D" w:rsidRPr="000E1B09">
        <w:rPr>
          <w:sz w:val="24"/>
          <w:szCs w:val="24"/>
        </w:rPr>
        <w:t>создавать в представлении учащихся образ химии как интегрирующей науки, имеющей огромное значение в жизни общества; формирование у учащихся элементарных практических умений;</w:t>
      </w:r>
    </w:p>
    <w:p w:rsidR="002B1A8B" w:rsidRDefault="0028210D">
      <w:pPr>
        <w:numPr>
          <w:ilvl w:val="0"/>
          <w:numId w:val="2"/>
        </w:numPr>
        <w:ind w:right="855" w:hanging="360"/>
        <w:rPr>
          <w:sz w:val="24"/>
          <w:szCs w:val="24"/>
        </w:rPr>
      </w:pPr>
      <w:r w:rsidRPr="000E1B09">
        <w:rPr>
          <w:sz w:val="24"/>
          <w:szCs w:val="24"/>
        </w:rPr>
        <w:t>готовить учащихся к восприятию нового предмета, сокращению и облегчению адаптационного периода.</w:t>
      </w:r>
    </w:p>
    <w:p w:rsidR="000E1B09" w:rsidRDefault="000E1B09" w:rsidP="000E1B09">
      <w:pPr>
        <w:ind w:right="855"/>
        <w:rPr>
          <w:sz w:val="24"/>
          <w:szCs w:val="24"/>
        </w:rPr>
      </w:pPr>
    </w:p>
    <w:p w:rsidR="000E1B09" w:rsidRPr="000E1B09" w:rsidRDefault="000E1B09" w:rsidP="000E1B09">
      <w:pPr>
        <w:spacing w:after="5" w:line="278" w:lineRule="auto"/>
        <w:ind w:left="1138" w:right="1415"/>
        <w:jc w:val="both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Особенностью содержания курса </w:t>
      </w:r>
      <w:r w:rsidRPr="000E1B09">
        <w:rPr>
          <w:sz w:val="24"/>
          <w:szCs w:val="24"/>
        </w:rPr>
        <w:t xml:space="preserve">является широкое использование </w:t>
      </w:r>
      <w:proofErr w:type="spellStart"/>
      <w:r w:rsidRPr="000E1B09">
        <w:rPr>
          <w:sz w:val="24"/>
          <w:szCs w:val="24"/>
        </w:rPr>
        <w:t>межпредметных</w:t>
      </w:r>
      <w:proofErr w:type="spellEnd"/>
      <w:r w:rsidRPr="000E1B09">
        <w:rPr>
          <w:sz w:val="24"/>
          <w:szCs w:val="24"/>
        </w:rPr>
        <w:t xml:space="preserve"> связей, максимальное привлечение примеров из повседневной жизни, прикладная направленность. </w:t>
      </w:r>
    </w:p>
    <w:p w:rsidR="000E1B09" w:rsidRPr="000E1B09" w:rsidRDefault="000E1B09" w:rsidP="000E1B09">
      <w:pPr>
        <w:ind w:left="1143" w:right="855" w:firstLine="259"/>
        <w:rPr>
          <w:sz w:val="24"/>
          <w:szCs w:val="24"/>
        </w:rPr>
      </w:pPr>
      <w:r w:rsidRPr="000E1B09">
        <w:rPr>
          <w:sz w:val="24"/>
          <w:szCs w:val="24"/>
        </w:rPr>
        <w:t xml:space="preserve">Знакомство с практической химией невозможно без посещения химической лаборатории. Планируется 2 экскурсии: </w:t>
      </w:r>
      <w:proofErr w:type="gramStart"/>
      <w:r w:rsidRPr="000E1B09">
        <w:rPr>
          <w:sz w:val="24"/>
          <w:szCs w:val="24"/>
        </w:rPr>
        <w:t>1)экскурсия</w:t>
      </w:r>
      <w:proofErr w:type="gramEnd"/>
      <w:r w:rsidRPr="000E1B09">
        <w:rPr>
          <w:sz w:val="24"/>
          <w:szCs w:val="24"/>
        </w:rPr>
        <w:t xml:space="preserve"> в лабораторию (городская фильтровальная станция, городские очистные сооружения или лаборатории предприятий города – ОАО «ЗМЗ», ОАО «ЗЗГТ»); 2) экскурсия в аптеку или поликлинику. </w:t>
      </w:r>
    </w:p>
    <w:p w:rsidR="000E1B09" w:rsidRPr="000E1B09" w:rsidRDefault="000E1B09" w:rsidP="000E1B09">
      <w:pPr>
        <w:ind w:left="1143" w:right="855" w:firstLine="259"/>
        <w:rPr>
          <w:sz w:val="24"/>
          <w:szCs w:val="24"/>
        </w:rPr>
      </w:pPr>
      <w:r w:rsidRPr="000E1B09">
        <w:rPr>
          <w:sz w:val="24"/>
          <w:szCs w:val="24"/>
        </w:rPr>
        <w:lastRenderedPageBreak/>
        <w:t xml:space="preserve">Учащиеся знакомятся с современными методами исследования, приборами и оборудованием, используемыми в настоящее время. </w:t>
      </w:r>
    </w:p>
    <w:p w:rsidR="000E1B09" w:rsidRPr="000E1B09" w:rsidRDefault="000E1B09" w:rsidP="000E1B09">
      <w:pPr>
        <w:spacing w:after="29" w:line="259" w:lineRule="auto"/>
        <w:ind w:left="0" w:right="0" w:firstLine="0"/>
        <w:rPr>
          <w:sz w:val="24"/>
          <w:szCs w:val="24"/>
        </w:rPr>
      </w:pPr>
      <w:r w:rsidRPr="000E1B09">
        <w:rPr>
          <w:sz w:val="24"/>
          <w:szCs w:val="24"/>
        </w:rPr>
        <w:t xml:space="preserve"> </w:t>
      </w:r>
    </w:p>
    <w:p w:rsidR="000E1B09" w:rsidRPr="000E1B09" w:rsidRDefault="000E1B09" w:rsidP="000E1B09">
      <w:pPr>
        <w:pStyle w:val="3"/>
        <w:spacing w:after="15"/>
        <w:ind w:left="1147" w:right="868"/>
        <w:rPr>
          <w:sz w:val="24"/>
          <w:szCs w:val="24"/>
        </w:rPr>
      </w:pPr>
      <w:r w:rsidRPr="000E1B09">
        <w:rPr>
          <w:sz w:val="24"/>
          <w:szCs w:val="24"/>
        </w:rPr>
        <w:t xml:space="preserve">Ожидаемые педагогические результаты </w:t>
      </w:r>
    </w:p>
    <w:p w:rsidR="000E1B09" w:rsidRPr="000E1B09" w:rsidRDefault="000E1B09" w:rsidP="000E1B09">
      <w:pPr>
        <w:numPr>
          <w:ilvl w:val="0"/>
          <w:numId w:val="7"/>
        </w:numPr>
        <w:ind w:right="855" w:hanging="154"/>
        <w:rPr>
          <w:sz w:val="24"/>
          <w:szCs w:val="24"/>
        </w:rPr>
      </w:pPr>
      <w:r w:rsidRPr="000E1B09">
        <w:rPr>
          <w:sz w:val="24"/>
          <w:szCs w:val="24"/>
        </w:rPr>
        <w:t xml:space="preserve">профессиональная ориентация и самоопределение личности в выборе способа получения дальнейшего образования, профиля обучения; </w:t>
      </w:r>
    </w:p>
    <w:p w:rsidR="000E1B09" w:rsidRPr="000E1B09" w:rsidRDefault="000E1B09" w:rsidP="000E1B09">
      <w:pPr>
        <w:numPr>
          <w:ilvl w:val="0"/>
          <w:numId w:val="7"/>
        </w:numPr>
        <w:ind w:right="855" w:hanging="154"/>
        <w:rPr>
          <w:sz w:val="24"/>
          <w:szCs w:val="24"/>
        </w:rPr>
      </w:pPr>
      <w:r w:rsidRPr="000E1B09">
        <w:rPr>
          <w:sz w:val="24"/>
          <w:szCs w:val="24"/>
        </w:rPr>
        <w:t xml:space="preserve">уточнение готовности и способности ученика осваивать выбранный предмет на повышенном уровне; </w:t>
      </w:r>
    </w:p>
    <w:p w:rsidR="000E1B09" w:rsidRPr="000E1B09" w:rsidRDefault="000E1B09" w:rsidP="000E1B09">
      <w:pPr>
        <w:numPr>
          <w:ilvl w:val="0"/>
          <w:numId w:val="7"/>
        </w:numPr>
        <w:spacing w:after="5" w:line="278" w:lineRule="auto"/>
        <w:ind w:right="855" w:hanging="154"/>
        <w:rPr>
          <w:sz w:val="24"/>
          <w:szCs w:val="24"/>
        </w:rPr>
      </w:pPr>
      <w:r w:rsidRPr="000E1B09">
        <w:rPr>
          <w:sz w:val="24"/>
          <w:szCs w:val="24"/>
        </w:rPr>
        <w:t xml:space="preserve">получение углубленных и расширенных знаний по химии окружающих человека веществ в повседневной жизни, углубление и расширение знаний по истории появления и использования веществ; </w:t>
      </w:r>
    </w:p>
    <w:p w:rsidR="000E1B09" w:rsidRPr="000E1B09" w:rsidRDefault="000E1B09" w:rsidP="000E1B09">
      <w:pPr>
        <w:numPr>
          <w:ilvl w:val="0"/>
          <w:numId w:val="7"/>
        </w:numPr>
        <w:ind w:right="855" w:hanging="154"/>
        <w:rPr>
          <w:sz w:val="24"/>
          <w:szCs w:val="24"/>
        </w:rPr>
      </w:pPr>
      <w:r w:rsidRPr="000E1B09">
        <w:rPr>
          <w:sz w:val="24"/>
          <w:szCs w:val="24"/>
        </w:rPr>
        <w:t xml:space="preserve">повышение качества </w:t>
      </w:r>
      <w:proofErr w:type="gramStart"/>
      <w:r w:rsidRPr="000E1B09">
        <w:rPr>
          <w:sz w:val="24"/>
          <w:szCs w:val="24"/>
        </w:rPr>
        <w:t>знаний</w:t>
      </w:r>
      <w:proofErr w:type="gramEnd"/>
      <w:r w:rsidRPr="000E1B09">
        <w:rPr>
          <w:sz w:val="24"/>
          <w:szCs w:val="24"/>
        </w:rPr>
        <w:t xml:space="preserve"> учащихся по химии; </w:t>
      </w:r>
    </w:p>
    <w:p w:rsidR="000E1B09" w:rsidRPr="000E1B09" w:rsidRDefault="000E1B09" w:rsidP="000E1B09">
      <w:pPr>
        <w:numPr>
          <w:ilvl w:val="0"/>
          <w:numId w:val="7"/>
        </w:numPr>
        <w:spacing w:after="5" w:line="278" w:lineRule="auto"/>
        <w:ind w:right="855" w:hanging="154"/>
        <w:rPr>
          <w:sz w:val="24"/>
          <w:szCs w:val="24"/>
        </w:rPr>
      </w:pPr>
      <w:r w:rsidRPr="000E1B09">
        <w:rPr>
          <w:sz w:val="24"/>
          <w:szCs w:val="24"/>
        </w:rPr>
        <w:t>повышение учебной мотивации учащихся применительно к курсу химии; -</w:t>
      </w:r>
      <w:r w:rsidRPr="000E1B09">
        <w:rPr>
          <w:rFonts w:eastAsia="Arial"/>
          <w:sz w:val="24"/>
          <w:szCs w:val="24"/>
        </w:rPr>
        <w:t xml:space="preserve"> </w:t>
      </w:r>
      <w:r w:rsidRPr="000E1B09">
        <w:rPr>
          <w:sz w:val="24"/>
          <w:szCs w:val="24"/>
        </w:rPr>
        <w:t xml:space="preserve">повышение успешности учеников в освоении ряда умений, имеющих </w:t>
      </w:r>
      <w:proofErr w:type="spellStart"/>
      <w:r w:rsidRPr="000E1B09">
        <w:rPr>
          <w:sz w:val="24"/>
          <w:szCs w:val="24"/>
        </w:rPr>
        <w:t>надпредметный</w:t>
      </w:r>
      <w:proofErr w:type="spellEnd"/>
      <w:r w:rsidRPr="000E1B09">
        <w:rPr>
          <w:sz w:val="24"/>
          <w:szCs w:val="24"/>
        </w:rPr>
        <w:t xml:space="preserve"> характер. </w:t>
      </w:r>
    </w:p>
    <w:p w:rsidR="000E1B09" w:rsidRPr="000E1B09" w:rsidRDefault="000E1B09" w:rsidP="000E1B09">
      <w:pPr>
        <w:pStyle w:val="3"/>
        <w:spacing w:after="9"/>
        <w:ind w:left="1147" w:right="716"/>
        <w:rPr>
          <w:sz w:val="24"/>
          <w:szCs w:val="24"/>
        </w:rPr>
      </w:pPr>
      <w:r w:rsidRPr="000E1B09">
        <w:rPr>
          <w:sz w:val="24"/>
          <w:szCs w:val="24"/>
        </w:rPr>
        <w:t xml:space="preserve">Особенности методической системы </w:t>
      </w:r>
    </w:p>
    <w:p w:rsidR="000E1B09" w:rsidRPr="000E1B09" w:rsidRDefault="000E1B09" w:rsidP="000E1B09">
      <w:pPr>
        <w:ind w:left="1527" w:right="855"/>
        <w:rPr>
          <w:sz w:val="24"/>
          <w:szCs w:val="24"/>
        </w:rPr>
      </w:pPr>
      <w:r w:rsidRPr="000E1B09">
        <w:rPr>
          <w:sz w:val="24"/>
          <w:szCs w:val="24"/>
        </w:rPr>
        <w:t xml:space="preserve">Программа курса по выбору основана на следующих принципах обучения: </w:t>
      </w:r>
    </w:p>
    <w:p w:rsidR="000E1B09" w:rsidRPr="000E1B09" w:rsidRDefault="000E1B09" w:rsidP="000E1B09">
      <w:pPr>
        <w:numPr>
          <w:ilvl w:val="0"/>
          <w:numId w:val="8"/>
        </w:numPr>
        <w:spacing w:after="5" w:line="278" w:lineRule="auto"/>
        <w:ind w:right="866" w:firstLine="146"/>
        <w:jc w:val="both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принцип </w:t>
      </w:r>
      <w:proofErr w:type="spellStart"/>
      <w:r w:rsidRPr="000E1B09">
        <w:rPr>
          <w:i/>
          <w:sz w:val="24"/>
          <w:szCs w:val="24"/>
        </w:rPr>
        <w:t>межпредметной</w:t>
      </w:r>
      <w:proofErr w:type="spellEnd"/>
      <w:r w:rsidRPr="000E1B09">
        <w:rPr>
          <w:i/>
          <w:sz w:val="24"/>
          <w:szCs w:val="24"/>
        </w:rPr>
        <w:t xml:space="preserve"> интеграции знаний, </w:t>
      </w:r>
      <w:r w:rsidRPr="000E1B09">
        <w:rPr>
          <w:sz w:val="24"/>
          <w:szCs w:val="24"/>
        </w:rPr>
        <w:t xml:space="preserve">подразумевающий использование интегративного подхода, который обеспечивает целесообразное объединение и синтез компонентов содержания внутри- и </w:t>
      </w:r>
      <w:proofErr w:type="spellStart"/>
      <w:r w:rsidRPr="000E1B09">
        <w:rPr>
          <w:sz w:val="24"/>
          <w:szCs w:val="24"/>
        </w:rPr>
        <w:t>межпредметного</w:t>
      </w:r>
      <w:proofErr w:type="spellEnd"/>
      <w:r w:rsidRPr="000E1B09">
        <w:rPr>
          <w:sz w:val="24"/>
          <w:szCs w:val="24"/>
        </w:rPr>
        <w:t xml:space="preserve"> характера, их обобщение на уровне фактов, понятий, теорий, идей; формирование целостной системы обобщенных знаний; </w:t>
      </w:r>
    </w:p>
    <w:p w:rsidR="000E1B09" w:rsidRPr="000E1B09" w:rsidRDefault="000E1B09" w:rsidP="000E1B09">
      <w:pPr>
        <w:numPr>
          <w:ilvl w:val="0"/>
          <w:numId w:val="8"/>
        </w:numPr>
        <w:spacing w:after="5" w:line="278" w:lineRule="auto"/>
        <w:ind w:right="866" w:firstLine="146"/>
        <w:jc w:val="both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принцип связи теории с практикой, </w:t>
      </w:r>
      <w:r w:rsidRPr="000E1B09">
        <w:rPr>
          <w:sz w:val="24"/>
          <w:szCs w:val="24"/>
        </w:rPr>
        <w:t xml:space="preserve">заключающийся в усилении практической направленности содержания курса; изучении явлений, процессов, объектов, веществ, окружающих учащихся в их повседневной жизни; </w:t>
      </w:r>
    </w:p>
    <w:p w:rsidR="000E1B09" w:rsidRPr="000E1B09" w:rsidRDefault="000E1B09" w:rsidP="000E1B09">
      <w:pPr>
        <w:numPr>
          <w:ilvl w:val="0"/>
          <w:numId w:val="8"/>
        </w:numPr>
        <w:spacing w:after="5" w:line="278" w:lineRule="auto"/>
        <w:ind w:right="866" w:firstLine="146"/>
        <w:jc w:val="both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принцип познавательной активности, </w:t>
      </w:r>
      <w:r w:rsidRPr="000E1B09">
        <w:rPr>
          <w:sz w:val="24"/>
          <w:szCs w:val="24"/>
        </w:rPr>
        <w:t xml:space="preserve">предполагающий включение элементов занимательности, </w:t>
      </w:r>
      <w:proofErr w:type="spellStart"/>
      <w:r w:rsidRPr="000E1B09">
        <w:rPr>
          <w:sz w:val="24"/>
          <w:szCs w:val="24"/>
        </w:rPr>
        <w:t>проблемности</w:t>
      </w:r>
      <w:proofErr w:type="spellEnd"/>
      <w:r w:rsidRPr="000E1B09">
        <w:rPr>
          <w:sz w:val="24"/>
          <w:szCs w:val="24"/>
        </w:rPr>
        <w:t xml:space="preserve"> и коллективного поиска, направленных на формирование опыта творческой и продуктивной познавательной деятельности. </w:t>
      </w:r>
    </w:p>
    <w:p w:rsidR="000E1B09" w:rsidRPr="000E1B09" w:rsidRDefault="000E1B09" w:rsidP="000E1B09">
      <w:pPr>
        <w:spacing w:after="264"/>
        <w:ind w:left="1143" w:right="855" w:firstLine="259"/>
        <w:rPr>
          <w:sz w:val="24"/>
          <w:szCs w:val="24"/>
        </w:rPr>
      </w:pPr>
      <w:r w:rsidRPr="000E1B09">
        <w:rPr>
          <w:sz w:val="24"/>
          <w:szCs w:val="24"/>
        </w:rPr>
        <w:t xml:space="preserve">Программа курса по выбору «Химия вокруг нас» может быть использована учителями химии различных типов образовательных учреждений региона </w:t>
      </w:r>
    </w:p>
    <w:p w:rsidR="000E1B09" w:rsidRPr="000E1B09" w:rsidRDefault="000E1B09" w:rsidP="000E1B09">
      <w:pPr>
        <w:spacing w:after="21" w:line="259" w:lineRule="auto"/>
        <w:ind w:left="3270" w:right="0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Методы преподавания. Формы учебных занятий. </w:t>
      </w:r>
    </w:p>
    <w:p w:rsidR="0069160F" w:rsidRDefault="000E1B09" w:rsidP="000E1B09">
      <w:pPr>
        <w:ind w:left="1143" w:right="1104" w:firstLine="2720"/>
        <w:rPr>
          <w:b/>
          <w:sz w:val="24"/>
          <w:szCs w:val="24"/>
        </w:rPr>
      </w:pPr>
      <w:r w:rsidRPr="000E1B09">
        <w:rPr>
          <w:b/>
          <w:sz w:val="24"/>
          <w:szCs w:val="24"/>
        </w:rPr>
        <w:t>Формы контроля</w:t>
      </w:r>
      <w:r w:rsidR="0069160F">
        <w:rPr>
          <w:b/>
          <w:sz w:val="24"/>
          <w:szCs w:val="24"/>
        </w:rPr>
        <w:t xml:space="preserve"> </w:t>
      </w:r>
      <w:r w:rsidRPr="000E1B09">
        <w:rPr>
          <w:b/>
          <w:sz w:val="24"/>
          <w:szCs w:val="24"/>
        </w:rPr>
        <w:t xml:space="preserve">достижений учащихся </w:t>
      </w:r>
    </w:p>
    <w:p w:rsidR="000E1B09" w:rsidRPr="000E1B09" w:rsidRDefault="000E1B09" w:rsidP="0069160F">
      <w:pPr>
        <w:ind w:left="1143" w:right="1104" w:firstLine="0"/>
        <w:rPr>
          <w:sz w:val="24"/>
          <w:szCs w:val="24"/>
        </w:rPr>
      </w:pPr>
      <w:r w:rsidRPr="000E1B09">
        <w:rPr>
          <w:sz w:val="24"/>
          <w:szCs w:val="24"/>
        </w:rPr>
        <w:t xml:space="preserve">Методы преподавания определяются целями и задачами курса, направленного на формирование способностей учащихся и основных компетентностей в предмете. Основные методические принципы связаны с формами организации деятельности, в которую будут погружаться учащиеся. Это словесный, наглядный, практический методы, проблемно-поисковый и исследовательский методы. </w:t>
      </w:r>
    </w:p>
    <w:p w:rsidR="000E1B09" w:rsidRPr="000E1B09" w:rsidRDefault="000E1B09" w:rsidP="000E1B09">
      <w:pPr>
        <w:ind w:left="1143" w:right="855" w:firstLine="708"/>
        <w:rPr>
          <w:sz w:val="24"/>
          <w:szCs w:val="24"/>
        </w:rPr>
      </w:pPr>
      <w:r w:rsidRPr="000E1B09">
        <w:rPr>
          <w:sz w:val="24"/>
          <w:szCs w:val="24"/>
        </w:rPr>
        <w:t xml:space="preserve">В области </w:t>
      </w:r>
      <w:r w:rsidRPr="000E1B09">
        <w:rPr>
          <w:sz w:val="24"/>
          <w:szCs w:val="24"/>
          <w:u w:val="single" w:color="000000"/>
        </w:rPr>
        <w:t>предметной компетенции</w:t>
      </w:r>
      <w:r w:rsidRPr="000E1B09">
        <w:rPr>
          <w:sz w:val="24"/>
          <w:szCs w:val="24"/>
        </w:rPr>
        <w:t xml:space="preserve"> учащиеся овладевают естественнонаучными понятиями, способами химического исследования (постановка целей деятельности, отбор и анализ веществ, соотнесение фактов и общих процессов, систематизация и обобщение экологического, медицинского и химического материала, выявление причинно-следственных связей, установление целей различных химических исследований, анализ результатов, определение личностного отношения к решению экологических проблем и правильного отношения к своему здоровью). Это способствует самореализации учащегося и помогает в выборе профессии. </w:t>
      </w:r>
    </w:p>
    <w:p w:rsidR="000E1B09" w:rsidRPr="000E1B09" w:rsidRDefault="000E1B09" w:rsidP="000E1B09">
      <w:pPr>
        <w:ind w:left="1143" w:right="855" w:firstLine="706"/>
        <w:rPr>
          <w:sz w:val="24"/>
          <w:szCs w:val="24"/>
        </w:rPr>
      </w:pPr>
      <w:r w:rsidRPr="000E1B09">
        <w:rPr>
          <w:sz w:val="24"/>
          <w:szCs w:val="24"/>
        </w:rPr>
        <w:t xml:space="preserve">В области </w:t>
      </w:r>
      <w:r w:rsidRPr="000E1B09">
        <w:rPr>
          <w:sz w:val="24"/>
          <w:szCs w:val="24"/>
          <w:u w:val="single" w:color="000000"/>
        </w:rPr>
        <w:t>коммуникативной компетенции</w:t>
      </w:r>
      <w:r w:rsidRPr="000E1B09">
        <w:rPr>
          <w:sz w:val="24"/>
          <w:szCs w:val="24"/>
        </w:rPr>
        <w:t xml:space="preserve"> учащиеся овладевают формами проблемной коммуникации (умение устанавливать и понимать позиции участников </w:t>
      </w:r>
      <w:r w:rsidRPr="000E1B09">
        <w:rPr>
          <w:sz w:val="24"/>
          <w:szCs w:val="24"/>
        </w:rPr>
        <w:lastRenderedPageBreak/>
        <w:t xml:space="preserve">учебного процесса, воспринимать точку зрения собеседника, аргументировано излагать свою точку зрения, давать оценку событий, происходящих в социальной и природной среде). </w:t>
      </w:r>
    </w:p>
    <w:p w:rsidR="000E1B09" w:rsidRPr="000E1B09" w:rsidRDefault="000E1B09" w:rsidP="000E1B09">
      <w:pPr>
        <w:ind w:left="1143" w:right="855" w:firstLine="706"/>
        <w:rPr>
          <w:sz w:val="24"/>
          <w:szCs w:val="24"/>
        </w:rPr>
      </w:pPr>
      <w:r w:rsidRPr="000E1B09">
        <w:rPr>
          <w:sz w:val="24"/>
          <w:szCs w:val="24"/>
        </w:rPr>
        <w:t xml:space="preserve">В области </w:t>
      </w:r>
      <w:r w:rsidRPr="000E1B09">
        <w:rPr>
          <w:sz w:val="24"/>
          <w:szCs w:val="24"/>
          <w:u w:val="single" w:color="000000"/>
        </w:rPr>
        <w:t>социальной компетенции</w:t>
      </w:r>
      <w:r w:rsidRPr="000E1B09">
        <w:rPr>
          <w:sz w:val="24"/>
          <w:szCs w:val="24"/>
        </w:rPr>
        <w:t xml:space="preserve"> учащиеся овладевают основными типами социальных взаимодействий, учатся действовать в обществе с учетом интересов других людей, соотнеся свои цели и задачи с интересами коллектива. Этому способствует индивидуальная и коллективная проектная деятельность (постановка целей проекта, выбор стратегии достижения цели, реализация цели, оценка результатов деятельности). </w:t>
      </w:r>
    </w:p>
    <w:p w:rsidR="000E1B09" w:rsidRPr="000E1B09" w:rsidRDefault="000E1B09" w:rsidP="000E1B09">
      <w:pPr>
        <w:ind w:left="1143" w:right="855" w:firstLine="706"/>
        <w:rPr>
          <w:sz w:val="24"/>
          <w:szCs w:val="24"/>
        </w:rPr>
      </w:pPr>
      <w:r w:rsidRPr="000E1B09">
        <w:rPr>
          <w:sz w:val="24"/>
          <w:szCs w:val="24"/>
        </w:rPr>
        <w:t xml:space="preserve">Важнейшим принципом методики курса является постановка вопросов и заданий, позволяющих проверить уровень усвоения основных дидактических единиц и степень </w:t>
      </w:r>
      <w:proofErr w:type="spellStart"/>
      <w:r w:rsidRPr="000E1B09">
        <w:rPr>
          <w:sz w:val="24"/>
          <w:szCs w:val="24"/>
        </w:rPr>
        <w:t>сформированности</w:t>
      </w:r>
      <w:proofErr w:type="spellEnd"/>
      <w:r w:rsidRPr="000E1B09">
        <w:rPr>
          <w:sz w:val="24"/>
          <w:szCs w:val="24"/>
        </w:rPr>
        <w:t xml:space="preserve"> умений. Это различные виды тестовых заданий, заданий поискового, творческого, исследовательского характера, такие как практические и лабораторные работы, задачи с химико-экологическим содержанием. </w:t>
      </w:r>
    </w:p>
    <w:p w:rsidR="000E1B09" w:rsidRPr="000E1B09" w:rsidRDefault="000E1B09" w:rsidP="000E1B09">
      <w:pPr>
        <w:ind w:left="1143" w:right="855" w:firstLine="706"/>
        <w:rPr>
          <w:sz w:val="24"/>
          <w:szCs w:val="24"/>
        </w:rPr>
      </w:pPr>
      <w:r w:rsidRPr="000E1B09">
        <w:rPr>
          <w:sz w:val="24"/>
          <w:szCs w:val="24"/>
        </w:rPr>
        <w:t xml:space="preserve">Промежуточный контроль </w:t>
      </w:r>
      <w:proofErr w:type="gramStart"/>
      <w:r w:rsidRPr="000E1B09">
        <w:rPr>
          <w:sz w:val="24"/>
          <w:szCs w:val="24"/>
        </w:rPr>
        <w:t>достижений</w:t>
      </w:r>
      <w:proofErr w:type="gramEnd"/>
      <w:r w:rsidRPr="000E1B09">
        <w:rPr>
          <w:sz w:val="24"/>
          <w:szCs w:val="24"/>
        </w:rPr>
        <w:t xml:space="preserve"> учащихся осуществляется через наблюдение активности на занятии, анализ результатов выполнения задания, беседы с учащимися. Итоговый зачет можно выставлять по критериям: личное участие в проведении эксперимента, не менее одного представления результатов исследования, не менее одного выступления при обсуждении полученных данных. Традиционные формы проверки дополняются самопроверкой и коррекцией </w:t>
      </w:r>
      <w:proofErr w:type="spellStart"/>
      <w:r w:rsidRPr="000E1B09">
        <w:rPr>
          <w:sz w:val="24"/>
          <w:szCs w:val="24"/>
        </w:rPr>
        <w:t>сформированности</w:t>
      </w:r>
      <w:proofErr w:type="spellEnd"/>
      <w:r w:rsidRPr="000E1B09">
        <w:rPr>
          <w:sz w:val="24"/>
          <w:szCs w:val="24"/>
        </w:rPr>
        <w:t xml:space="preserve"> умений и процессом осознания учеником своей деятельности в процессе рефлексии. Используется методика личностно-ориентированного обучения, гуманно-личностные технологии, методы адаптивной педагогики. </w:t>
      </w:r>
    </w:p>
    <w:p w:rsidR="000E1B09" w:rsidRPr="000E1B09" w:rsidRDefault="000E1B09" w:rsidP="000E1B09">
      <w:pPr>
        <w:ind w:left="1143" w:right="1008" w:firstLine="2422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Способы оценивания </w:t>
      </w:r>
      <w:proofErr w:type="gramStart"/>
      <w:r w:rsidRPr="000E1B09">
        <w:rPr>
          <w:b/>
          <w:sz w:val="24"/>
          <w:szCs w:val="24"/>
        </w:rPr>
        <w:t>достижений</w:t>
      </w:r>
      <w:proofErr w:type="gramEnd"/>
      <w:r w:rsidRPr="000E1B09">
        <w:rPr>
          <w:b/>
          <w:sz w:val="24"/>
          <w:szCs w:val="24"/>
        </w:rPr>
        <w:t xml:space="preserve"> учащихся </w:t>
      </w:r>
      <w:r w:rsidRPr="000E1B09">
        <w:rPr>
          <w:sz w:val="24"/>
          <w:szCs w:val="24"/>
        </w:rPr>
        <w:t xml:space="preserve">Достижения намеченных образовательных результатов фиксируется по полноте и правильности выполнения учащимися заданий в представленных работах на защите проекта или на научно-практической конференции. Промежуточный контроль </w:t>
      </w:r>
      <w:proofErr w:type="gramStart"/>
      <w:r w:rsidRPr="000E1B09">
        <w:rPr>
          <w:sz w:val="24"/>
          <w:szCs w:val="24"/>
        </w:rPr>
        <w:t>достижений</w:t>
      </w:r>
      <w:proofErr w:type="gramEnd"/>
      <w:r w:rsidRPr="000E1B09">
        <w:rPr>
          <w:sz w:val="24"/>
          <w:szCs w:val="24"/>
        </w:rPr>
        <w:t xml:space="preserve"> учащихся осуществляется через наблюдение активности на занятии, анализ результатов выполнения задания, беседы с учащимися. Итоговый зачет можно выставлять по критериям: личное участие в проведении эксперимента, не менее одного представления результатов исследования, не менее одного выступления при обсуждении полученных данных. </w:t>
      </w:r>
      <w:r w:rsidRPr="000E1B09">
        <w:rPr>
          <w:b/>
          <w:sz w:val="24"/>
          <w:szCs w:val="24"/>
        </w:rPr>
        <w:t xml:space="preserve">Рекомендуемые методические приемы и методы при организации занятий в элективном курсе "Химия и экология – содружество двух наук" </w:t>
      </w:r>
    </w:p>
    <w:p w:rsidR="000E1B09" w:rsidRPr="000E1B09" w:rsidRDefault="000E1B09" w:rsidP="000E1B09">
      <w:pPr>
        <w:ind w:left="1140" w:right="855" w:firstLine="708"/>
        <w:rPr>
          <w:sz w:val="24"/>
          <w:szCs w:val="24"/>
        </w:rPr>
      </w:pPr>
      <w:r w:rsidRPr="000E1B09">
        <w:rPr>
          <w:sz w:val="24"/>
          <w:szCs w:val="24"/>
        </w:rPr>
        <w:t xml:space="preserve">Курс данного </w:t>
      </w:r>
      <w:proofErr w:type="spellStart"/>
      <w:r w:rsidRPr="000E1B09">
        <w:rPr>
          <w:sz w:val="24"/>
          <w:szCs w:val="24"/>
        </w:rPr>
        <w:t>предпрофильного</w:t>
      </w:r>
      <w:proofErr w:type="spellEnd"/>
      <w:r w:rsidRPr="000E1B09">
        <w:rPr>
          <w:sz w:val="24"/>
          <w:szCs w:val="24"/>
        </w:rPr>
        <w:t xml:space="preserve"> обучения может стать основой для проектной деятельности. Все работы предусматривают поисковый или творческий уровень деятельности школьников. На занятиях используются проблемные ситуации для мотивации учащихся к самостоятельной исследовательской деятельности. Вводная информация к работам позволяет школьникам актуализировать и уточнить свои знания, а перечень ключевых понятий и терминов -</w:t>
      </w:r>
      <w:r w:rsidRPr="000E1B09">
        <w:rPr>
          <w:rFonts w:eastAsia="Arial"/>
          <w:sz w:val="24"/>
          <w:szCs w:val="24"/>
        </w:rPr>
        <w:t xml:space="preserve"> </w:t>
      </w:r>
      <w:r w:rsidRPr="000E1B09">
        <w:rPr>
          <w:sz w:val="24"/>
          <w:szCs w:val="24"/>
        </w:rPr>
        <w:t xml:space="preserve">проверить свой уровень готовности к выполнению работы. </w:t>
      </w:r>
    </w:p>
    <w:p w:rsidR="000E1B09" w:rsidRPr="000E1B09" w:rsidRDefault="000E1B09" w:rsidP="000E1B09">
      <w:pPr>
        <w:ind w:left="1143" w:right="855" w:firstLine="708"/>
        <w:rPr>
          <w:sz w:val="24"/>
          <w:szCs w:val="24"/>
        </w:rPr>
      </w:pPr>
      <w:r w:rsidRPr="000E1B09">
        <w:rPr>
          <w:sz w:val="24"/>
          <w:szCs w:val="24"/>
        </w:rPr>
        <w:t xml:space="preserve">На занятиях предусматривается групповая работа учащихся с </w:t>
      </w:r>
      <w:proofErr w:type="spellStart"/>
      <w:r w:rsidRPr="000E1B09">
        <w:rPr>
          <w:sz w:val="24"/>
          <w:szCs w:val="24"/>
        </w:rPr>
        <w:t>презентациямии</w:t>
      </w:r>
      <w:proofErr w:type="spellEnd"/>
      <w:r w:rsidRPr="000E1B09">
        <w:rPr>
          <w:sz w:val="24"/>
          <w:szCs w:val="24"/>
        </w:rPr>
        <w:t xml:space="preserve"> полученными группами учащихся результатами работы и выводами для всего класса. Каждая работа может иметь продолжение в виде самостоятельной исследовательской деятельности школьников, при подготовке олимпиадных работ по химии и экологии. Учащиеся со своими проектными и исследовательскими работами участвуют в школьных, районных и областных конференциях и конкурсах. </w:t>
      </w:r>
    </w:p>
    <w:p w:rsidR="000E1B09" w:rsidRDefault="000E1B09" w:rsidP="000E1B09">
      <w:pPr>
        <w:ind w:right="855"/>
        <w:rPr>
          <w:sz w:val="24"/>
          <w:szCs w:val="24"/>
        </w:rPr>
      </w:pPr>
    </w:p>
    <w:p w:rsidR="000E1B09" w:rsidRDefault="000E1B09" w:rsidP="000E1B09">
      <w:pPr>
        <w:ind w:right="855"/>
        <w:rPr>
          <w:sz w:val="24"/>
          <w:szCs w:val="24"/>
        </w:rPr>
      </w:pPr>
    </w:p>
    <w:p w:rsidR="000E1B09" w:rsidRDefault="000E1B09" w:rsidP="000E1B09">
      <w:pPr>
        <w:ind w:right="855"/>
        <w:rPr>
          <w:sz w:val="24"/>
          <w:szCs w:val="24"/>
        </w:rPr>
      </w:pPr>
    </w:p>
    <w:p w:rsidR="000E1B09" w:rsidRPr="000E1B09" w:rsidRDefault="000E1B09" w:rsidP="000E1B09">
      <w:pPr>
        <w:ind w:right="855"/>
        <w:rPr>
          <w:sz w:val="24"/>
          <w:szCs w:val="24"/>
        </w:rPr>
      </w:pPr>
    </w:p>
    <w:p w:rsidR="002B1A8B" w:rsidRPr="000E1B09" w:rsidRDefault="000E1B09">
      <w:pPr>
        <w:pStyle w:val="2"/>
        <w:spacing w:after="247"/>
        <w:ind w:left="302" w:right="0"/>
        <w:rPr>
          <w:sz w:val="24"/>
          <w:szCs w:val="24"/>
        </w:rPr>
      </w:pPr>
      <w:r>
        <w:rPr>
          <w:sz w:val="24"/>
          <w:szCs w:val="24"/>
        </w:rPr>
        <w:t>СОДЕРЖАНИЕ КУРСА</w:t>
      </w:r>
    </w:p>
    <w:p w:rsidR="002B1A8B" w:rsidRPr="000E1B09" w:rsidRDefault="0028210D">
      <w:pPr>
        <w:pStyle w:val="3"/>
        <w:ind w:left="1147" w:right="859"/>
        <w:rPr>
          <w:sz w:val="24"/>
          <w:szCs w:val="24"/>
        </w:rPr>
      </w:pPr>
      <w:r w:rsidRPr="000E1B09">
        <w:rPr>
          <w:sz w:val="24"/>
          <w:szCs w:val="24"/>
        </w:rPr>
        <w:t xml:space="preserve">Глава 1. Введение (1 ч.) </w:t>
      </w:r>
    </w:p>
    <w:p w:rsidR="002B1A8B" w:rsidRPr="000E1B09" w:rsidRDefault="0028210D">
      <w:pPr>
        <w:spacing w:after="67"/>
        <w:ind w:right="855"/>
        <w:rPr>
          <w:sz w:val="24"/>
          <w:szCs w:val="24"/>
        </w:rPr>
      </w:pPr>
      <w:r w:rsidRPr="000E1B09">
        <w:rPr>
          <w:sz w:val="24"/>
          <w:szCs w:val="24"/>
        </w:rPr>
        <w:t xml:space="preserve">Предметы изучения химии и экологии. </w:t>
      </w:r>
      <w:proofErr w:type="spellStart"/>
      <w:r w:rsidRPr="000E1B09">
        <w:rPr>
          <w:sz w:val="24"/>
          <w:szCs w:val="24"/>
        </w:rPr>
        <w:t>Хемофобия</w:t>
      </w:r>
      <w:proofErr w:type="spellEnd"/>
      <w:r w:rsidRPr="000E1B09">
        <w:rPr>
          <w:sz w:val="24"/>
          <w:szCs w:val="24"/>
        </w:rPr>
        <w:t xml:space="preserve">. Потенциально опасные вещества окружающей среды. Становление науки экологии. </w:t>
      </w:r>
    </w:p>
    <w:p w:rsidR="002B1A8B" w:rsidRPr="000E1B09" w:rsidRDefault="0028210D">
      <w:pPr>
        <w:pStyle w:val="3"/>
        <w:ind w:left="1147" w:right="852"/>
        <w:rPr>
          <w:sz w:val="24"/>
          <w:szCs w:val="24"/>
        </w:rPr>
      </w:pPr>
      <w:r w:rsidRPr="000E1B09">
        <w:rPr>
          <w:sz w:val="24"/>
          <w:szCs w:val="24"/>
        </w:rPr>
        <w:t xml:space="preserve">Глава 2. Экологическая химия биосферы (3 часа) </w:t>
      </w:r>
    </w:p>
    <w:p w:rsidR="002B1A8B" w:rsidRPr="000E1B09" w:rsidRDefault="0028210D">
      <w:pPr>
        <w:spacing w:after="65"/>
        <w:ind w:right="855"/>
        <w:rPr>
          <w:sz w:val="24"/>
          <w:szCs w:val="24"/>
        </w:rPr>
      </w:pPr>
      <w:r w:rsidRPr="000E1B09">
        <w:rPr>
          <w:sz w:val="24"/>
          <w:szCs w:val="24"/>
        </w:rPr>
        <w:t xml:space="preserve">Химический элемент и вещество. Макроэлементы. Микроэлементы. </w:t>
      </w:r>
      <w:proofErr w:type="spellStart"/>
      <w:r w:rsidRPr="000E1B09">
        <w:rPr>
          <w:sz w:val="24"/>
          <w:szCs w:val="24"/>
        </w:rPr>
        <w:t>Ультрамикроэлементы</w:t>
      </w:r>
      <w:proofErr w:type="spellEnd"/>
      <w:r w:rsidRPr="000E1B09">
        <w:rPr>
          <w:sz w:val="24"/>
          <w:szCs w:val="24"/>
        </w:rPr>
        <w:t xml:space="preserve">. Роль химических элементов металлов и неметаллов на жизнь растений, животных и человека. Основные источники поступления химических элементов в организм. Наиболее известные и используемые человеком соединения. Решение задач химико-экологического содержания по теме «Химические элементы в живых организмах». </w:t>
      </w:r>
    </w:p>
    <w:p w:rsidR="002B1A8B" w:rsidRPr="000E1B09" w:rsidRDefault="0028210D">
      <w:pPr>
        <w:spacing w:after="46"/>
        <w:ind w:left="1143" w:right="855" w:firstLine="1238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Глава 3. Антропогенные воздействия на биосферу (3 часа) </w:t>
      </w:r>
      <w:r w:rsidRPr="000E1B09">
        <w:rPr>
          <w:sz w:val="24"/>
          <w:szCs w:val="24"/>
        </w:rPr>
        <w:t xml:space="preserve">Биосфера. Компоненты биосферы. Современное состояние природной среды. </w:t>
      </w:r>
    </w:p>
    <w:p w:rsidR="002B1A8B" w:rsidRPr="000E1B09" w:rsidRDefault="0028210D">
      <w:pPr>
        <w:spacing w:after="52"/>
        <w:ind w:right="855"/>
        <w:rPr>
          <w:sz w:val="24"/>
          <w:szCs w:val="24"/>
        </w:rPr>
      </w:pPr>
      <w:r w:rsidRPr="000E1B09">
        <w:rPr>
          <w:sz w:val="24"/>
          <w:szCs w:val="24"/>
        </w:rPr>
        <w:t xml:space="preserve">Загрязнение природной среды. Основные загрязните биосферы. ПДК. ПДС. Токсичность веществ и стандарты качества окружающей среды. Экологические нормативы. </w:t>
      </w:r>
    </w:p>
    <w:p w:rsidR="002B1A8B" w:rsidRPr="000E1B09" w:rsidRDefault="0028210D">
      <w:pPr>
        <w:numPr>
          <w:ilvl w:val="0"/>
          <w:numId w:val="3"/>
        </w:numPr>
        <w:spacing w:after="16" w:line="315" w:lineRule="auto"/>
        <w:ind w:right="667" w:firstLine="0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Практическая работа «Исследование экологического состояния пришкольной территории, определение пораженной ткани листа, видового состава растительности» </w:t>
      </w:r>
    </w:p>
    <w:p w:rsidR="002B1A8B" w:rsidRPr="000E1B09" w:rsidRDefault="0028210D">
      <w:pPr>
        <w:spacing w:after="50"/>
        <w:ind w:left="1143" w:right="1114" w:firstLine="1678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Глава 4. Экологическая химия атмосферы (3 часа) </w:t>
      </w:r>
      <w:r w:rsidRPr="000E1B09">
        <w:rPr>
          <w:sz w:val="24"/>
          <w:szCs w:val="24"/>
        </w:rPr>
        <w:t xml:space="preserve">Атмосфера. Состав атмосферы. Естественное и антропогенное загрязнение атмосферы. Основные загрязняющие вещества. Экологические последствия глобального загрязнения атмосферы. Смог. Парниковый эффект. Озоновые дыры. Кислотные дожди. Охрана атмосферы. Экологическое состояние атмосферы Нижегородской области. </w:t>
      </w:r>
    </w:p>
    <w:p w:rsidR="002B1A8B" w:rsidRPr="000E1B09" w:rsidRDefault="0028210D">
      <w:pPr>
        <w:numPr>
          <w:ilvl w:val="0"/>
          <w:numId w:val="3"/>
        </w:numPr>
        <w:spacing w:after="13" w:line="269" w:lineRule="auto"/>
        <w:ind w:right="667" w:firstLine="0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Практическая работа: </w:t>
      </w:r>
    </w:p>
    <w:p w:rsidR="002B1A8B" w:rsidRPr="000E1B09" w:rsidRDefault="0028210D">
      <w:pPr>
        <w:spacing w:after="13" w:line="269" w:lineRule="auto"/>
        <w:ind w:left="1138" w:right="667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а) «Исследование пыли в жилых помещениях», </w:t>
      </w:r>
    </w:p>
    <w:p w:rsidR="002B1A8B" w:rsidRPr="000E1B09" w:rsidRDefault="0028210D">
      <w:pPr>
        <w:spacing w:after="22" w:line="269" w:lineRule="auto"/>
        <w:ind w:left="1138" w:right="667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б) «Определение содержания углекислого газа в классной комнате» </w:t>
      </w:r>
    </w:p>
    <w:p w:rsidR="002B1A8B" w:rsidRPr="000E1B09" w:rsidRDefault="0028210D">
      <w:pPr>
        <w:spacing w:after="51"/>
        <w:ind w:left="1143" w:right="1364" w:firstLine="1628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Глава 5. Экологическая химия гидросферы (4 часа) </w:t>
      </w:r>
      <w:r w:rsidRPr="000E1B09">
        <w:rPr>
          <w:sz w:val="24"/>
          <w:szCs w:val="24"/>
        </w:rPr>
        <w:t xml:space="preserve">Общая характеристика гидросферы. Антропогенное загрязнение гидросферы, основные виды загрязняющих веществ. Последствия глобального загрязнения гидросферы. Охрана гидросферы. Мини-проект «Сколько стоит стакан воды?». Бытовые фильтры для воды. </w:t>
      </w:r>
    </w:p>
    <w:p w:rsidR="002B1A8B" w:rsidRPr="000E1B09" w:rsidRDefault="0028210D">
      <w:pPr>
        <w:numPr>
          <w:ilvl w:val="0"/>
          <w:numId w:val="3"/>
        </w:numPr>
        <w:spacing w:after="60" w:line="269" w:lineRule="auto"/>
        <w:ind w:right="667" w:firstLine="0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Практическая работа: </w:t>
      </w:r>
    </w:p>
    <w:p w:rsidR="002B1A8B" w:rsidRPr="000E1B09" w:rsidRDefault="0028210D">
      <w:pPr>
        <w:spacing w:after="60" w:line="269" w:lineRule="auto"/>
        <w:ind w:left="1580" w:right="667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а) Исследование качества воды из разных источников города и района с </w:t>
      </w:r>
    </w:p>
    <w:p w:rsidR="002B1A8B" w:rsidRPr="000E1B09" w:rsidRDefault="0028210D">
      <w:pPr>
        <w:spacing w:after="60" w:line="269" w:lineRule="auto"/>
        <w:ind w:left="1138" w:right="667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помощью органолептических методов и с помощью инфузории-туфельки; </w:t>
      </w:r>
    </w:p>
    <w:p w:rsidR="002B1A8B" w:rsidRPr="000E1B09" w:rsidRDefault="0028210D">
      <w:pPr>
        <w:spacing w:after="67" w:line="259" w:lineRule="auto"/>
        <w:ind w:left="285" w:right="0" w:firstLine="0"/>
        <w:jc w:val="center"/>
        <w:rPr>
          <w:sz w:val="24"/>
          <w:szCs w:val="24"/>
        </w:rPr>
      </w:pPr>
      <w:r w:rsidRPr="000E1B09">
        <w:rPr>
          <w:i/>
          <w:sz w:val="24"/>
          <w:szCs w:val="24"/>
        </w:rPr>
        <w:t>б) экскурсия на водоем и проведение практического занятия «</w:t>
      </w:r>
      <w:proofErr w:type="spellStart"/>
      <w:r w:rsidRPr="000E1B09">
        <w:rPr>
          <w:i/>
          <w:sz w:val="24"/>
          <w:szCs w:val="24"/>
        </w:rPr>
        <w:t>Биоиндикация</w:t>
      </w:r>
      <w:proofErr w:type="spellEnd"/>
      <w:r w:rsidRPr="000E1B09">
        <w:rPr>
          <w:i/>
          <w:sz w:val="24"/>
          <w:szCs w:val="24"/>
        </w:rPr>
        <w:t xml:space="preserve"> </w:t>
      </w:r>
    </w:p>
    <w:p w:rsidR="002B1A8B" w:rsidRPr="000E1B09" w:rsidRDefault="0028210D">
      <w:pPr>
        <w:spacing w:after="60" w:line="269" w:lineRule="auto"/>
        <w:ind w:left="1138" w:right="667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качества воды с использованием гидробионтов» </w:t>
      </w:r>
    </w:p>
    <w:p w:rsidR="002B1A8B" w:rsidRPr="000E1B09" w:rsidRDefault="0028210D">
      <w:pPr>
        <w:pStyle w:val="3"/>
        <w:ind w:left="1147" w:right="872"/>
        <w:rPr>
          <w:sz w:val="24"/>
          <w:szCs w:val="24"/>
        </w:rPr>
      </w:pPr>
      <w:r w:rsidRPr="000E1B09">
        <w:rPr>
          <w:sz w:val="24"/>
          <w:szCs w:val="24"/>
        </w:rPr>
        <w:t xml:space="preserve">Глава 6. Экологическая химия литосферы (6 часов) </w:t>
      </w:r>
    </w:p>
    <w:p w:rsidR="002B1A8B" w:rsidRPr="000E1B09" w:rsidRDefault="0028210D">
      <w:pPr>
        <w:spacing w:after="43" w:line="278" w:lineRule="auto"/>
        <w:ind w:left="1138" w:right="1208"/>
        <w:jc w:val="both"/>
        <w:rPr>
          <w:sz w:val="24"/>
          <w:szCs w:val="24"/>
        </w:rPr>
      </w:pPr>
      <w:r w:rsidRPr="000E1B09">
        <w:rPr>
          <w:sz w:val="24"/>
          <w:szCs w:val="24"/>
        </w:rPr>
        <w:t xml:space="preserve">Недра и их значение для человека. Деградация почвы. Водная и ветровая эрозия. Основные загрязнители почвы. Пестициды. Заболачивание почв. Радиационное загрязнение. Радиационная безопасность. Твердые промышленные и бытовые отходы. Последствия загрязнения и охрана недр. Защита литосферы. Рекультивация почвы. Проблемы переработки мусора. Утилизация отходов в Нижегородской области. </w:t>
      </w:r>
    </w:p>
    <w:p w:rsidR="002B1A8B" w:rsidRPr="000E1B09" w:rsidRDefault="0028210D">
      <w:pPr>
        <w:numPr>
          <w:ilvl w:val="0"/>
          <w:numId w:val="4"/>
        </w:numPr>
        <w:spacing w:after="60" w:line="269" w:lineRule="auto"/>
        <w:ind w:left="1282" w:right="667" w:hanging="154"/>
        <w:rPr>
          <w:sz w:val="24"/>
          <w:szCs w:val="24"/>
        </w:rPr>
      </w:pPr>
      <w:r w:rsidRPr="000E1B09">
        <w:rPr>
          <w:i/>
          <w:sz w:val="24"/>
          <w:szCs w:val="24"/>
        </w:rPr>
        <w:lastRenderedPageBreak/>
        <w:t xml:space="preserve">Практическая работа (по выбору учителя) «Анализ почвы: 1) определение влажности почвы гравиметрическим методом, 2) определение экологического состояния почвы по кислотности солевой вытяжки; 3) влияние рекреационной нагрузки на структуру почвы» </w:t>
      </w:r>
    </w:p>
    <w:p w:rsidR="002B1A8B" w:rsidRPr="000E1B09" w:rsidRDefault="0028210D">
      <w:pPr>
        <w:numPr>
          <w:ilvl w:val="0"/>
          <w:numId w:val="4"/>
        </w:numPr>
        <w:spacing w:after="60" w:line="269" w:lineRule="auto"/>
        <w:ind w:left="1282" w:right="667" w:hanging="154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Ролевая игра «Отходы в доходы, или </w:t>
      </w:r>
      <w:proofErr w:type="gramStart"/>
      <w:r w:rsidRPr="000E1B09">
        <w:rPr>
          <w:i/>
          <w:sz w:val="24"/>
          <w:szCs w:val="24"/>
        </w:rPr>
        <w:t>Что</w:t>
      </w:r>
      <w:proofErr w:type="gramEnd"/>
      <w:r w:rsidRPr="000E1B09">
        <w:rPr>
          <w:i/>
          <w:sz w:val="24"/>
          <w:szCs w:val="24"/>
        </w:rPr>
        <w:t xml:space="preserve"> несет мусорный ветер?» </w:t>
      </w:r>
    </w:p>
    <w:p w:rsidR="002B1A8B" w:rsidRPr="000E1B09" w:rsidRDefault="0028210D">
      <w:pPr>
        <w:numPr>
          <w:ilvl w:val="0"/>
          <w:numId w:val="4"/>
        </w:numPr>
        <w:spacing w:after="60" w:line="269" w:lineRule="auto"/>
        <w:ind w:left="1282" w:right="667" w:hanging="154"/>
        <w:rPr>
          <w:sz w:val="24"/>
          <w:szCs w:val="24"/>
        </w:rPr>
      </w:pPr>
      <w:r w:rsidRPr="000E1B09">
        <w:rPr>
          <w:i/>
          <w:sz w:val="24"/>
          <w:szCs w:val="24"/>
        </w:rPr>
        <w:t>Анкетирование учащихся по проблеме отношения к отходам «Могу ли я …» -</w:t>
      </w:r>
      <w:r w:rsidRPr="000E1B09">
        <w:rPr>
          <w:rFonts w:eastAsia="Arial"/>
          <w:i/>
          <w:sz w:val="24"/>
          <w:szCs w:val="24"/>
        </w:rPr>
        <w:t xml:space="preserve"> </w:t>
      </w:r>
      <w:r w:rsidRPr="000E1B09">
        <w:rPr>
          <w:i/>
          <w:sz w:val="24"/>
          <w:szCs w:val="24"/>
        </w:rPr>
        <w:t xml:space="preserve">Сценарий мероприятия «Суд над мусором» </w:t>
      </w:r>
    </w:p>
    <w:p w:rsidR="002B1A8B" w:rsidRPr="000E1B09" w:rsidRDefault="0028210D">
      <w:pPr>
        <w:spacing w:after="52"/>
        <w:ind w:left="1143" w:right="855" w:firstLine="334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Глава 7. Антропогенные воздействия на биотические сообщества (3 часа) </w:t>
      </w:r>
      <w:r w:rsidRPr="000E1B09">
        <w:rPr>
          <w:sz w:val="24"/>
          <w:szCs w:val="24"/>
        </w:rPr>
        <w:t xml:space="preserve">Экологические функции леса. Антропогенные воздействия на леса и другие растительные сообщества. Последствия воздействия человека на растительные сообщества. Значение животного мира в биосфере. Причины вымирания и сокращения животных. Особые и экстремальные виды воздействия на биосферу. </w:t>
      </w:r>
    </w:p>
    <w:p w:rsidR="002B1A8B" w:rsidRPr="000E1B09" w:rsidRDefault="0028210D">
      <w:pPr>
        <w:spacing w:after="49"/>
        <w:ind w:right="855"/>
        <w:rPr>
          <w:sz w:val="24"/>
          <w:szCs w:val="24"/>
        </w:rPr>
      </w:pPr>
      <w:r w:rsidRPr="000E1B09">
        <w:rPr>
          <w:sz w:val="24"/>
          <w:szCs w:val="24"/>
        </w:rPr>
        <w:t xml:space="preserve">Физические факторы загрязнения окружающей среды Нижегородской области. Защита биотических сообществ. Красная книга Природы. </w:t>
      </w:r>
    </w:p>
    <w:p w:rsidR="002B1A8B" w:rsidRPr="000E1B09" w:rsidRDefault="0028210D">
      <w:pPr>
        <w:numPr>
          <w:ilvl w:val="0"/>
          <w:numId w:val="4"/>
        </w:numPr>
        <w:spacing w:after="60" w:line="269" w:lineRule="auto"/>
        <w:ind w:left="1282" w:right="667" w:hanging="154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Практическая работа «Оценка состояния зеленых насаждений и загрязнения </w:t>
      </w:r>
    </w:p>
    <w:p w:rsidR="002B1A8B" w:rsidRPr="000E1B09" w:rsidRDefault="0028210D">
      <w:pPr>
        <w:spacing w:after="60" w:line="269" w:lineRule="auto"/>
        <w:ind w:left="1138" w:right="667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окружающей среды методом </w:t>
      </w:r>
      <w:proofErr w:type="spellStart"/>
      <w:r w:rsidRPr="000E1B09">
        <w:rPr>
          <w:i/>
          <w:sz w:val="24"/>
          <w:szCs w:val="24"/>
        </w:rPr>
        <w:t>биоиндикации</w:t>
      </w:r>
      <w:proofErr w:type="spellEnd"/>
      <w:r w:rsidRPr="000E1B09">
        <w:rPr>
          <w:i/>
          <w:sz w:val="24"/>
          <w:szCs w:val="24"/>
        </w:rPr>
        <w:t xml:space="preserve">» </w:t>
      </w:r>
    </w:p>
    <w:p w:rsidR="002B1A8B" w:rsidRPr="000E1B09" w:rsidRDefault="0028210D">
      <w:pPr>
        <w:spacing w:after="49"/>
        <w:ind w:left="1143" w:right="855" w:firstLine="2177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Глава 8. Химия и экология города (3 часа) </w:t>
      </w:r>
      <w:proofErr w:type="spellStart"/>
      <w:r w:rsidRPr="000E1B09">
        <w:rPr>
          <w:sz w:val="24"/>
          <w:szCs w:val="24"/>
        </w:rPr>
        <w:t>Урбоэкология.Современное</w:t>
      </w:r>
      <w:proofErr w:type="spellEnd"/>
      <w:r w:rsidRPr="000E1B09">
        <w:rPr>
          <w:sz w:val="24"/>
          <w:szCs w:val="24"/>
        </w:rPr>
        <w:t xml:space="preserve"> состояние городов. Загрязнение атмосферы, гидросферы, почвы. Экология городского населения. Токсичность веществ, загрязняющих города. Промышленные функции городов. Рекомендации по созданию комфортной среды для проживания в городе. </w:t>
      </w:r>
      <w:proofErr w:type="spellStart"/>
      <w:r w:rsidRPr="000E1B09">
        <w:rPr>
          <w:sz w:val="24"/>
          <w:szCs w:val="24"/>
        </w:rPr>
        <w:t>Урбоэкологический</w:t>
      </w:r>
      <w:proofErr w:type="spellEnd"/>
      <w:r w:rsidRPr="000E1B09">
        <w:rPr>
          <w:sz w:val="24"/>
          <w:szCs w:val="24"/>
        </w:rPr>
        <w:t xml:space="preserve"> практикум (вопросы для размышления, практические задания) </w:t>
      </w:r>
    </w:p>
    <w:p w:rsidR="002B1A8B" w:rsidRPr="000E1B09" w:rsidRDefault="0028210D">
      <w:pPr>
        <w:numPr>
          <w:ilvl w:val="0"/>
          <w:numId w:val="4"/>
        </w:numPr>
        <w:spacing w:after="60" w:line="269" w:lineRule="auto"/>
        <w:ind w:left="1282" w:right="667" w:hanging="154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Практическая работа «Оценка экологического состояния своего жилища» </w:t>
      </w:r>
    </w:p>
    <w:p w:rsidR="002B1A8B" w:rsidRPr="000E1B09" w:rsidRDefault="0028210D">
      <w:pPr>
        <w:pStyle w:val="3"/>
        <w:ind w:left="1147" w:right="868"/>
        <w:rPr>
          <w:sz w:val="24"/>
          <w:szCs w:val="24"/>
        </w:rPr>
      </w:pPr>
      <w:r w:rsidRPr="000E1B09">
        <w:rPr>
          <w:sz w:val="24"/>
          <w:szCs w:val="24"/>
        </w:rPr>
        <w:t xml:space="preserve">Глава 9. Экология и здоровье человека (4 часа) </w:t>
      </w:r>
    </w:p>
    <w:p w:rsidR="002B1A8B" w:rsidRPr="000E1B09" w:rsidRDefault="0028210D">
      <w:pPr>
        <w:spacing w:after="49"/>
        <w:ind w:right="855"/>
        <w:rPr>
          <w:sz w:val="24"/>
          <w:szCs w:val="24"/>
        </w:rPr>
      </w:pPr>
      <w:r w:rsidRPr="000E1B09">
        <w:rPr>
          <w:sz w:val="24"/>
          <w:szCs w:val="24"/>
        </w:rPr>
        <w:t xml:space="preserve">Состояние здоровья человека в современном мире. Гигиена. Факторы риска. Влияние природно-экологических факторов на здоровье человека. Питание детей и подростков. Здоровый образ жизни. Кодекс здоровья. Классификация минеральных удобрений. Расчет питательной ценности минеральных удобрений. Проблема нитратов в продуктах питания и способы снижения их количества в продуктах растениеводства. </w:t>
      </w:r>
    </w:p>
    <w:p w:rsidR="002B1A8B" w:rsidRPr="000E1B09" w:rsidRDefault="0028210D">
      <w:pPr>
        <w:numPr>
          <w:ilvl w:val="0"/>
          <w:numId w:val="5"/>
        </w:numPr>
        <w:spacing w:after="13" w:line="269" w:lineRule="auto"/>
        <w:ind w:left="1282" w:right="667" w:hanging="154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Практическая работа «Оценка качества продуктов питания по информации, указанной на упаковке» </w:t>
      </w:r>
    </w:p>
    <w:p w:rsidR="002B1A8B" w:rsidRPr="000E1B09" w:rsidRDefault="0028210D">
      <w:pPr>
        <w:numPr>
          <w:ilvl w:val="0"/>
          <w:numId w:val="5"/>
        </w:numPr>
        <w:spacing w:after="18" w:line="269" w:lineRule="auto"/>
        <w:ind w:left="1282" w:right="667" w:hanging="154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«Определение качества продуктов питания: молока, мяса, меда» </w:t>
      </w:r>
    </w:p>
    <w:p w:rsidR="002B1A8B" w:rsidRPr="000E1B09" w:rsidRDefault="0028210D">
      <w:pPr>
        <w:numPr>
          <w:ilvl w:val="0"/>
          <w:numId w:val="5"/>
        </w:numPr>
        <w:spacing w:after="9" w:line="269" w:lineRule="auto"/>
        <w:ind w:left="1282" w:right="667" w:hanging="154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«Составление дневного рациона питания детей и подростков» </w:t>
      </w:r>
    </w:p>
    <w:p w:rsidR="002B1A8B" w:rsidRPr="000E1B09" w:rsidRDefault="0028210D">
      <w:pPr>
        <w:numPr>
          <w:ilvl w:val="0"/>
          <w:numId w:val="5"/>
        </w:numPr>
        <w:spacing w:after="15" w:line="269" w:lineRule="auto"/>
        <w:ind w:left="1282" w:right="667" w:hanging="154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«Изучение устойчивости витаминов. Приготовление отваров и настоев из лекарственных растений» </w:t>
      </w:r>
    </w:p>
    <w:p w:rsidR="002B1A8B" w:rsidRPr="000E1B09" w:rsidRDefault="0028210D">
      <w:pPr>
        <w:numPr>
          <w:ilvl w:val="0"/>
          <w:numId w:val="5"/>
        </w:numPr>
        <w:spacing w:after="28" w:line="269" w:lineRule="auto"/>
        <w:ind w:left="1282" w:right="667" w:hanging="154"/>
        <w:rPr>
          <w:sz w:val="24"/>
          <w:szCs w:val="24"/>
        </w:rPr>
      </w:pPr>
      <w:r w:rsidRPr="000E1B09">
        <w:rPr>
          <w:i/>
          <w:sz w:val="24"/>
          <w:szCs w:val="24"/>
        </w:rPr>
        <w:t xml:space="preserve">«Определение нитратов в питьевой воде, картофельном и морковном соке и других продуктах питания» </w:t>
      </w:r>
    </w:p>
    <w:p w:rsidR="002B1A8B" w:rsidRPr="000E1B09" w:rsidRDefault="0028210D" w:rsidP="00BD62FB">
      <w:pPr>
        <w:pStyle w:val="3"/>
        <w:ind w:left="709" w:right="781"/>
        <w:rPr>
          <w:sz w:val="24"/>
          <w:szCs w:val="24"/>
        </w:rPr>
      </w:pPr>
      <w:r w:rsidRPr="000E1B09">
        <w:rPr>
          <w:sz w:val="24"/>
          <w:szCs w:val="24"/>
        </w:rPr>
        <w:t xml:space="preserve">Глава 10. Химия и природа. Решение задач химико-экологического содержания (3 часа) </w:t>
      </w:r>
    </w:p>
    <w:p w:rsidR="002B1A8B" w:rsidRPr="000E1B09" w:rsidRDefault="0028210D">
      <w:pPr>
        <w:ind w:right="855"/>
        <w:rPr>
          <w:sz w:val="24"/>
          <w:szCs w:val="24"/>
        </w:rPr>
      </w:pPr>
      <w:r w:rsidRPr="000E1B09">
        <w:rPr>
          <w:sz w:val="24"/>
          <w:szCs w:val="24"/>
        </w:rPr>
        <w:t xml:space="preserve">Решение задач по темам: «Гидросфера», «Атмосфера», «Литосфера», «Биосфера», «Медицина» через количественные характеристики на нахождение формул веществ, выход продукта реакции, массовую долю растворенного вещества в растворе, содержание примесей в образце вещества, на нахождение массы, объема вещества </w:t>
      </w:r>
    </w:p>
    <w:p w:rsidR="002B1A8B" w:rsidRPr="000E1B09" w:rsidRDefault="0028210D">
      <w:pPr>
        <w:spacing w:after="21" w:line="259" w:lineRule="auto"/>
        <w:ind w:left="2527" w:right="0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Глава 11.Экологизация общественного сознания (1 час) </w:t>
      </w:r>
    </w:p>
    <w:p w:rsidR="002B1A8B" w:rsidRPr="000E1B09" w:rsidRDefault="0028210D" w:rsidP="0069160F">
      <w:pPr>
        <w:ind w:right="855"/>
        <w:rPr>
          <w:sz w:val="24"/>
          <w:szCs w:val="24"/>
        </w:rPr>
      </w:pPr>
      <w:r w:rsidRPr="000E1B09">
        <w:rPr>
          <w:sz w:val="24"/>
          <w:szCs w:val="24"/>
        </w:rPr>
        <w:t xml:space="preserve">Подведение итогов обучения. Представление научно-исследовательских проектов и исследовательских работ. </w:t>
      </w:r>
    </w:p>
    <w:p w:rsidR="002B1A8B" w:rsidRPr="000E1B09" w:rsidRDefault="0028210D">
      <w:pPr>
        <w:spacing w:after="73" w:line="259" w:lineRule="auto"/>
        <w:ind w:left="3973" w:right="542"/>
        <w:rPr>
          <w:sz w:val="24"/>
          <w:szCs w:val="24"/>
        </w:rPr>
      </w:pPr>
      <w:r w:rsidRPr="000E1B09">
        <w:rPr>
          <w:b/>
          <w:sz w:val="24"/>
          <w:szCs w:val="24"/>
        </w:rPr>
        <w:lastRenderedPageBreak/>
        <w:t xml:space="preserve">Тематическое планирование курса </w:t>
      </w:r>
    </w:p>
    <w:p w:rsidR="00BD62FB" w:rsidRPr="000E1B09" w:rsidRDefault="00BD62FB">
      <w:pPr>
        <w:spacing w:after="0" w:line="259" w:lineRule="auto"/>
        <w:ind w:left="0" w:right="430" w:firstLine="0"/>
        <w:rPr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7"/>
        <w:gridCol w:w="2741"/>
        <w:gridCol w:w="988"/>
        <w:gridCol w:w="1538"/>
        <w:gridCol w:w="3239"/>
        <w:gridCol w:w="850"/>
        <w:gridCol w:w="851"/>
      </w:tblGrid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№</w:t>
            </w:r>
          </w:p>
        </w:tc>
        <w:tc>
          <w:tcPr>
            <w:tcW w:w="274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Тема занятий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4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Кол- во </w:t>
            </w:r>
          </w:p>
          <w:p w:rsidR="00BD62FB" w:rsidRPr="00BD62FB" w:rsidRDefault="00BD62FB" w:rsidP="00BD62FB">
            <w:pPr>
              <w:spacing w:after="18" w:line="259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</w:p>
          <w:p w:rsidR="00BD62FB" w:rsidRPr="00BD62FB" w:rsidRDefault="00BD62FB" w:rsidP="00BD62FB">
            <w:pPr>
              <w:spacing w:after="0" w:line="259" w:lineRule="auto"/>
              <w:ind w:left="115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часов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59" w:lineRule="auto"/>
              <w:ind w:left="166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Вид занятия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8" w:line="240" w:lineRule="auto"/>
              <w:ind w:left="137" w:right="0" w:firstLine="0"/>
              <w:jc w:val="both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Характеристика основных видов деятельности ученика (на уровне учебных </w:t>
            </w:r>
          </w:p>
          <w:p w:rsidR="00BD62FB" w:rsidRPr="00BD62FB" w:rsidRDefault="00BD62FB" w:rsidP="00BD62FB">
            <w:pPr>
              <w:spacing w:after="0" w:line="240" w:lineRule="auto"/>
              <w:ind w:left="47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действий) </w:t>
            </w:r>
          </w:p>
        </w:tc>
        <w:tc>
          <w:tcPr>
            <w:tcW w:w="850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По факту</w:t>
            </w:r>
          </w:p>
        </w:tc>
      </w:tr>
      <w:tr w:rsidR="00BD62FB" w:rsidRPr="00BD62FB" w:rsidTr="00BD62FB">
        <w:tc>
          <w:tcPr>
            <w:tcW w:w="10774" w:type="dxa"/>
            <w:gridSpan w:val="7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>Глава 1. Введение (1 час)</w:t>
            </w: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Введение в экологическую химию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Беседа с учащимися по вопросам темы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Различать предметы изучения естественных наук, познакомиться с потенциально опасными веществами окружающей среды </w:t>
            </w:r>
          </w:p>
        </w:tc>
        <w:tc>
          <w:tcPr>
            <w:tcW w:w="850" w:type="dxa"/>
          </w:tcPr>
          <w:p w:rsidR="00BD62FB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5</w:t>
            </w:r>
            <w:r>
              <w:rPr>
                <w:rFonts w:eastAsiaTheme="minorHAnsi"/>
                <w:color w:val="auto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10774" w:type="dxa"/>
            <w:gridSpan w:val="7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>Глава 2. Экологическая химия биосферы (3 часа)</w:t>
            </w: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Таблица Менделеева в живых организмах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Различать понятия «химический элемент» и «вещество», фиксировать в тетради полученные знания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12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Химические элементы- металлы в живых организмах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Беседа с учащимися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Представлять найденную заранее информацию в виде презентации, доклада по теме занятия, решать задачи </w:t>
            </w:r>
          </w:p>
        </w:tc>
        <w:tc>
          <w:tcPr>
            <w:tcW w:w="850" w:type="dxa"/>
          </w:tcPr>
          <w:p w:rsidR="00BD62FB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9</w:t>
            </w:r>
            <w:r>
              <w:rPr>
                <w:rFonts w:eastAsiaTheme="minorHAnsi"/>
                <w:color w:val="auto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Химические элементы- неметаллы в живых организмах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Беседа с учащимися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Представлять найденную заранее информацию в виде презентации, доклада по теме занятия, решать задачи </w:t>
            </w:r>
          </w:p>
        </w:tc>
        <w:tc>
          <w:tcPr>
            <w:tcW w:w="850" w:type="dxa"/>
          </w:tcPr>
          <w:p w:rsidR="00BD62FB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6</w:t>
            </w:r>
            <w:r>
              <w:rPr>
                <w:rFonts w:eastAsiaTheme="minorHAnsi"/>
                <w:color w:val="auto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10774" w:type="dxa"/>
            <w:gridSpan w:val="7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>Глава 3. Антропогенные воздействия на биосферу (4 часа)</w:t>
            </w: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Антропогенные воздействия на биосферу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Урок </w:t>
            </w: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ознакомлени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я с новым материалом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Классифицировать основные виды антропогенных загрязнений, источники загрязнения, подбирать дополнительную информацию по изучаемым вопросам темы занятия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Токсичность, стандарты качества окружающей среды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Беседа с учащимися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Фиксировать полученные знания в тетради, представлять заранее найденную информацию по теме для учащихся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10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7-8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Практическая работа «Исследование экологического состояния пришкольной территории, определение пораженной ткани листа, видового состава растительности»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Практическа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я работа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(проводится в виде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экскурсии на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пришкольно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й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территории)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Фиксировать антропогенные воздействия на окружающую среду, оценить ее экологическое состояние, сделать выводы, оформить отчет о работе </w:t>
            </w:r>
          </w:p>
        </w:tc>
        <w:tc>
          <w:tcPr>
            <w:tcW w:w="850" w:type="dxa"/>
          </w:tcPr>
          <w:p w:rsidR="00BD62FB" w:rsidRDefault="00DA72FA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7</w:t>
            </w:r>
            <w:r>
              <w:rPr>
                <w:rFonts w:eastAsiaTheme="minorHAnsi"/>
                <w:color w:val="auto"/>
                <w:sz w:val="24"/>
                <w:szCs w:val="24"/>
              </w:rPr>
              <w:t>.10</w:t>
            </w:r>
          </w:p>
          <w:p w:rsidR="00DA72FA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4</w:t>
            </w:r>
            <w:r>
              <w:rPr>
                <w:rFonts w:eastAsiaTheme="minorHAnsi"/>
                <w:color w:val="auto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10774" w:type="dxa"/>
            <w:gridSpan w:val="7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>Глава 4. Экологическая химия атмосферы (</w:t>
            </w:r>
            <w:r>
              <w:rPr>
                <w:rFonts w:eastAsiaTheme="minorHAnsi"/>
                <w:b/>
                <w:color w:val="auto"/>
                <w:sz w:val="24"/>
                <w:szCs w:val="24"/>
              </w:rPr>
              <w:t>4</w:t>
            </w: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 xml:space="preserve"> часа)</w:t>
            </w: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Антропогенные воздействия на атмосферу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Классифицировать основные виды антропогенного загрязнения атмосферы, </w:t>
            </w:r>
            <w:r w:rsidRPr="00BD62FB">
              <w:rPr>
                <w:rFonts w:eastAsiaTheme="minorHAnsi"/>
                <w:color w:val="auto"/>
                <w:sz w:val="24"/>
                <w:szCs w:val="24"/>
              </w:rPr>
              <w:lastRenderedPageBreak/>
              <w:t xml:space="preserve">источники загрязнения, подбирать дополнительную информацию по изучаемым вопросам темы занятия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lastRenderedPageBreak/>
              <w:t>07.11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Экологические последствия глобального загрязнения атмосферы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Семинар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Работа по группам по темам «парниковый эффект», «озоновые дыры», «кислотные дожди», уметь анализировать последствия атмосферного загрязнения на окружающую среду </w:t>
            </w:r>
          </w:p>
        </w:tc>
        <w:tc>
          <w:tcPr>
            <w:tcW w:w="850" w:type="dxa"/>
          </w:tcPr>
          <w:p w:rsidR="00BD62FB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4</w:t>
            </w:r>
            <w:r>
              <w:rPr>
                <w:rFonts w:eastAsiaTheme="minorHAnsi"/>
                <w:color w:val="auto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11-12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Практическая работа «Исследование пыли в жилых помещениях», «Определение содержания углекислого газа в классной комнате»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Практическо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е занятие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Выполнять простейшие манипуляции с лабораторным оборудованием в ходе практического занятия, фиксировать наблюдения в тетради </w:t>
            </w:r>
          </w:p>
        </w:tc>
        <w:tc>
          <w:tcPr>
            <w:tcW w:w="850" w:type="dxa"/>
          </w:tcPr>
          <w:p w:rsid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21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.11</w:t>
            </w:r>
          </w:p>
          <w:p w:rsidR="00DA72FA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8</w:t>
            </w:r>
            <w:r>
              <w:rPr>
                <w:rFonts w:eastAsiaTheme="minorHAnsi"/>
                <w:color w:val="auto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10774" w:type="dxa"/>
            <w:gridSpan w:val="7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>Глава 5. Экологическая химия гидросферы (</w:t>
            </w:r>
            <w:r>
              <w:rPr>
                <w:rFonts w:eastAsiaTheme="minorHAnsi"/>
                <w:b/>
                <w:color w:val="auto"/>
                <w:sz w:val="24"/>
                <w:szCs w:val="24"/>
              </w:rPr>
              <w:t>5</w:t>
            </w: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 xml:space="preserve"> час</w:t>
            </w:r>
            <w:r>
              <w:rPr>
                <w:rFonts w:eastAsiaTheme="minorHAnsi"/>
                <w:b/>
                <w:color w:val="auto"/>
                <w:sz w:val="24"/>
                <w:szCs w:val="24"/>
              </w:rPr>
              <w:t>ов</w:t>
            </w: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>)</w:t>
            </w: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13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Антропогенные воздействия на гидросферу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Классифицировать основные виды антропогенного загрязнения гидросферы, источники загрязнения, подбирать дополнительную информацию по изучаемым вопросам темы занятия </w:t>
            </w:r>
          </w:p>
        </w:tc>
        <w:tc>
          <w:tcPr>
            <w:tcW w:w="850" w:type="dxa"/>
          </w:tcPr>
          <w:p w:rsidR="00BD62FB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5</w:t>
            </w:r>
            <w:r>
              <w:rPr>
                <w:rFonts w:eastAsiaTheme="minorHAnsi"/>
                <w:color w:val="auto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14-15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А) Исследование качества воды из разных источников села; Б) «</w:t>
            </w: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Биоиндикация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качества воды с использованием гидробионтов»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Практическо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е занятие (задания выполняют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по группам)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Экскурсия на водоем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Выполнять простейшие манипуляции с лабораторным оборудованием и биологическим материалом в ходе практического занятия, фиксировать наблюдения в тетради </w:t>
            </w:r>
          </w:p>
        </w:tc>
        <w:tc>
          <w:tcPr>
            <w:tcW w:w="850" w:type="dxa"/>
          </w:tcPr>
          <w:p w:rsid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12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.12</w:t>
            </w:r>
          </w:p>
          <w:p w:rsidR="00DA72FA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9</w:t>
            </w:r>
            <w:r>
              <w:rPr>
                <w:rFonts w:eastAsiaTheme="minorHAnsi"/>
                <w:color w:val="auto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16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Последствия глобального загрязнения гидросферы и нерационального использования водных ресурсов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Семинар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Проводить расчеты по использованию водных ресурсов человеком, представлять найденные дополнительные сведения по теме занятия в виде презентации, реферата, доклада </w:t>
            </w:r>
          </w:p>
        </w:tc>
        <w:tc>
          <w:tcPr>
            <w:tcW w:w="850" w:type="dxa"/>
          </w:tcPr>
          <w:p w:rsidR="00BD62FB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6</w:t>
            </w:r>
            <w:r>
              <w:rPr>
                <w:rFonts w:eastAsiaTheme="minorHAnsi"/>
                <w:color w:val="auto"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17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Экскурсия на фильтровальную станцию (виртуально) (очистные сооружения)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Наблюдать за процессом очистки воды от примесей и грязи, описывать впоследствии эти наблюдения и результаты, полученные в ходе практической работы в виде презентации, исследовательского проекта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09.01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10774" w:type="dxa"/>
            <w:gridSpan w:val="7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>Глава 6. Экологическая химия литосферы (6 часов)</w:t>
            </w: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Антропогенные воздействия на литосферу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Лекция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Классифицировать основные виды антропогенного загрязнения литосферы, источники загрязнения, подбирать дополнительную информацию по </w:t>
            </w:r>
          </w:p>
        </w:tc>
        <w:tc>
          <w:tcPr>
            <w:tcW w:w="850" w:type="dxa"/>
          </w:tcPr>
          <w:p w:rsidR="00BD62FB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6</w:t>
            </w:r>
            <w:r>
              <w:rPr>
                <w:rFonts w:eastAsiaTheme="minorHAnsi"/>
                <w:color w:val="auto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19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Радиоактивность как загрязняющий фактор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Семинар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Представлять найденную информацию в виде презентации, доклада и фиксировать ее в тетради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23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20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а) Практическая работа (по выбору учителя или по группам учащихся): «Определение влажности почвы гравиметрическим методом»,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б) «Определение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экологического состояния почвы по кислотности солевой вытяжки»;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в) «Влияние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рекреационной нагрузки на структуру почвы»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Практическо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е занятие (задания выполняют по группам)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Выполнять простейшие манипуляции с лабораторным оборудованием и природным материалом в ходе практического занятия, фиксировать наблюдения в тетради, проводить расчеты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30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21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Последствия загрязнения литосферы. Рациональное использование и охрана почвы и недр.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Семинар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Представлять подготовленные презентации по теме занятия, фиксировать полученные сведения в тетради </w:t>
            </w:r>
          </w:p>
        </w:tc>
        <w:tc>
          <w:tcPr>
            <w:tcW w:w="850" w:type="dxa"/>
          </w:tcPr>
          <w:p w:rsidR="00BD62FB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6</w:t>
            </w:r>
            <w:r>
              <w:rPr>
                <w:rFonts w:eastAsiaTheme="minorHAnsi"/>
                <w:color w:val="auto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22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Проблемы переработки мусора (ролевая игра «Отходы – в доходы, или что несет мусорный ветер?») - Внеклассное мероприятие «Суд над мусором»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Семинар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Представлять найденную заранее информацию о проблеме отходов в разных странах и в нашей стране, анкетирование </w:t>
            </w:r>
            <w:proofErr w:type="gram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учащихся</w:t>
            </w:r>
            <w:proofErr w:type="gram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и обработка полученных данных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13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23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Практическая работа – игра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«Альтернативные источники энергии»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Практическо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е занятие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Выделять плюсы и минусы используемых и альтернативных источников энергии, обобщать изучаемый материал, делать выводы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20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10774" w:type="dxa"/>
            <w:gridSpan w:val="7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>Глава 7. Антропогенные воздействия на биотические сообщества (3 часа)</w:t>
            </w: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24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Антропогенные воздействия на биотические сообщества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Лекция с элементами беседы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Классифицировать основные виды воздействия на леса, растительные сообщества и животных, анализировать причины вымирания живых организмов </w:t>
            </w:r>
          </w:p>
        </w:tc>
        <w:tc>
          <w:tcPr>
            <w:tcW w:w="850" w:type="dxa"/>
          </w:tcPr>
          <w:p w:rsidR="00BD62FB" w:rsidRPr="00BD62FB" w:rsidRDefault="0069160F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Защита биотических сообществ. Красная книга Природы.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Семинар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Представление презентаций по теме занятия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06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26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Практическая работа «Оценка состояния минеральных удобрений в сельском хозяйстве и их влияние на рост растений и здоровье человека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Практическо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е занятие практикум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Проводить оценку состояния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окружающей среды по листьям древесных удобрения, рассчитывать дозы удобрений для безопасного использования как для растений, так и для человека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13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27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Практическая работа «Определение нитратов в питьевой воде, картофельном и морковном соке и других продуктах питания»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Практическо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е занятие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Оценить свое собственное состояние здоровья с помощью специальных методик, сделать выводы, разработать рекомендации по улучшению состояния здоровья человека </w:t>
            </w:r>
          </w:p>
        </w:tc>
        <w:tc>
          <w:tcPr>
            <w:tcW w:w="850" w:type="dxa"/>
          </w:tcPr>
          <w:p w:rsidR="00BD62FB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10774" w:type="dxa"/>
            <w:gridSpan w:val="7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>Глава 10. Химия и природа. Решение задач химико-экологического содержания (5 часов)</w:t>
            </w: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28-29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Решение проблемных задач по теме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«Металлы»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Семинар </w:t>
            </w:r>
          </w:p>
        </w:tc>
        <w:tc>
          <w:tcPr>
            <w:tcW w:w="3239" w:type="dxa"/>
            <w:vMerge w:val="restart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Решать задачи, используя необходимые формулы, составлять уравнения реакций, применять количественные соотношения, использовать полученные знания в быту</w:t>
            </w:r>
          </w:p>
        </w:tc>
        <w:tc>
          <w:tcPr>
            <w:tcW w:w="850" w:type="dxa"/>
          </w:tcPr>
          <w:p w:rsid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03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.04</w:t>
            </w:r>
          </w:p>
          <w:p w:rsidR="00DA72FA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30-31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Решение проблемных задач по теме </w:t>
            </w:r>
          </w:p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«Неметаллы»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Семинар </w:t>
            </w:r>
          </w:p>
        </w:tc>
        <w:tc>
          <w:tcPr>
            <w:tcW w:w="3239" w:type="dxa"/>
            <w:vMerge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17</w:t>
            </w:r>
            <w:r w:rsidR="00DA72FA">
              <w:rPr>
                <w:rFonts w:eastAsiaTheme="minorHAnsi"/>
                <w:color w:val="auto"/>
                <w:sz w:val="24"/>
                <w:szCs w:val="24"/>
              </w:rPr>
              <w:t>.04</w:t>
            </w:r>
          </w:p>
          <w:p w:rsidR="00DA72FA" w:rsidRPr="00BD62FB" w:rsidRDefault="0069160F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32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Решение задач по теме «Биосфера и медицина»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Семинар </w:t>
            </w:r>
          </w:p>
        </w:tc>
        <w:tc>
          <w:tcPr>
            <w:tcW w:w="3239" w:type="dxa"/>
            <w:vMerge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2FB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5</w:t>
            </w:r>
            <w:r>
              <w:rPr>
                <w:rFonts w:eastAsiaTheme="minorHAnsi"/>
                <w:color w:val="auto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2FB" w:rsidRPr="00BD62FB" w:rsidTr="00BD62FB">
        <w:tc>
          <w:tcPr>
            <w:tcW w:w="10774" w:type="dxa"/>
            <w:gridSpan w:val="7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 xml:space="preserve">Глава 11. </w:t>
            </w:r>
            <w:proofErr w:type="spellStart"/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>Экологизация</w:t>
            </w:r>
            <w:proofErr w:type="spellEnd"/>
            <w:r w:rsidRPr="00BD62FB">
              <w:rPr>
                <w:rFonts w:eastAsiaTheme="minorHAnsi"/>
                <w:b/>
                <w:color w:val="auto"/>
                <w:sz w:val="24"/>
                <w:szCs w:val="24"/>
              </w:rPr>
              <w:t xml:space="preserve"> общественного сознания (1 час)</w:t>
            </w:r>
          </w:p>
        </w:tc>
      </w:tr>
      <w:tr w:rsidR="00BD62FB" w:rsidRPr="00BD62FB" w:rsidTr="00BD62FB">
        <w:tc>
          <w:tcPr>
            <w:tcW w:w="567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>33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Итоговое занятие курса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proofErr w:type="spellStart"/>
            <w:r w:rsidRPr="00BD62FB">
              <w:rPr>
                <w:rFonts w:eastAsiaTheme="minorHAnsi"/>
                <w:color w:val="auto"/>
                <w:sz w:val="24"/>
                <w:szCs w:val="24"/>
              </w:rPr>
              <w:t>Конференци</w:t>
            </w:r>
            <w:proofErr w:type="spellEnd"/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 я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BD62FB">
              <w:rPr>
                <w:rFonts w:eastAsiaTheme="minorHAnsi"/>
                <w:color w:val="auto"/>
                <w:sz w:val="24"/>
                <w:szCs w:val="24"/>
              </w:rPr>
              <w:t xml:space="preserve">Представление исследовательских работ и проектов, подведение итогов обучения </w:t>
            </w:r>
          </w:p>
        </w:tc>
        <w:tc>
          <w:tcPr>
            <w:tcW w:w="850" w:type="dxa"/>
          </w:tcPr>
          <w:p w:rsidR="00BD62FB" w:rsidRPr="00BD62FB" w:rsidRDefault="00DA72FA" w:rsidP="0069160F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  <w:r w:rsidR="0069160F">
              <w:rPr>
                <w:rFonts w:eastAsiaTheme="minorHAnsi"/>
                <w:color w:val="auto"/>
                <w:sz w:val="24"/>
                <w:szCs w:val="24"/>
              </w:rPr>
              <w:t>2</w:t>
            </w:r>
            <w:bookmarkStart w:id="5" w:name="_GoBack"/>
            <w:bookmarkEnd w:id="5"/>
            <w:r>
              <w:rPr>
                <w:rFonts w:eastAsiaTheme="minorHAnsi"/>
                <w:color w:val="auto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BD62FB" w:rsidRPr="00BD62FB" w:rsidRDefault="00BD62FB" w:rsidP="00BD62FB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</w:tbl>
    <w:p w:rsidR="002B1A8B" w:rsidRPr="000E1B09" w:rsidRDefault="002B1A8B">
      <w:pPr>
        <w:spacing w:after="0" w:line="259" w:lineRule="auto"/>
        <w:ind w:left="0" w:right="430" w:firstLine="0"/>
        <w:rPr>
          <w:sz w:val="24"/>
          <w:szCs w:val="24"/>
        </w:rPr>
      </w:pPr>
    </w:p>
    <w:p w:rsidR="002B1A8B" w:rsidRPr="000E1B09" w:rsidRDefault="0028210D" w:rsidP="00BD62FB">
      <w:pPr>
        <w:spacing w:after="0" w:line="259" w:lineRule="auto"/>
        <w:ind w:left="0" w:right="430" w:firstLine="0"/>
        <w:rPr>
          <w:sz w:val="24"/>
          <w:szCs w:val="24"/>
        </w:rPr>
      </w:pPr>
      <w:r w:rsidRPr="000E1B09">
        <w:rPr>
          <w:b/>
          <w:sz w:val="24"/>
          <w:szCs w:val="24"/>
        </w:rPr>
        <w:t xml:space="preserve"> </w:t>
      </w:r>
    </w:p>
    <w:p w:rsidR="00BD62FB" w:rsidRPr="000E1B09" w:rsidRDefault="0028210D" w:rsidP="00BD62FB">
      <w:pPr>
        <w:spacing w:after="206" w:line="259" w:lineRule="auto"/>
        <w:ind w:left="0" w:right="0" w:firstLine="0"/>
        <w:rPr>
          <w:sz w:val="24"/>
          <w:szCs w:val="24"/>
        </w:rPr>
      </w:pPr>
      <w:r w:rsidRPr="000E1B09">
        <w:rPr>
          <w:sz w:val="24"/>
          <w:szCs w:val="24"/>
        </w:rPr>
        <w:t xml:space="preserve"> </w:t>
      </w:r>
    </w:p>
    <w:p w:rsidR="00DA72FA" w:rsidRDefault="00DA72FA" w:rsidP="00DA72FA">
      <w:pPr>
        <w:spacing w:after="64" w:line="259" w:lineRule="auto"/>
        <w:ind w:left="2539"/>
      </w:pPr>
      <w:r>
        <w:rPr>
          <w:b/>
        </w:rPr>
        <w:t>Перечень рекомендуемых источников</w:t>
      </w:r>
    </w:p>
    <w:p w:rsidR="00DA72FA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r w:rsidRPr="003E6B74">
        <w:rPr>
          <w:sz w:val="24"/>
          <w:szCs w:val="24"/>
        </w:rPr>
        <w:t xml:space="preserve">Арский Ю.М., </w:t>
      </w:r>
      <w:proofErr w:type="spellStart"/>
      <w:r w:rsidRPr="003E6B74">
        <w:rPr>
          <w:sz w:val="24"/>
          <w:szCs w:val="24"/>
        </w:rPr>
        <w:t>Данилян</w:t>
      </w:r>
      <w:proofErr w:type="spellEnd"/>
      <w:r w:rsidRPr="003E6B74">
        <w:rPr>
          <w:sz w:val="24"/>
          <w:szCs w:val="24"/>
        </w:rPr>
        <w:t xml:space="preserve"> В.И. и др. «Экологические проблемы: что происходит, кто виноват и </w:t>
      </w:r>
    </w:p>
    <w:p w:rsidR="00DA72FA" w:rsidRPr="003E6B74" w:rsidRDefault="00DA72FA" w:rsidP="00DA72FA">
      <w:pPr>
        <w:spacing w:after="48" w:line="260" w:lineRule="auto"/>
        <w:ind w:left="361" w:right="5" w:firstLine="0"/>
        <w:jc w:val="both"/>
        <w:rPr>
          <w:sz w:val="24"/>
          <w:szCs w:val="24"/>
        </w:rPr>
      </w:pPr>
      <w:r w:rsidRPr="003E6B74">
        <w:rPr>
          <w:sz w:val="24"/>
          <w:szCs w:val="24"/>
        </w:rPr>
        <w:t>что делать»: учебное пособие. М., МНЭПУ,1997.</w:t>
      </w:r>
    </w:p>
    <w:p w:rsidR="00DA72FA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proofErr w:type="spellStart"/>
      <w:r w:rsidRPr="003E6B74">
        <w:rPr>
          <w:sz w:val="24"/>
          <w:szCs w:val="24"/>
        </w:rPr>
        <w:t>Байкова</w:t>
      </w:r>
      <w:proofErr w:type="spellEnd"/>
      <w:r w:rsidRPr="003E6B74">
        <w:rPr>
          <w:sz w:val="24"/>
          <w:szCs w:val="24"/>
        </w:rPr>
        <w:t xml:space="preserve"> В.М. Химия после уроков. В помощь школе. - М.: Просвещение, 2011.</w:t>
      </w:r>
    </w:p>
    <w:p w:rsidR="00DA72FA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proofErr w:type="spellStart"/>
      <w:r w:rsidRPr="003E6B74">
        <w:rPr>
          <w:sz w:val="24"/>
          <w:szCs w:val="24"/>
        </w:rPr>
        <w:t>Быканова</w:t>
      </w:r>
      <w:proofErr w:type="spellEnd"/>
      <w:r w:rsidRPr="003E6B74">
        <w:rPr>
          <w:sz w:val="24"/>
          <w:szCs w:val="24"/>
        </w:rPr>
        <w:t xml:space="preserve"> Т.А., </w:t>
      </w:r>
      <w:proofErr w:type="spellStart"/>
      <w:r w:rsidRPr="003E6B74">
        <w:rPr>
          <w:sz w:val="24"/>
          <w:szCs w:val="24"/>
        </w:rPr>
        <w:t>Быканов</w:t>
      </w:r>
      <w:proofErr w:type="spellEnd"/>
      <w:r w:rsidRPr="003E6B74">
        <w:rPr>
          <w:sz w:val="24"/>
          <w:szCs w:val="24"/>
        </w:rPr>
        <w:t xml:space="preserve"> А.С. Задачи по химии с экологическим содержанием. Воронеж, 1997.</w:t>
      </w:r>
    </w:p>
    <w:p w:rsidR="00DA72FA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proofErr w:type="spellStart"/>
      <w:r w:rsidRPr="003E6B74">
        <w:rPr>
          <w:sz w:val="24"/>
          <w:szCs w:val="24"/>
        </w:rPr>
        <w:t>ГольдфельдМ.Г.Внеклассная</w:t>
      </w:r>
      <w:proofErr w:type="spellEnd"/>
      <w:r w:rsidRPr="003E6B74">
        <w:rPr>
          <w:sz w:val="24"/>
          <w:szCs w:val="24"/>
        </w:rPr>
        <w:t xml:space="preserve"> работа по химии. - М.: Просвещение, 2012.</w:t>
      </w:r>
    </w:p>
    <w:p w:rsidR="00DA72FA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r w:rsidRPr="003E6B74">
        <w:rPr>
          <w:sz w:val="24"/>
          <w:szCs w:val="24"/>
        </w:rPr>
        <w:t xml:space="preserve">Глебова В.Д. Организация и проведение экологического практикума со </w:t>
      </w:r>
    </w:p>
    <w:p w:rsidR="00DA72FA" w:rsidRPr="003E6B74" w:rsidRDefault="00DA72FA" w:rsidP="00DA72FA">
      <w:pPr>
        <w:spacing w:after="48" w:line="260" w:lineRule="auto"/>
        <w:ind w:left="361" w:right="5" w:firstLine="0"/>
        <w:jc w:val="both"/>
        <w:rPr>
          <w:sz w:val="24"/>
          <w:szCs w:val="24"/>
        </w:rPr>
      </w:pPr>
      <w:r w:rsidRPr="003E6B74">
        <w:rPr>
          <w:sz w:val="24"/>
          <w:szCs w:val="24"/>
        </w:rPr>
        <w:t xml:space="preserve">школьниками: методические рекомендации/В.Д. Глебова, </w:t>
      </w:r>
      <w:proofErr w:type="spellStart"/>
      <w:r w:rsidRPr="003E6B74">
        <w:rPr>
          <w:sz w:val="24"/>
          <w:szCs w:val="24"/>
        </w:rPr>
        <w:t>Н.В.Позднякова</w:t>
      </w:r>
      <w:proofErr w:type="spellEnd"/>
      <w:r w:rsidRPr="003E6B74">
        <w:rPr>
          <w:sz w:val="24"/>
          <w:szCs w:val="24"/>
        </w:rPr>
        <w:t>. Ульяновск:</w:t>
      </w:r>
    </w:p>
    <w:p w:rsidR="00DA72FA" w:rsidRPr="003E6B74" w:rsidRDefault="00DA72FA" w:rsidP="00DA72FA">
      <w:pPr>
        <w:spacing w:after="48" w:line="260" w:lineRule="auto"/>
        <w:ind w:left="361" w:right="5" w:firstLine="0"/>
        <w:jc w:val="both"/>
        <w:rPr>
          <w:sz w:val="24"/>
          <w:szCs w:val="24"/>
        </w:rPr>
      </w:pPr>
      <w:r w:rsidRPr="003E6B74">
        <w:rPr>
          <w:sz w:val="24"/>
          <w:szCs w:val="24"/>
        </w:rPr>
        <w:t>УИПКПРО, 2007</w:t>
      </w:r>
    </w:p>
    <w:p w:rsidR="003E6B74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proofErr w:type="spellStart"/>
      <w:r w:rsidRPr="003E6B74">
        <w:rPr>
          <w:sz w:val="24"/>
          <w:szCs w:val="24"/>
        </w:rPr>
        <w:t>Гречушникова</w:t>
      </w:r>
      <w:proofErr w:type="spellEnd"/>
      <w:r w:rsidRPr="003E6B74">
        <w:rPr>
          <w:sz w:val="24"/>
          <w:szCs w:val="24"/>
        </w:rPr>
        <w:t xml:space="preserve"> Т.Ю. Программа внеурочной деятельности «Биосфера. Экология. </w:t>
      </w:r>
    </w:p>
    <w:p w:rsidR="003E6B74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r w:rsidRPr="003E6B74">
        <w:rPr>
          <w:sz w:val="24"/>
          <w:szCs w:val="24"/>
        </w:rPr>
        <w:t xml:space="preserve">Здоровье». [Текст]: методические рекомендации /Т.Ю. </w:t>
      </w:r>
      <w:proofErr w:type="spellStart"/>
      <w:r w:rsidRPr="003E6B74">
        <w:rPr>
          <w:sz w:val="24"/>
          <w:szCs w:val="24"/>
        </w:rPr>
        <w:t>Гречушникова</w:t>
      </w:r>
      <w:proofErr w:type="spellEnd"/>
      <w:r w:rsidRPr="003E6B74">
        <w:rPr>
          <w:sz w:val="24"/>
          <w:szCs w:val="24"/>
        </w:rPr>
        <w:t xml:space="preserve">, Е.В. Спирина. </w:t>
      </w:r>
    </w:p>
    <w:p w:rsidR="00DA72FA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r w:rsidRPr="003E6B74">
        <w:rPr>
          <w:sz w:val="24"/>
          <w:szCs w:val="24"/>
        </w:rPr>
        <w:t xml:space="preserve">- </w:t>
      </w:r>
      <w:proofErr w:type="spellStart"/>
      <w:proofErr w:type="gramStart"/>
      <w:r w:rsidRPr="003E6B74">
        <w:rPr>
          <w:sz w:val="24"/>
          <w:szCs w:val="24"/>
        </w:rPr>
        <w:t>Ульяновск:ФГБОУ</w:t>
      </w:r>
      <w:proofErr w:type="spellEnd"/>
      <w:proofErr w:type="gramEnd"/>
      <w:r w:rsidRPr="003E6B74">
        <w:rPr>
          <w:sz w:val="24"/>
          <w:szCs w:val="24"/>
        </w:rPr>
        <w:t xml:space="preserve"> ВО «</w:t>
      </w:r>
      <w:proofErr w:type="spellStart"/>
      <w:r w:rsidRPr="003E6B74">
        <w:rPr>
          <w:sz w:val="24"/>
          <w:szCs w:val="24"/>
        </w:rPr>
        <w:t>УлГПУим</w:t>
      </w:r>
      <w:proofErr w:type="spellEnd"/>
      <w:r w:rsidRPr="003E6B74">
        <w:rPr>
          <w:sz w:val="24"/>
          <w:szCs w:val="24"/>
        </w:rPr>
        <w:t>. И. Н. Ульянова»,2017.</w:t>
      </w:r>
    </w:p>
    <w:p w:rsidR="003E6B74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proofErr w:type="spellStart"/>
      <w:r w:rsidRPr="003E6B74">
        <w:rPr>
          <w:sz w:val="24"/>
          <w:szCs w:val="24"/>
        </w:rPr>
        <w:t>Гречушникова</w:t>
      </w:r>
      <w:proofErr w:type="spellEnd"/>
      <w:r w:rsidRPr="003E6B74">
        <w:rPr>
          <w:sz w:val="24"/>
          <w:szCs w:val="24"/>
        </w:rPr>
        <w:t xml:space="preserve"> Т.Ю. Программа внеурочной деятельности «Эколого-краеведческие </w:t>
      </w:r>
    </w:p>
    <w:p w:rsidR="003E6B74" w:rsidRPr="003E6B74" w:rsidRDefault="00DA72FA" w:rsidP="003E6B74">
      <w:pPr>
        <w:spacing w:after="48" w:line="260" w:lineRule="auto"/>
        <w:ind w:left="361" w:right="5" w:firstLine="0"/>
        <w:jc w:val="both"/>
        <w:rPr>
          <w:sz w:val="24"/>
          <w:szCs w:val="24"/>
        </w:rPr>
      </w:pPr>
      <w:proofErr w:type="spellStart"/>
      <w:r w:rsidRPr="003E6B74">
        <w:rPr>
          <w:sz w:val="24"/>
          <w:szCs w:val="24"/>
        </w:rPr>
        <w:lastRenderedPageBreak/>
        <w:t>квесты</w:t>
      </w:r>
      <w:proofErr w:type="spellEnd"/>
      <w:r w:rsidRPr="003E6B74">
        <w:rPr>
          <w:sz w:val="24"/>
          <w:szCs w:val="24"/>
        </w:rPr>
        <w:t xml:space="preserve">». [Текст]: методические рекомендации /Т.Ю. </w:t>
      </w:r>
      <w:proofErr w:type="spellStart"/>
      <w:r w:rsidRPr="003E6B74">
        <w:rPr>
          <w:sz w:val="24"/>
          <w:szCs w:val="24"/>
        </w:rPr>
        <w:t>Гречушникова</w:t>
      </w:r>
      <w:proofErr w:type="spellEnd"/>
      <w:r w:rsidRPr="003E6B74">
        <w:rPr>
          <w:sz w:val="24"/>
          <w:szCs w:val="24"/>
        </w:rPr>
        <w:t xml:space="preserve">, Е.В. </w:t>
      </w:r>
    </w:p>
    <w:p w:rsidR="00DA72FA" w:rsidRPr="003E6B74" w:rsidRDefault="00DA72FA" w:rsidP="003E6B74">
      <w:pPr>
        <w:spacing w:after="48" w:line="260" w:lineRule="auto"/>
        <w:ind w:left="361" w:right="5" w:firstLine="0"/>
        <w:jc w:val="both"/>
        <w:rPr>
          <w:sz w:val="24"/>
          <w:szCs w:val="24"/>
        </w:rPr>
      </w:pPr>
      <w:r w:rsidRPr="003E6B74">
        <w:rPr>
          <w:sz w:val="24"/>
          <w:szCs w:val="24"/>
        </w:rPr>
        <w:t xml:space="preserve">Спирина. - </w:t>
      </w:r>
      <w:proofErr w:type="spellStart"/>
      <w:proofErr w:type="gramStart"/>
      <w:r w:rsidRPr="003E6B74">
        <w:rPr>
          <w:sz w:val="24"/>
          <w:szCs w:val="24"/>
        </w:rPr>
        <w:t>Ульяновск:ФГБОУ</w:t>
      </w:r>
      <w:proofErr w:type="spellEnd"/>
      <w:proofErr w:type="gramEnd"/>
      <w:r w:rsidRPr="003E6B74">
        <w:rPr>
          <w:sz w:val="24"/>
          <w:szCs w:val="24"/>
        </w:rPr>
        <w:t xml:space="preserve"> ВО «</w:t>
      </w:r>
      <w:proofErr w:type="spellStart"/>
      <w:r w:rsidRPr="003E6B74">
        <w:rPr>
          <w:sz w:val="24"/>
          <w:szCs w:val="24"/>
        </w:rPr>
        <w:t>УлГПУим</w:t>
      </w:r>
      <w:proofErr w:type="spellEnd"/>
      <w:r w:rsidRPr="003E6B74">
        <w:rPr>
          <w:sz w:val="24"/>
          <w:szCs w:val="24"/>
        </w:rPr>
        <w:t>. И. Н. Ульянова»,2017.</w:t>
      </w:r>
    </w:p>
    <w:p w:rsidR="003E6B74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r w:rsidRPr="003E6B74">
        <w:rPr>
          <w:sz w:val="24"/>
          <w:szCs w:val="24"/>
        </w:rPr>
        <w:t xml:space="preserve">Спирина Е.В. Практикум по дисциплине «Прикладная гидробиология»: учебное </w:t>
      </w:r>
    </w:p>
    <w:p w:rsidR="00DA72FA" w:rsidRPr="003E6B74" w:rsidRDefault="00DA72FA" w:rsidP="003E6B74">
      <w:pPr>
        <w:spacing w:after="48" w:line="260" w:lineRule="auto"/>
        <w:ind w:left="361" w:right="5" w:firstLine="0"/>
        <w:jc w:val="both"/>
        <w:rPr>
          <w:sz w:val="24"/>
          <w:szCs w:val="24"/>
        </w:rPr>
      </w:pPr>
      <w:r w:rsidRPr="003E6B74">
        <w:rPr>
          <w:sz w:val="24"/>
          <w:szCs w:val="24"/>
        </w:rPr>
        <w:t xml:space="preserve">пособие. </w:t>
      </w:r>
      <w:proofErr w:type="spellStart"/>
      <w:proofErr w:type="gramStart"/>
      <w:r w:rsidRPr="003E6B74">
        <w:rPr>
          <w:sz w:val="24"/>
          <w:szCs w:val="24"/>
        </w:rPr>
        <w:t>Ульяновск:УГСХА</w:t>
      </w:r>
      <w:proofErr w:type="spellEnd"/>
      <w:proofErr w:type="gramEnd"/>
      <w:r w:rsidRPr="003E6B74">
        <w:rPr>
          <w:sz w:val="24"/>
          <w:szCs w:val="24"/>
        </w:rPr>
        <w:t xml:space="preserve"> им. П.А. Столыпина, 2012.</w:t>
      </w:r>
    </w:p>
    <w:p w:rsidR="00DA72FA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r w:rsidRPr="003E6B74">
        <w:rPr>
          <w:sz w:val="24"/>
          <w:szCs w:val="24"/>
        </w:rPr>
        <w:t>Спирина Е.В. Программа внеурочной деятельности «Человек среди людей».</w:t>
      </w:r>
    </w:p>
    <w:p w:rsidR="003E6B74" w:rsidRPr="003E6B74" w:rsidRDefault="00DA72FA" w:rsidP="00DA72FA">
      <w:pPr>
        <w:ind w:left="371" w:right="5"/>
        <w:rPr>
          <w:sz w:val="24"/>
          <w:szCs w:val="24"/>
        </w:rPr>
      </w:pPr>
      <w:r w:rsidRPr="003E6B74">
        <w:rPr>
          <w:sz w:val="24"/>
          <w:szCs w:val="24"/>
        </w:rPr>
        <w:t>[Текст</w:t>
      </w:r>
      <w:proofErr w:type="gramStart"/>
      <w:r w:rsidRPr="003E6B74">
        <w:rPr>
          <w:sz w:val="24"/>
          <w:szCs w:val="24"/>
        </w:rPr>
        <w:t>] :</w:t>
      </w:r>
      <w:proofErr w:type="gramEnd"/>
      <w:r w:rsidRPr="003E6B74">
        <w:rPr>
          <w:sz w:val="24"/>
          <w:szCs w:val="24"/>
        </w:rPr>
        <w:t xml:space="preserve"> методические рекомендации для учителей биологии / Е.В. Спирина, Т.Ю.</w:t>
      </w:r>
    </w:p>
    <w:p w:rsidR="00DA72FA" w:rsidRPr="003E6B74" w:rsidRDefault="00DA72FA" w:rsidP="00DA72FA">
      <w:pPr>
        <w:ind w:left="371" w:right="5"/>
        <w:rPr>
          <w:sz w:val="24"/>
          <w:szCs w:val="24"/>
        </w:rPr>
      </w:pPr>
      <w:r w:rsidRPr="003E6B74">
        <w:rPr>
          <w:sz w:val="24"/>
          <w:szCs w:val="24"/>
        </w:rPr>
        <w:t xml:space="preserve"> </w:t>
      </w:r>
      <w:proofErr w:type="spellStart"/>
      <w:r w:rsidRPr="003E6B74">
        <w:rPr>
          <w:sz w:val="24"/>
          <w:szCs w:val="24"/>
        </w:rPr>
        <w:t>Гречушникова</w:t>
      </w:r>
      <w:proofErr w:type="spellEnd"/>
      <w:r w:rsidRPr="003E6B74">
        <w:rPr>
          <w:sz w:val="24"/>
          <w:szCs w:val="24"/>
        </w:rPr>
        <w:t xml:space="preserve">. - </w:t>
      </w:r>
      <w:proofErr w:type="spellStart"/>
      <w:proofErr w:type="gramStart"/>
      <w:r w:rsidRPr="003E6B74">
        <w:rPr>
          <w:sz w:val="24"/>
          <w:szCs w:val="24"/>
        </w:rPr>
        <w:t>Ульяновск:Центр</w:t>
      </w:r>
      <w:proofErr w:type="spellEnd"/>
      <w:proofErr w:type="gramEnd"/>
      <w:r w:rsidRPr="003E6B74">
        <w:rPr>
          <w:sz w:val="24"/>
          <w:szCs w:val="24"/>
        </w:rPr>
        <w:t xml:space="preserve"> ОСИ, 2015.</w:t>
      </w:r>
    </w:p>
    <w:p w:rsidR="003E6B74" w:rsidRPr="003E6B74" w:rsidRDefault="00DA72FA" w:rsidP="00DA72FA">
      <w:pPr>
        <w:numPr>
          <w:ilvl w:val="0"/>
          <w:numId w:val="9"/>
        </w:numPr>
        <w:spacing w:after="48" w:line="260" w:lineRule="auto"/>
        <w:ind w:right="5" w:hanging="361"/>
        <w:jc w:val="both"/>
        <w:rPr>
          <w:sz w:val="24"/>
          <w:szCs w:val="24"/>
        </w:rPr>
      </w:pPr>
      <w:r w:rsidRPr="003E6B74">
        <w:rPr>
          <w:sz w:val="24"/>
          <w:szCs w:val="24"/>
        </w:rPr>
        <w:t xml:space="preserve">Фадеева Г.А. Химия и экология: Материалы для проведения учебной и внеурочной работы </w:t>
      </w:r>
    </w:p>
    <w:p w:rsidR="00DA72FA" w:rsidRPr="003E6B74" w:rsidRDefault="00DA72FA" w:rsidP="003E6B74">
      <w:pPr>
        <w:spacing w:after="48" w:line="260" w:lineRule="auto"/>
        <w:ind w:left="361" w:right="5" w:firstLine="0"/>
        <w:jc w:val="both"/>
        <w:rPr>
          <w:sz w:val="24"/>
          <w:szCs w:val="24"/>
        </w:rPr>
      </w:pPr>
      <w:r w:rsidRPr="003E6B74">
        <w:rPr>
          <w:sz w:val="24"/>
          <w:szCs w:val="24"/>
        </w:rPr>
        <w:t>по экологическому воспитанию. - Волгоград: Учитель, 2005</w:t>
      </w:r>
    </w:p>
    <w:p w:rsidR="002B1A8B" w:rsidRPr="003E6B74" w:rsidRDefault="002B1A8B">
      <w:pPr>
        <w:ind w:left="1143" w:right="855" w:firstLine="708"/>
        <w:rPr>
          <w:sz w:val="24"/>
          <w:szCs w:val="24"/>
        </w:rPr>
      </w:pPr>
    </w:p>
    <w:sectPr w:rsidR="002B1A8B" w:rsidRPr="003E6B74">
      <w:pgSz w:w="11911" w:h="16841"/>
      <w:pgMar w:top="1123" w:right="0" w:bottom="964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B8C"/>
    <w:multiLevelType w:val="hybridMultilevel"/>
    <w:tmpl w:val="E72AD532"/>
    <w:lvl w:ilvl="0" w:tplc="784EDEA2">
      <w:start w:val="1"/>
      <w:numFmt w:val="bullet"/>
      <w:lvlText w:val="-"/>
      <w:lvlJc w:val="left"/>
      <w:pPr>
        <w:ind w:left="12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802C1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F281E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0CC8B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0EEBC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8A15F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629FA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72F814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40B5A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F715ED"/>
    <w:multiLevelType w:val="hybridMultilevel"/>
    <w:tmpl w:val="9A88B83A"/>
    <w:lvl w:ilvl="0" w:tplc="05B8BC60">
      <w:start w:val="1"/>
      <w:numFmt w:val="bullet"/>
      <w:lvlText w:val="-"/>
      <w:lvlJc w:val="left"/>
      <w:pPr>
        <w:ind w:left="12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68C42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0E202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8207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82956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0E70D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EEDCB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762C0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CE74B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04627C"/>
    <w:multiLevelType w:val="hybridMultilevel"/>
    <w:tmpl w:val="02CE1362"/>
    <w:lvl w:ilvl="0" w:tplc="E43452BE">
      <w:start w:val="1"/>
      <w:numFmt w:val="decimal"/>
      <w:lvlText w:val="%1.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C2ADDA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86CFE4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AA135A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3640B4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EC73A8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4EDF24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74873C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48C28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9640F9"/>
    <w:multiLevelType w:val="hybridMultilevel"/>
    <w:tmpl w:val="86DC2AFA"/>
    <w:lvl w:ilvl="0" w:tplc="42A645C6">
      <w:start w:val="1"/>
      <w:numFmt w:val="bullet"/>
      <w:lvlText w:val="-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6E830">
      <w:start w:val="1"/>
      <w:numFmt w:val="bullet"/>
      <w:lvlText w:val="o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4A7A4E">
      <w:start w:val="1"/>
      <w:numFmt w:val="bullet"/>
      <w:lvlText w:val="▪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BE5FE0">
      <w:start w:val="1"/>
      <w:numFmt w:val="bullet"/>
      <w:lvlText w:val="•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8CEFF4">
      <w:start w:val="1"/>
      <w:numFmt w:val="bullet"/>
      <w:lvlText w:val="o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2CBCA0">
      <w:start w:val="1"/>
      <w:numFmt w:val="bullet"/>
      <w:lvlText w:val="▪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EA696">
      <w:start w:val="1"/>
      <w:numFmt w:val="bullet"/>
      <w:lvlText w:val="•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A22F8E">
      <w:start w:val="1"/>
      <w:numFmt w:val="bullet"/>
      <w:lvlText w:val="o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B44F3A">
      <w:start w:val="1"/>
      <w:numFmt w:val="bullet"/>
      <w:lvlText w:val="▪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BF1A1F"/>
    <w:multiLevelType w:val="hybridMultilevel"/>
    <w:tmpl w:val="B17ECD44"/>
    <w:lvl w:ilvl="0" w:tplc="3202FAA0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48AE5E">
      <w:start w:val="1"/>
      <w:numFmt w:val="bullet"/>
      <w:lvlText w:val="o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D25CCE">
      <w:start w:val="1"/>
      <w:numFmt w:val="bullet"/>
      <w:lvlText w:val="▪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C214A0">
      <w:start w:val="1"/>
      <w:numFmt w:val="bullet"/>
      <w:lvlText w:val="•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2E66B0">
      <w:start w:val="1"/>
      <w:numFmt w:val="bullet"/>
      <w:lvlText w:val="o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506ADA">
      <w:start w:val="1"/>
      <w:numFmt w:val="bullet"/>
      <w:lvlText w:val="▪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46032">
      <w:start w:val="1"/>
      <w:numFmt w:val="bullet"/>
      <w:lvlText w:val="•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0E3E8C">
      <w:start w:val="1"/>
      <w:numFmt w:val="bullet"/>
      <w:lvlText w:val="o"/>
      <w:lvlJc w:val="left"/>
      <w:pPr>
        <w:ind w:left="6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484E64">
      <w:start w:val="1"/>
      <w:numFmt w:val="bullet"/>
      <w:lvlText w:val="▪"/>
      <w:lvlJc w:val="left"/>
      <w:pPr>
        <w:ind w:left="7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9D1132"/>
    <w:multiLevelType w:val="hybridMultilevel"/>
    <w:tmpl w:val="CA723516"/>
    <w:lvl w:ilvl="0" w:tplc="F210D170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F8529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EE3BC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067AF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8E34E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B0271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947D1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CCB554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B8D37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80599A"/>
    <w:multiLevelType w:val="hybridMultilevel"/>
    <w:tmpl w:val="698EFFAE"/>
    <w:lvl w:ilvl="0" w:tplc="75BC39A4">
      <w:start w:val="1"/>
      <w:numFmt w:val="bullet"/>
      <w:lvlText w:val="•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BAABB8">
      <w:start w:val="1"/>
      <w:numFmt w:val="bullet"/>
      <w:lvlText w:val="o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F8CE76">
      <w:start w:val="1"/>
      <w:numFmt w:val="bullet"/>
      <w:lvlText w:val="▪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50ADF0">
      <w:start w:val="1"/>
      <w:numFmt w:val="bullet"/>
      <w:lvlText w:val="•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4D852">
      <w:start w:val="1"/>
      <w:numFmt w:val="bullet"/>
      <w:lvlText w:val="o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2E1090">
      <w:start w:val="1"/>
      <w:numFmt w:val="bullet"/>
      <w:lvlText w:val="▪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FEBD20">
      <w:start w:val="1"/>
      <w:numFmt w:val="bullet"/>
      <w:lvlText w:val="•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25A76">
      <w:start w:val="1"/>
      <w:numFmt w:val="bullet"/>
      <w:lvlText w:val="o"/>
      <w:lvlJc w:val="left"/>
      <w:pPr>
        <w:ind w:left="6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56096C">
      <w:start w:val="1"/>
      <w:numFmt w:val="bullet"/>
      <w:lvlText w:val="▪"/>
      <w:lvlJc w:val="left"/>
      <w:pPr>
        <w:ind w:left="7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A94774"/>
    <w:multiLevelType w:val="hybridMultilevel"/>
    <w:tmpl w:val="DB4C6FFC"/>
    <w:lvl w:ilvl="0" w:tplc="6E6E05E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27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AE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07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01C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417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A5A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C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6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4B4B2A"/>
    <w:multiLevelType w:val="hybridMultilevel"/>
    <w:tmpl w:val="82B6EB7A"/>
    <w:lvl w:ilvl="0" w:tplc="651438EC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A47452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C09D24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A238AE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704538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CC4734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70DAB6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98D3B4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68EBBE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8B"/>
    <w:rsid w:val="000E1B09"/>
    <w:rsid w:val="0028210D"/>
    <w:rsid w:val="002B1A8B"/>
    <w:rsid w:val="003E6B74"/>
    <w:rsid w:val="0069160F"/>
    <w:rsid w:val="00BD62FB"/>
    <w:rsid w:val="00D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D86BE-CC9C-4EC8-B3D9-EA55D432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153" w:right="639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89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599" w:right="54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6" w:line="268" w:lineRule="auto"/>
      <w:ind w:left="314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D62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Татьяна</cp:lastModifiedBy>
  <cp:revision>4</cp:revision>
  <dcterms:created xsi:type="dcterms:W3CDTF">2023-09-19T20:07:00Z</dcterms:created>
  <dcterms:modified xsi:type="dcterms:W3CDTF">2024-09-19T20:18:00Z</dcterms:modified>
</cp:coreProperties>
</file>