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D3D" w:rsidRPr="00525180" w:rsidRDefault="003A1D3D" w:rsidP="003A1D3D">
      <w:pPr>
        <w:spacing w:after="0" w:line="240" w:lineRule="auto"/>
        <w:ind w:left="120"/>
        <w:jc w:val="center"/>
      </w:pPr>
      <w:r w:rsidRPr="00525180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3A1D3D" w:rsidRPr="00525180" w:rsidRDefault="003A1D3D" w:rsidP="003A1D3D">
      <w:pPr>
        <w:spacing w:after="0" w:line="240" w:lineRule="auto"/>
        <w:ind w:left="120"/>
        <w:jc w:val="center"/>
      </w:pPr>
      <w:bookmarkStart w:id="0" w:name="860646c2-889a-4569-8575-2a8bf8f7bf01"/>
      <w:r w:rsidRPr="00525180">
        <w:rPr>
          <w:rFonts w:ascii="Times New Roman" w:hAnsi="Times New Roman"/>
          <w:b/>
          <w:color w:val="000000"/>
          <w:sz w:val="28"/>
        </w:rPr>
        <w:t xml:space="preserve">Министерство общего и профессионального образования Ростовской области </w:t>
      </w:r>
      <w:bookmarkEnd w:id="0"/>
    </w:p>
    <w:p w:rsidR="003A1D3D" w:rsidRPr="00525180" w:rsidRDefault="003A1D3D" w:rsidP="003A1D3D">
      <w:pPr>
        <w:spacing w:after="0" w:line="240" w:lineRule="auto"/>
        <w:ind w:left="120"/>
        <w:jc w:val="center"/>
      </w:pPr>
      <w:bookmarkStart w:id="1" w:name="14fc4b3a-950c-4903-a83a-e28a6ceb6a1b"/>
      <w:r w:rsidRPr="00525180">
        <w:rPr>
          <w:rFonts w:ascii="Times New Roman" w:hAnsi="Times New Roman"/>
          <w:b/>
          <w:color w:val="000000"/>
          <w:sz w:val="28"/>
        </w:rPr>
        <w:t xml:space="preserve">Отдел образования Администрации </w:t>
      </w:r>
      <w:proofErr w:type="spellStart"/>
      <w:r w:rsidRPr="00525180">
        <w:rPr>
          <w:rFonts w:ascii="Times New Roman" w:hAnsi="Times New Roman"/>
          <w:b/>
          <w:color w:val="000000"/>
          <w:sz w:val="28"/>
        </w:rPr>
        <w:t>Целинского</w:t>
      </w:r>
      <w:proofErr w:type="spellEnd"/>
      <w:r w:rsidRPr="00525180">
        <w:rPr>
          <w:rFonts w:ascii="Times New Roman" w:hAnsi="Times New Roman"/>
          <w:b/>
          <w:color w:val="000000"/>
          <w:sz w:val="28"/>
        </w:rPr>
        <w:t xml:space="preserve"> района Ростовской области</w:t>
      </w:r>
      <w:bookmarkEnd w:id="1"/>
    </w:p>
    <w:p w:rsidR="003A1D3D" w:rsidRDefault="003A1D3D" w:rsidP="003A1D3D">
      <w:pPr>
        <w:spacing w:after="0" w:line="240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 xml:space="preserve">МБОУ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Лопанская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СОШ №3</w:t>
      </w:r>
    </w:p>
    <w:p w:rsidR="003A1D3D" w:rsidRDefault="003A1D3D" w:rsidP="003A1D3D">
      <w:pPr>
        <w:spacing w:after="0"/>
        <w:ind w:left="120"/>
      </w:pPr>
    </w:p>
    <w:p w:rsidR="003A1D3D" w:rsidRDefault="003A1D3D" w:rsidP="003A1D3D">
      <w:pPr>
        <w:spacing w:after="0"/>
        <w:ind w:left="120"/>
      </w:pPr>
    </w:p>
    <w:p w:rsidR="003A1D3D" w:rsidRDefault="003A1D3D" w:rsidP="003A1D3D">
      <w:pPr>
        <w:spacing w:after="0"/>
        <w:ind w:left="120"/>
      </w:pPr>
    </w:p>
    <w:p w:rsidR="003A1D3D" w:rsidRDefault="00505C5C" w:rsidP="003A1D3D">
      <w:pPr>
        <w:spacing w:after="0"/>
        <w:ind w:left="120"/>
      </w:pPr>
      <w:r>
        <w:rPr>
          <w:noProof/>
        </w:rPr>
        <w:drawing>
          <wp:inline distT="0" distB="0" distL="0" distR="0" wp14:anchorId="7AF90B92" wp14:editId="3F3DC98A">
            <wp:extent cx="6132050" cy="2085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" r="5273"/>
                    <a:stretch/>
                  </pic:blipFill>
                  <pic:spPr bwMode="auto">
                    <a:xfrm>
                      <a:off x="0" y="0"/>
                      <a:ext cx="6139490" cy="208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D3D" w:rsidRDefault="003A1D3D" w:rsidP="003A1D3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1D3D" w:rsidRDefault="003A1D3D" w:rsidP="003A1D3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1D3D" w:rsidRPr="00506F6D" w:rsidRDefault="003A1D3D" w:rsidP="003A1D3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bookmarkStart w:id="2" w:name="_GoBack"/>
      <w:bookmarkEnd w:id="2"/>
    </w:p>
    <w:p w:rsidR="003A1D3D" w:rsidRPr="00506F6D" w:rsidRDefault="003A1D3D" w:rsidP="003A1D3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:rsidR="003A1D3D" w:rsidRPr="00506F6D" w:rsidRDefault="003A1D3D" w:rsidP="003A1D3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>Рабочая программа курса</w:t>
      </w:r>
    </w:p>
    <w:p w:rsidR="003A1D3D" w:rsidRPr="00506F6D" w:rsidRDefault="003A1D3D" w:rsidP="003A1D3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Математические представления</w:t>
      </w:r>
      <w:r w:rsidRPr="00506F6D">
        <w:rPr>
          <w:rFonts w:ascii="Times New Roman" w:hAnsi="Times New Roman"/>
          <w:sz w:val="28"/>
          <w:szCs w:val="28"/>
        </w:rPr>
        <w:t>»</w:t>
      </w:r>
    </w:p>
    <w:p w:rsidR="003A1D3D" w:rsidRPr="00506F6D" w:rsidRDefault="003A1D3D" w:rsidP="003A1D3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>для обучающихся с умственной отсталостью</w:t>
      </w:r>
    </w:p>
    <w:p w:rsidR="003A1D3D" w:rsidRPr="00506F6D" w:rsidRDefault="003A1D3D" w:rsidP="003A1D3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>(вариант 2)</w:t>
      </w:r>
    </w:p>
    <w:p w:rsidR="003A1D3D" w:rsidRPr="00506F6D" w:rsidRDefault="003A1D3D" w:rsidP="003A1D3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:rsidR="003A1D3D" w:rsidRPr="00506F6D" w:rsidRDefault="003A1D3D" w:rsidP="003A1D3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 xml:space="preserve">Начальное общее образование – </w:t>
      </w:r>
      <w:r>
        <w:rPr>
          <w:rFonts w:ascii="Times New Roman" w:hAnsi="Times New Roman"/>
          <w:sz w:val="28"/>
          <w:szCs w:val="28"/>
        </w:rPr>
        <w:t>2 «б»</w:t>
      </w:r>
      <w:r w:rsidRPr="00506F6D">
        <w:rPr>
          <w:rFonts w:ascii="Times New Roman" w:hAnsi="Times New Roman"/>
          <w:sz w:val="28"/>
          <w:szCs w:val="28"/>
        </w:rPr>
        <w:t xml:space="preserve"> класс</w:t>
      </w:r>
    </w:p>
    <w:p w:rsidR="003A1D3D" w:rsidRPr="00506F6D" w:rsidRDefault="003A1D3D" w:rsidP="003A1D3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 xml:space="preserve">Кол-во часов – </w:t>
      </w:r>
      <w:r>
        <w:rPr>
          <w:rFonts w:ascii="Times New Roman" w:hAnsi="Times New Roman"/>
          <w:sz w:val="28"/>
          <w:szCs w:val="28"/>
        </w:rPr>
        <w:t>133</w:t>
      </w:r>
    </w:p>
    <w:p w:rsidR="003A1D3D" w:rsidRPr="00506F6D" w:rsidRDefault="003A1D3D" w:rsidP="003A1D3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 xml:space="preserve">Учитель- </w:t>
      </w:r>
      <w:proofErr w:type="spellStart"/>
      <w:r w:rsidRPr="00506F6D">
        <w:rPr>
          <w:rFonts w:ascii="Times New Roman" w:hAnsi="Times New Roman"/>
          <w:sz w:val="28"/>
          <w:szCs w:val="28"/>
        </w:rPr>
        <w:t>Разинкова</w:t>
      </w:r>
      <w:proofErr w:type="spellEnd"/>
      <w:r w:rsidRPr="00506F6D">
        <w:rPr>
          <w:rFonts w:ascii="Times New Roman" w:hAnsi="Times New Roman"/>
          <w:sz w:val="28"/>
          <w:szCs w:val="28"/>
        </w:rPr>
        <w:t xml:space="preserve"> И.А</w:t>
      </w:r>
    </w:p>
    <w:p w:rsidR="003A1D3D" w:rsidRDefault="003A1D3D" w:rsidP="003A1D3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ab/>
      </w:r>
    </w:p>
    <w:p w:rsidR="003A1D3D" w:rsidRDefault="003A1D3D" w:rsidP="003A1D3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:rsidR="003A1D3D" w:rsidRDefault="003A1D3D" w:rsidP="003A1D3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:rsidR="003A1D3D" w:rsidRDefault="003A1D3D" w:rsidP="003A1D3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:rsidR="003A1D3D" w:rsidRDefault="003A1D3D" w:rsidP="003A1D3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:rsidR="003A1D3D" w:rsidRDefault="003A1D3D" w:rsidP="003A1D3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:rsidR="003A1D3D" w:rsidRDefault="003A1D3D" w:rsidP="003A1D3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:rsidR="003A1D3D" w:rsidRPr="00506F6D" w:rsidRDefault="003A1D3D" w:rsidP="003A1D3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:rsidR="003A1D3D" w:rsidRPr="00506F6D" w:rsidRDefault="003A1D3D" w:rsidP="003A1D3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Pr="00506F6D">
        <w:rPr>
          <w:rFonts w:ascii="Times New Roman" w:hAnsi="Times New Roman"/>
          <w:sz w:val="28"/>
          <w:szCs w:val="28"/>
        </w:rPr>
        <w:t>Лопанка</w:t>
      </w:r>
      <w:proofErr w:type="spellEnd"/>
      <w:r w:rsidRPr="00506F6D"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</w:rPr>
        <w:t>4</w:t>
      </w:r>
    </w:p>
    <w:p w:rsidR="003A1D3D" w:rsidRDefault="003A1D3D" w:rsidP="003A1D3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A1D3D" w:rsidRDefault="003A1D3D" w:rsidP="003A1D3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A1D3D" w:rsidRDefault="003A1D3D" w:rsidP="003A1D3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A1D3D" w:rsidRDefault="003A1D3D" w:rsidP="003A1D3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A1D3D" w:rsidRDefault="003A1D3D" w:rsidP="003A1D3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A1D3D" w:rsidRDefault="003A1D3D" w:rsidP="00505C5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A1D3D" w:rsidRDefault="003A1D3D" w:rsidP="00E1355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55D" w:rsidRPr="00E1355D" w:rsidRDefault="00E1355D" w:rsidP="00E1355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55D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E1355D" w:rsidRPr="00E1355D" w:rsidRDefault="00E1355D" w:rsidP="00E1355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1355D">
        <w:rPr>
          <w:rFonts w:ascii="Times New Roman" w:hAnsi="Times New Roman" w:cs="Times New Roman"/>
          <w:sz w:val="24"/>
          <w:szCs w:val="24"/>
        </w:rPr>
        <w:t>Программа  занятий</w:t>
      </w:r>
      <w:proofErr w:type="gramEnd"/>
      <w:r w:rsidRPr="00E1355D">
        <w:rPr>
          <w:rFonts w:ascii="Times New Roman" w:hAnsi="Times New Roman" w:cs="Times New Roman"/>
          <w:sz w:val="24"/>
          <w:szCs w:val="24"/>
        </w:rPr>
        <w:t xml:space="preserve"> по курсу «Математические представления», составлена с учетом общих целей изучения курса, определенных Федеральным государственным стандартом и отраженных в примерной АООП в варианте 2.  Рабочая программа "Математические представления" для 2 класса разработана в  соответствии с программой образования, учащихся с умеренной и тяжелой умственной отсталостью под редакцией Л.Б. </w:t>
      </w:r>
      <w:proofErr w:type="spellStart"/>
      <w:r w:rsidRPr="00E1355D">
        <w:rPr>
          <w:rFonts w:ascii="Times New Roman" w:hAnsi="Times New Roman" w:cs="Times New Roman"/>
          <w:sz w:val="24"/>
          <w:szCs w:val="24"/>
        </w:rPr>
        <w:t>Баряевой</w:t>
      </w:r>
      <w:proofErr w:type="spellEnd"/>
      <w:r w:rsidRPr="00E1355D">
        <w:rPr>
          <w:rFonts w:ascii="Times New Roman" w:hAnsi="Times New Roman" w:cs="Times New Roman"/>
          <w:sz w:val="24"/>
          <w:szCs w:val="24"/>
        </w:rPr>
        <w:t xml:space="preserve">, Н.Н. Яковлевой. </w:t>
      </w:r>
    </w:p>
    <w:p w:rsidR="00E1355D" w:rsidRPr="00E1355D" w:rsidRDefault="00E1355D" w:rsidP="00E1355D">
      <w:pPr>
        <w:pStyle w:val="a6"/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E1355D">
        <w:rPr>
          <w:rFonts w:ascii="Times New Roman" w:hAnsi="Times New Roman"/>
          <w:b/>
          <w:sz w:val="24"/>
          <w:szCs w:val="24"/>
        </w:rPr>
        <w:t>Общая характеристика учебного предмета.</w:t>
      </w:r>
    </w:p>
    <w:p w:rsidR="00E1355D" w:rsidRPr="00E1355D" w:rsidRDefault="00E1355D" w:rsidP="00E1355D">
      <w:pPr>
        <w:pStyle w:val="a5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1355D">
        <w:rPr>
          <w:rFonts w:ascii="Times New Roman" w:hAnsi="Times New Roman"/>
          <w:sz w:val="24"/>
          <w:szCs w:val="24"/>
        </w:rPr>
        <w:t xml:space="preserve">Цель обучения математике – формирование элементарных математических представлений и умений и применение их в повседневной жизни. </w:t>
      </w:r>
    </w:p>
    <w:p w:rsidR="00E1355D" w:rsidRPr="00E1355D" w:rsidRDefault="00E1355D" w:rsidP="00E1355D">
      <w:pPr>
        <w:shd w:val="clear" w:color="auto" w:fill="FFFFFF"/>
        <w:spacing w:after="0" w:line="360" w:lineRule="auto"/>
        <w:ind w:right="1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Предмет «Математические представления</w:t>
      </w:r>
      <w:r w:rsidRPr="00E1355D">
        <w:rPr>
          <w:rFonts w:ascii="Times New Roman" w:hAnsi="Times New Roman" w:cs="Times New Roman"/>
          <w:spacing w:val="-2"/>
          <w:sz w:val="24"/>
          <w:szCs w:val="24"/>
        </w:rPr>
        <w:t>» для учащихся с умеренной и тяжелой умственной отстало</w:t>
      </w:r>
      <w:r w:rsidRPr="00E1355D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E1355D">
        <w:rPr>
          <w:rFonts w:ascii="Times New Roman" w:hAnsi="Times New Roman" w:cs="Times New Roman"/>
          <w:sz w:val="24"/>
          <w:szCs w:val="24"/>
        </w:rPr>
        <w:t>стью включает:</w:t>
      </w:r>
    </w:p>
    <w:p w:rsidR="00E1355D" w:rsidRPr="00E1355D" w:rsidRDefault="00E1355D" w:rsidP="00E1355D">
      <w:pPr>
        <w:widowControl w:val="0"/>
        <w:numPr>
          <w:ilvl w:val="0"/>
          <w:numId w:val="1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360" w:lineRule="auto"/>
        <w:ind w:right="1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pacing w:val="-3"/>
          <w:sz w:val="24"/>
          <w:szCs w:val="24"/>
        </w:rPr>
        <w:t>ознакомительно-ориентировочные действия в предметно-</w:t>
      </w:r>
      <w:r w:rsidRPr="00E1355D">
        <w:rPr>
          <w:rFonts w:ascii="Times New Roman" w:hAnsi="Times New Roman" w:cs="Times New Roman"/>
          <w:sz w:val="24"/>
          <w:szCs w:val="24"/>
        </w:rPr>
        <w:t>развивающей среде;</w:t>
      </w:r>
    </w:p>
    <w:p w:rsidR="00E1355D" w:rsidRPr="00E1355D" w:rsidRDefault="00E1355D" w:rsidP="00E1355D">
      <w:pPr>
        <w:widowControl w:val="0"/>
        <w:numPr>
          <w:ilvl w:val="0"/>
          <w:numId w:val="1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360" w:lineRule="auto"/>
        <w:ind w:right="2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pacing w:val="-1"/>
          <w:sz w:val="24"/>
          <w:szCs w:val="24"/>
        </w:rPr>
        <w:t xml:space="preserve">упражнения, игровые ситуации, игры со строительными </w:t>
      </w:r>
      <w:r w:rsidRPr="00E1355D">
        <w:rPr>
          <w:rFonts w:ascii="Times New Roman" w:hAnsi="Times New Roman" w:cs="Times New Roman"/>
          <w:spacing w:val="-3"/>
          <w:sz w:val="24"/>
          <w:szCs w:val="24"/>
        </w:rPr>
        <w:t xml:space="preserve">материалами и дидактическими игрушками (сборно-разборными, </w:t>
      </w:r>
      <w:r w:rsidRPr="00E1355D">
        <w:rPr>
          <w:rFonts w:ascii="Times New Roman" w:hAnsi="Times New Roman" w:cs="Times New Roman"/>
          <w:sz w:val="24"/>
          <w:szCs w:val="24"/>
        </w:rPr>
        <w:t>мозаикой, палочками);</w:t>
      </w:r>
    </w:p>
    <w:p w:rsidR="00E1355D" w:rsidRPr="00E1355D" w:rsidRDefault="00E1355D" w:rsidP="00E1355D">
      <w:pPr>
        <w:widowControl w:val="0"/>
        <w:numPr>
          <w:ilvl w:val="0"/>
          <w:numId w:val="1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360" w:lineRule="auto"/>
        <w:ind w:right="2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pacing w:val="-2"/>
          <w:sz w:val="24"/>
          <w:szCs w:val="24"/>
        </w:rPr>
        <w:t xml:space="preserve">игры и упражнения на ознакомление со свойствами и качествами конструктивных материалов и расположением их в </w:t>
      </w:r>
      <w:r w:rsidRPr="00E1355D">
        <w:rPr>
          <w:rFonts w:ascii="Times New Roman" w:hAnsi="Times New Roman" w:cs="Times New Roman"/>
          <w:sz w:val="24"/>
          <w:szCs w:val="24"/>
        </w:rPr>
        <w:t>пространстве;</w:t>
      </w:r>
    </w:p>
    <w:p w:rsidR="00E1355D" w:rsidRPr="00E1355D" w:rsidRDefault="00E1355D" w:rsidP="00E1355D">
      <w:pPr>
        <w:widowControl w:val="0"/>
        <w:numPr>
          <w:ilvl w:val="0"/>
          <w:numId w:val="1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360" w:lineRule="auto"/>
        <w:ind w:right="3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конструирование из строительного, природного и бросового материалов;</w:t>
      </w:r>
    </w:p>
    <w:p w:rsidR="00E1355D" w:rsidRPr="00E1355D" w:rsidRDefault="00E1355D" w:rsidP="00E1355D">
      <w:pPr>
        <w:widowControl w:val="0"/>
        <w:numPr>
          <w:ilvl w:val="0"/>
          <w:numId w:val="1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pacing w:val="-2"/>
          <w:sz w:val="24"/>
          <w:szCs w:val="24"/>
        </w:rPr>
        <w:t>формирование количественных представлений;</w:t>
      </w:r>
    </w:p>
    <w:p w:rsidR="00E1355D" w:rsidRPr="00E1355D" w:rsidRDefault="00E1355D" w:rsidP="00E1355D">
      <w:pPr>
        <w:widowControl w:val="0"/>
        <w:numPr>
          <w:ilvl w:val="0"/>
          <w:numId w:val="1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pacing w:val="-2"/>
          <w:sz w:val="24"/>
          <w:szCs w:val="24"/>
        </w:rPr>
        <w:t>«чтение» и письмо цифр;</w:t>
      </w:r>
    </w:p>
    <w:p w:rsidR="00E1355D" w:rsidRPr="00E1355D" w:rsidRDefault="00E1355D" w:rsidP="00E1355D">
      <w:pPr>
        <w:widowControl w:val="0"/>
        <w:numPr>
          <w:ilvl w:val="0"/>
          <w:numId w:val="1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pacing w:val="-2"/>
          <w:sz w:val="24"/>
          <w:szCs w:val="24"/>
        </w:rPr>
        <w:t>формирование представлений о форме;</w:t>
      </w:r>
    </w:p>
    <w:p w:rsidR="00E1355D" w:rsidRPr="00E1355D" w:rsidRDefault="00E1355D" w:rsidP="00E1355D">
      <w:pPr>
        <w:widowControl w:val="0"/>
        <w:numPr>
          <w:ilvl w:val="0"/>
          <w:numId w:val="1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pacing w:val="-2"/>
          <w:sz w:val="24"/>
          <w:szCs w:val="24"/>
        </w:rPr>
        <w:t>формирование представлений о величине;</w:t>
      </w:r>
    </w:p>
    <w:p w:rsidR="00E1355D" w:rsidRPr="00E1355D" w:rsidRDefault="00E1355D" w:rsidP="00E1355D">
      <w:pPr>
        <w:widowControl w:val="0"/>
        <w:numPr>
          <w:ilvl w:val="0"/>
          <w:numId w:val="1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360" w:lineRule="auto"/>
        <w:ind w:right="38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pacing w:val="-1"/>
          <w:sz w:val="24"/>
          <w:szCs w:val="24"/>
        </w:rPr>
        <w:t>формирование пространственно-временных представле</w:t>
      </w:r>
      <w:r w:rsidRPr="00E1355D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E1355D">
        <w:rPr>
          <w:rFonts w:ascii="Times New Roman" w:hAnsi="Times New Roman" w:cs="Times New Roman"/>
          <w:sz w:val="24"/>
          <w:szCs w:val="24"/>
        </w:rPr>
        <w:t>ний и ориентировок.</w:t>
      </w:r>
    </w:p>
    <w:p w:rsidR="00E1355D" w:rsidRPr="00E1355D" w:rsidRDefault="00E1355D" w:rsidP="00E1355D">
      <w:pPr>
        <w:shd w:val="clear" w:color="auto" w:fill="FFFFFF"/>
        <w:spacing w:after="0" w:line="360" w:lineRule="auto"/>
        <w:ind w:right="4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Предмет «Математические представления</w:t>
      </w:r>
      <w:r w:rsidRPr="00E1355D">
        <w:rPr>
          <w:rFonts w:ascii="Times New Roman" w:hAnsi="Times New Roman" w:cs="Times New Roman"/>
          <w:spacing w:val="-2"/>
          <w:sz w:val="24"/>
          <w:szCs w:val="24"/>
        </w:rPr>
        <w:t>» интегрируется с различными учебными предметами и направлениями коррекционно-адаптационной работы.</w:t>
      </w:r>
    </w:p>
    <w:p w:rsidR="00E1355D" w:rsidRPr="00E1355D" w:rsidRDefault="00E1355D" w:rsidP="00E1355D">
      <w:pPr>
        <w:pStyle w:val="programbody"/>
        <w:spacing w:line="360" w:lineRule="auto"/>
        <w:jc w:val="center"/>
        <w:rPr>
          <w:rFonts w:ascii="Times New Roman" w:hAnsi="Times New Roman" w:cs="Times New Roman"/>
          <w:b/>
          <w:w w:val="101"/>
          <w:sz w:val="24"/>
          <w:szCs w:val="24"/>
        </w:rPr>
      </w:pPr>
      <w:r w:rsidRPr="00E1355D">
        <w:rPr>
          <w:rFonts w:ascii="Times New Roman" w:hAnsi="Times New Roman" w:cs="Times New Roman"/>
          <w:b/>
          <w:w w:val="101"/>
          <w:sz w:val="24"/>
          <w:szCs w:val="24"/>
        </w:rPr>
        <w:t>Место курса «Математические представления» в учебном плане: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 xml:space="preserve">В Федеральном компоненте государственного стандарта курс математические представления обозначен как самостоятельный предмет, что подчеркивает его особое значение в системе образования детей с ОВЗ. На его изучение отведено </w:t>
      </w:r>
      <w:proofErr w:type="gramStart"/>
      <w:r w:rsidR="00E33C8A">
        <w:rPr>
          <w:rFonts w:ascii="Times New Roman" w:hAnsi="Times New Roman" w:cs="Times New Roman"/>
          <w:sz w:val="24"/>
          <w:szCs w:val="24"/>
        </w:rPr>
        <w:t>133</w:t>
      </w:r>
      <w:r w:rsidRPr="00E1355D">
        <w:rPr>
          <w:rFonts w:ascii="Times New Roman" w:hAnsi="Times New Roman" w:cs="Times New Roman"/>
          <w:sz w:val="24"/>
          <w:szCs w:val="24"/>
        </w:rPr>
        <w:t xml:space="preserve">  часов</w:t>
      </w:r>
      <w:proofErr w:type="gramEnd"/>
      <w:r w:rsidRPr="00E1355D">
        <w:rPr>
          <w:rFonts w:ascii="Times New Roman" w:hAnsi="Times New Roman" w:cs="Times New Roman"/>
          <w:sz w:val="24"/>
          <w:szCs w:val="24"/>
        </w:rPr>
        <w:t xml:space="preserve">,  </w:t>
      </w:r>
      <w:r w:rsidR="00E33C8A">
        <w:rPr>
          <w:rFonts w:ascii="Times New Roman" w:hAnsi="Times New Roman" w:cs="Times New Roman"/>
          <w:sz w:val="24"/>
          <w:szCs w:val="24"/>
        </w:rPr>
        <w:t>4</w:t>
      </w:r>
      <w:r w:rsidRPr="00E1355D">
        <w:rPr>
          <w:rFonts w:ascii="Times New Roman" w:hAnsi="Times New Roman" w:cs="Times New Roman"/>
          <w:sz w:val="24"/>
          <w:szCs w:val="24"/>
        </w:rPr>
        <w:t xml:space="preserve">  часа  в неделю</w:t>
      </w:r>
      <w:r w:rsidR="00E33C8A">
        <w:rPr>
          <w:rFonts w:ascii="Times New Roman" w:hAnsi="Times New Roman" w:cs="Times New Roman"/>
          <w:sz w:val="24"/>
          <w:szCs w:val="24"/>
        </w:rPr>
        <w:t>.</w:t>
      </w:r>
    </w:p>
    <w:p w:rsidR="00E1355D" w:rsidRPr="00E1355D" w:rsidRDefault="00E1355D" w:rsidP="00E1355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b/>
          <w:bCs/>
          <w:sz w:val="24"/>
          <w:szCs w:val="24"/>
        </w:rPr>
        <w:t xml:space="preserve">Задачи и направления </w:t>
      </w:r>
      <w:r w:rsidRPr="00E1355D">
        <w:rPr>
          <w:rFonts w:ascii="Times New Roman" w:hAnsi="Times New Roman" w:cs="Times New Roman"/>
          <w:sz w:val="24"/>
          <w:szCs w:val="24"/>
        </w:rPr>
        <w:t>рабочей программы.</w:t>
      </w:r>
    </w:p>
    <w:p w:rsidR="00E1355D" w:rsidRPr="00E1355D" w:rsidRDefault="00E1355D" w:rsidP="00E13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pacing w:val="-2"/>
          <w:sz w:val="24"/>
          <w:szCs w:val="24"/>
        </w:rPr>
        <w:t xml:space="preserve">В программе выделяются следующие основные </w:t>
      </w:r>
      <w:r w:rsidRPr="00E1355D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задачи:</w:t>
      </w:r>
    </w:p>
    <w:p w:rsidR="00E1355D" w:rsidRPr="00E1355D" w:rsidRDefault="00E1355D" w:rsidP="00E1355D">
      <w:pPr>
        <w:pStyle w:val="a5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355D">
        <w:rPr>
          <w:rFonts w:ascii="Times New Roman" w:hAnsi="Times New Roman"/>
          <w:sz w:val="24"/>
          <w:szCs w:val="24"/>
        </w:rPr>
        <w:t xml:space="preserve">1) </w:t>
      </w:r>
      <w:r w:rsidRPr="00E1355D">
        <w:rPr>
          <w:rFonts w:ascii="Times New Roman" w:hAnsi="Times New Roman"/>
          <w:i/>
          <w:sz w:val="24"/>
          <w:szCs w:val="24"/>
        </w:rPr>
        <w:t>Элементарные математические представления о форме, величине; количественные (</w:t>
      </w:r>
      <w:proofErr w:type="spellStart"/>
      <w:r w:rsidRPr="00E1355D">
        <w:rPr>
          <w:rFonts w:ascii="Times New Roman" w:hAnsi="Times New Roman"/>
          <w:i/>
          <w:sz w:val="24"/>
          <w:szCs w:val="24"/>
        </w:rPr>
        <w:t>дочисловые</w:t>
      </w:r>
      <w:proofErr w:type="spellEnd"/>
      <w:r w:rsidRPr="00E1355D">
        <w:rPr>
          <w:rFonts w:ascii="Times New Roman" w:hAnsi="Times New Roman"/>
          <w:i/>
          <w:sz w:val="24"/>
          <w:szCs w:val="24"/>
        </w:rPr>
        <w:t>), пространственные, временные представления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E1355D" w:rsidRPr="00E1355D" w:rsidRDefault="00E1355D" w:rsidP="00E1355D">
      <w:pPr>
        <w:pStyle w:val="a5"/>
        <w:numPr>
          <w:ilvl w:val="0"/>
          <w:numId w:val="11"/>
        </w:numPr>
        <w:suppressAutoHyphens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1355D">
        <w:rPr>
          <w:rFonts w:ascii="Times New Roman" w:hAnsi="Times New Roman"/>
          <w:sz w:val="24"/>
          <w:szCs w:val="24"/>
        </w:rPr>
        <w:t xml:space="preserve">Умение различать и сравнивать предметы по форме, величине, удаленности. </w:t>
      </w:r>
    </w:p>
    <w:p w:rsidR="00E1355D" w:rsidRPr="00E1355D" w:rsidRDefault="00E1355D" w:rsidP="00E1355D">
      <w:pPr>
        <w:pStyle w:val="a5"/>
        <w:numPr>
          <w:ilvl w:val="0"/>
          <w:numId w:val="11"/>
        </w:numPr>
        <w:suppressAutoHyphens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1355D">
        <w:rPr>
          <w:rFonts w:ascii="Times New Roman" w:hAnsi="Times New Roman"/>
          <w:sz w:val="24"/>
          <w:szCs w:val="24"/>
        </w:rPr>
        <w:t xml:space="preserve">Умение ориентироваться в схеме тела, в пространстве, на плоскости. </w:t>
      </w:r>
    </w:p>
    <w:p w:rsidR="00E1355D" w:rsidRPr="00E1355D" w:rsidRDefault="00E1355D" w:rsidP="00E1355D">
      <w:pPr>
        <w:pStyle w:val="a5"/>
        <w:numPr>
          <w:ilvl w:val="0"/>
          <w:numId w:val="11"/>
        </w:numPr>
        <w:suppressAutoHyphens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1355D">
        <w:rPr>
          <w:rFonts w:ascii="Times New Roman" w:hAnsi="Times New Roman"/>
          <w:sz w:val="24"/>
          <w:szCs w:val="24"/>
        </w:rPr>
        <w:lastRenderedPageBreak/>
        <w:t>Умение различать, сравнивать и преобразовывать множества.</w:t>
      </w:r>
    </w:p>
    <w:p w:rsidR="00E1355D" w:rsidRPr="00E1355D" w:rsidRDefault="00E1355D" w:rsidP="00E1355D">
      <w:pPr>
        <w:pStyle w:val="a5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E1355D">
        <w:rPr>
          <w:rFonts w:ascii="Times New Roman" w:hAnsi="Times New Roman"/>
          <w:sz w:val="24"/>
          <w:szCs w:val="24"/>
        </w:rPr>
        <w:tab/>
        <w:t xml:space="preserve">2) </w:t>
      </w:r>
      <w:r w:rsidRPr="00E1355D">
        <w:rPr>
          <w:rFonts w:ascii="Times New Roman" w:hAnsi="Times New Roman"/>
          <w:i/>
          <w:sz w:val="24"/>
          <w:szCs w:val="24"/>
        </w:rPr>
        <w:t>Представления о количестве, числе, знакомство с цифрами.</w:t>
      </w:r>
    </w:p>
    <w:p w:rsidR="00E1355D" w:rsidRPr="00E1355D" w:rsidRDefault="00E1355D" w:rsidP="00E1355D">
      <w:pPr>
        <w:pStyle w:val="a5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E1355D">
        <w:rPr>
          <w:rFonts w:ascii="Times New Roman" w:hAnsi="Times New Roman"/>
          <w:sz w:val="24"/>
          <w:szCs w:val="24"/>
        </w:rPr>
        <w:t xml:space="preserve">Умение соотносить число с соответствующим количеством предметов, обозначать его цифрой. </w:t>
      </w:r>
    </w:p>
    <w:p w:rsidR="00E1355D" w:rsidRPr="00E1355D" w:rsidRDefault="00E1355D" w:rsidP="00E1355D">
      <w:pPr>
        <w:pStyle w:val="a5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E1355D">
        <w:rPr>
          <w:rFonts w:ascii="Times New Roman" w:hAnsi="Times New Roman"/>
          <w:sz w:val="24"/>
          <w:szCs w:val="24"/>
        </w:rPr>
        <w:tab/>
        <w:t xml:space="preserve">3) </w:t>
      </w:r>
      <w:r w:rsidRPr="00E1355D">
        <w:rPr>
          <w:rFonts w:ascii="Times New Roman" w:hAnsi="Times New Roman"/>
          <w:i/>
          <w:sz w:val="24"/>
          <w:szCs w:val="24"/>
        </w:rPr>
        <w:t>Использование математических знаний при решении соответствующих возрасту житейских задач.</w:t>
      </w:r>
      <w:r w:rsidRPr="00E1355D">
        <w:rPr>
          <w:rFonts w:ascii="Times New Roman" w:hAnsi="Times New Roman"/>
          <w:sz w:val="24"/>
          <w:szCs w:val="24"/>
        </w:rPr>
        <w:t xml:space="preserve"> </w:t>
      </w:r>
    </w:p>
    <w:p w:rsidR="00E1355D" w:rsidRPr="00E1355D" w:rsidRDefault="00E1355D" w:rsidP="00E1355D">
      <w:pPr>
        <w:pStyle w:val="a5"/>
        <w:numPr>
          <w:ilvl w:val="0"/>
          <w:numId w:val="12"/>
        </w:numPr>
        <w:suppressAutoHyphens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1355D">
        <w:rPr>
          <w:rFonts w:ascii="Times New Roman" w:hAnsi="Times New Roman"/>
          <w:sz w:val="24"/>
          <w:szCs w:val="24"/>
        </w:rPr>
        <w:t>Умение различать части суток, соотносить действие с временными промежутками, составлять и прослеживать последовательность событий, определять части суток, соотносить время с началом и концом деятельности.</w:t>
      </w:r>
    </w:p>
    <w:p w:rsidR="00E1355D" w:rsidRPr="00E1355D" w:rsidRDefault="00E1355D" w:rsidP="00E1355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pacing w:val="-2"/>
          <w:sz w:val="24"/>
          <w:szCs w:val="24"/>
        </w:rPr>
        <w:t>Наряду с конкретными задачами в ходе обучения элементар</w:t>
      </w:r>
      <w:r w:rsidRPr="00E1355D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E1355D">
        <w:rPr>
          <w:rFonts w:ascii="Times New Roman" w:hAnsi="Times New Roman" w:cs="Times New Roman"/>
          <w:sz w:val="24"/>
          <w:szCs w:val="24"/>
        </w:rPr>
        <w:t xml:space="preserve">ным математическим представлениям </w:t>
      </w:r>
      <w:r w:rsidRPr="00E1355D">
        <w:rPr>
          <w:rFonts w:ascii="Times New Roman" w:hAnsi="Times New Roman" w:cs="Times New Roman"/>
          <w:spacing w:val="-3"/>
          <w:sz w:val="24"/>
          <w:szCs w:val="24"/>
        </w:rPr>
        <w:t xml:space="preserve">реализуется и более широкая задача: формирование у детей и </w:t>
      </w:r>
      <w:r w:rsidRPr="00E1355D">
        <w:rPr>
          <w:rFonts w:ascii="Times New Roman" w:hAnsi="Times New Roman" w:cs="Times New Roman"/>
          <w:spacing w:val="-2"/>
          <w:sz w:val="24"/>
          <w:szCs w:val="24"/>
        </w:rPr>
        <w:t>подростков с ограниченными возможностями здоровья на основе предметно-практической, игровой и элементарной учебной дея</w:t>
      </w:r>
      <w:r w:rsidRPr="00E1355D">
        <w:rPr>
          <w:rFonts w:ascii="Times New Roman" w:hAnsi="Times New Roman" w:cs="Times New Roman"/>
          <w:spacing w:val="-2"/>
          <w:sz w:val="24"/>
          <w:szCs w:val="24"/>
        </w:rPr>
        <w:softHyphen/>
        <w:t>тельности доступной их восприятию «картины мира». Именно в ходе обучения учащихся с умеренной и тяжелой умственной от</w:t>
      </w:r>
      <w:r w:rsidRPr="00E1355D">
        <w:rPr>
          <w:rFonts w:ascii="Times New Roman" w:hAnsi="Times New Roman" w:cs="Times New Roman"/>
          <w:spacing w:val="-2"/>
          <w:sz w:val="24"/>
          <w:szCs w:val="24"/>
        </w:rPr>
        <w:softHyphen/>
        <w:t>сталостью элементарной математике и математическому представлению необхо</w:t>
      </w:r>
      <w:r w:rsidRPr="00E1355D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E1355D">
        <w:rPr>
          <w:rFonts w:ascii="Times New Roman" w:hAnsi="Times New Roman" w:cs="Times New Roman"/>
          <w:spacing w:val="-1"/>
          <w:sz w:val="24"/>
          <w:szCs w:val="24"/>
        </w:rPr>
        <w:t xml:space="preserve">димо формировать взаимосвязи с основными сферами бытия: предметным миром, миром людей, природой, то есть «картину </w:t>
      </w:r>
      <w:r w:rsidRPr="00E1355D">
        <w:rPr>
          <w:rFonts w:ascii="Times New Roman" w:hAnsi="Times New Roman" w:cs="Times New Roman"/>
          <w:sz w:val="24"/>
          <w:szCs w:val="24"/>
        </w:rPr>
        <w:t>мира».</w:t>
      </w:r>
    </w:p>
    <w:p w:rsidR="00E1355D" w:rsidRPr="00E1355D" w:rsidRDefault="00E1355D" w:rsidP="00E1355D">
      <w:pPr>
        <w:pStyle w:val="a6"/>
        <w:widowControl w:val="0"/>
        <w:shd w:val="clear" w:color="auto" w:fill="FFFFFF"/>
        <w:tabs>
          <w:tab w:val="left" w:pos="689"/>
        </w:tabs>
        <w:autoSpaceDE w:val="0"/>
        <w:autoSpaceDN w:val="0"/>
        <w:adjustRightInd w:val="0"/>
        <w:spacing w:after="0" w:line="360" w:lineRule="auto"/>
        <w:ind w:right="2"/>
        <w:jc w:val="center"/>
        <w:rPr>
          <w:rFonts w:ascii="Times New Roman" w:hAnsi="Times New Roman"/>
          <w:sz w:val="24"/>
          <w:szCs w:val="24"/>
        </w:rPr>
      </w:pPr>
      <w:r w:rsidRPr="00E1355D">
        <w:rPr>
          <w:rFonts w:ascii="Times New Roman" w:hAnsi="Times New Roman"/>
          <w:b/>
          <w:sz w:val="24"/>
          <w:szCs w:val="24"/>
        </w:rPr>
        <w:t>Принципы организации учебного процесса:</w:t>
      </w:r>
    </w:p>
    <w:p w:rsidR="00E1355D" w:rsidRPr="00E1355D" w:rsidRDefault="00E1355D" w:rsidP="00E1355D">
      <w:pPr>
        <w:pStyle w:val="a6"/>
        <w:spacing w:after="0" w:line="360" w:lineRule="auto"/>
        <w:ind w:left="0" w:firstLine="720"/>
        <w:rPr>
          <w:rFonts w:ascii="Times New Roman" w:hAnsi="Times New Roman"/>
          <w:sz w:val="24"/>
          <w:szCs w:val="24"/>
        </w:rPr>
      </w:pPr>
      <w:r w:rsidRPr="00E1355D">
        <w:rPr>
          <w:rFonts w:ascii="Times New Roman" w:hAnsi="Times New Roman"/>
          <w:sz w:val="24"/>
          <w:szCs w:val="24"/>
        </w:rPr>
        <w:t xml:space="preserve">— </w:t>
      </w:r>
      <w:r w:rsidRPr="00E1355D">
        <w:rPr>
          <w:rFonts w:ascii="Times New Roman" w:hAnsi="Times New Roman"/>
          <w:i/>
          <w:sz w:val="24"/>
          <w:szCs w:val="24"/>
        </w:rPr>
        <w:t>Соблюдение интересов ребенка.</w:t>
      </w:r>
      <w:r w:rsidRPr="00E1355D">
        <w:rPr>
          <w:rFonts w:ascii="Times New Roman" w:hAnsi="Times New Roman"/>
          <w:sz w:val="24"/>
          <w:szCs w:val="24"/>
        </w:rPr>
        <w:t xml:space="preserve"> Принцип определяет позицию специалиста, который призван решать проблему ребенка с максимальной пользой и в интересах ребенка. </w:t>
      </w:r>
    </w:p>
    <w:p w:rsidR="00E1355D" w:rsidRPr="00E1355D" w:rsidRDefault="00E1355D" w:rsidP="00E1355D">
      <w:pPr>
        <w:pStyle w:val="a6"/>
        <w:spacing w:after="0" w:line="360" w:lineRule="auto"/>
        <w:ind w:left="0" w:firstLine="720"/>
        <w:rPr>
          <w:rFonts w:ascii="Times New Roman" w:hAnsi="Times New Roman"/>
          <w:sz w:val="24"/>
          <w:szCs w:val="24"/>
        </w:rPr>
      </w:pPr>
      <w:r w:rsidRPr="00E1355D">
        <w:rPr>
          <w:rFonts w:ascii="Times New Roman" w:hAnsi="Times New Roman"/>
          <w:sz w:val="24"/>
          <w:szCs w:val="24"/>
        </w:rPr>
        <w:t xml:space="preserve">— </w:t>
      </w:r>
      <w:r w:rsidRPr="00E1355D">
        <w:rPr>
          <w:rFonts w:ascii="Times New Roman" w:hAnsi="Times New Roman"/>
          <w:i/>
          <w:sz w:val="24"/>
          <w:szCs w:val="24"/>
        </w:rPr>
        <w:t>Системность.</w:t>
      </w:r>
      <w:r w:rsidRPr="00E1355D">
        <w:rPr>
          <w:rFonts w:ascii="Times New Roman" w:hAnsi="Times New Roman"/>
          <w:sz w:val="24"/>
          <w:szCs w:val="24"/>
        </w:rPr>
        <w:t xml:space="preserve"> Принцип обеспечивает единство диагностики, коррекции и развития, т. е. системный подход к анализу особенностей развития и коррекции нарушений детей с ограниченными возможностями здоровья, а также всесторонний многоуровневый подход специалистов различного профиля, взаимодействие и согласованность их действий в решении проблем ребенка; участие в данном процессе всех участников образовательного процесса.</w:t>
      </w:r>
    </w:p>
    <w:p w:rsidR="00E1355D" w:rsidRPr="00E1355D" w:rsidRDefault="00E1355D" w:rsidP="00E1355D">
      <w:pPr>
        <w:pStyle w:val="a6"/>
        <w:spacing w:after="0" w:line="360" w:lineRule="auto"/>
        <w:ind w:left="0" w:firstLine="720"/>
        <w:rPr>
          <w:rFonts w:ascii="Times New Roman" w:hAnsi="Times New Roman"/>
          <w:sz w:val="24"/>
          <w:szCs w:val="24"/>
        </w:rPr>
      </w:pPr>
      <w:r w:rsidRPr="00E1355D">
        <w:rPr>
          <w:rFonts w:ascii="Times New Roman" w:hAnsi="Times New Roman"/>
          <w:sz w:val="24"/>
          <w:szCs w:val="24"/>
        </w:rPr>
        <w:t xml:space="preserve">— </w:t>
      </w:r>
      <w:r w:rsidRPr="00E1355D">
        <w:rPr>
          <w:rFonts w:ascii="Times New Roman" w:hAnsi="Times New Roman"/>
          <w:i/>
          <w:sz w:val="24"/>
          <w:szCs w:val="24"/>
        </w:rPr>
        <w:t>Непрерывность.</w:t>
      </w:r>
      <w:r w:rsidRPr="00E1355D">
        <w:rPr>
          <w:rFonts w:ascii="Times New Roman" w:hAnsi="Times New Roman"/>
          <w:sz w:val="24"/>
          <w:szCs w:val="24"/>
        </w:rPr>
        <w:t xml:space="preserve"> Принцип гарантирует ребенку и его родителям (законным представителям) непрерывность помощи до полного решения проблемы или определения подхода к ее решению. </w:t>
      </w:r>
    </w:p>
    <w:p w:rsidR="00E1355D" w:rsidRPr="00E1355D" w:rsidRDefault="00E1355D" w:rsidP="00E1355D">
      <w:pPr>
        <w:pStyle w:val="a6"/>
        <w:spacing w:after="0" w:line="360" w:lineRule="auto"/>
        <w:ind w:left="0" w:firstLine="720"/>
        <w:rPr>
          <w:rFonts w:ascii="Times New Roman" w:hAnsi="Times New Roman"/>
          <w:sz w:val="24"/>
          <w:szCs w:val="24"/>
        </w:rPr>
      </w:pPr>
      <w:r w:rsidRPr="00E1355D">
        <w:rPr>
          <w:rFonts w:ascii="Times New Roman" w:hAnsi="Times New Roman"/>
          <w:sz w:val="24"/>
          <w:szCs w:val="24"/>
        </w:rPr>
        <w:t xml:space="preserve">— </w:t>
      </w:r>
      <w:r w:rsidRPr="00E1355D">
        <w:rPr>
          <w:rFonts w:ascii="Times New Roman" w:hAnsi="Times New Roman"/>
          <w:i/>
          <w:sz w:val="24"/>
          <w:szCs w:val="24"/>
        </w:rPr>
        <w:t>Вариативность.</w:t>
      </w:r>
      <w:r w:rsidRPr="00E1355D">
        <w:rPr>
          <w:rFonts w:ascii="Times New Roman" w:hAnsi="Times New Roman"/>
          <w:sz w:val="24"/>
          <w:szCs w:val="24"/>
        </w:rPr>
        <w:t xml:space="preserve"> Принцип предполагает создание вариативных условий для получения образования детьми, имеющими различные недостатки в физическом и (или) психическом развитии. </w:t>
      </w:r>
    </w:p>
    <w:p w:rsidR="00E1355D" w:rsidRPr="00E1355D" w:rsidRDefault="00E1355D" w:rsidP="00E1355D">
      <w:pPr>
        <w:pStyle w:val="a6"/>
        <w:spacing w:after="0" w:line="360" w:lineRule="auto"/>
        <w:ind w:left="0" w:firstLine="720"/>
        <w:rPr>
          <w:rFonts w:ascii="Times New Roman" w:hAnsi="Times New Roman"/>
          <w:sz w:val="24"/>
          <w:szCs w:val="24"/>
        </w:rPr>
      </w:pPr>
      <w:r w:rsidRPr="00E1355D">
        <w:rPr>
          <w:rFonts w:ascii="Times New Roman" w:hAnsi="Times New Roman"/>
          <w:sz w:val="24"/>
          <w:szCs w:val="24"/>
        </w:rPr>
        <w:t>—</w:t>
      </w:r>
      <w:r w:rsidRPr="00E1355D">
        <w:rPr>
          <w:rFonts w:ascii="Times New Roman" w:hAnsi="Times New Roman"/>
          <w:i/>
          <w:sz w:val="24"/>
          <w:szCs w:val="24"/>
        </w:rPr>
        <w:t>Рекомендательный характер оказания помощи.</w:t>
      </w:r>
      <w:r w:rsidRPr="00E1355D">
        <w:rPr>
          <w:rFonts w:ascii="Times New Roman" w:hAnsi="Times New Roman"/>
          <w:sz w:val="24"/>
          <w:szCs w:val="24"/>
        </w:rPr>
        <w:t xml:space="preserve"> Принцип обеспечивает соблюдение гарантированных законодательством прав родителей (законных представителей) детей с ограниченными возможностями здоровья выбирать формы получения детьми образования, образовательные учреждения, защищать законные права и интересы детей, включая обязательное согласование с родителями (законными представителями) вопроса о направлении </w:t>
      </w:r>
      <w:r w:rsidRPr="00E1355D">
        <w:rPr>
          <w:rFonts w:ascii="Times New Roman" w:hAnsi="Times New Roman"/>
          <w:sz w:val="24"/>
          <w:szCs w:val="24"/>
        </w:rPr>
        <w:lastRenderedPageBreak/>
        <w:t xml:space="preserve">(переводе) детей с ограниченными возможностями здоровья в специальные (коррекционные) образовательные учреждения (классы, группы). </w:t>
      </w:r>
    </w:p>
    <w:p w:rsidR="00E1355D" w:rsidRPr="00E1355D" w:rsidRDefault="00E1355D" w:rsidP="00E1355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b/>
          <w:sz w:val="24"/>
          <w:szCs w:val="24"/>
        </w:rPr>
        <w:t>Направления коррекционной работы:</w:t>
      </w:r>
    </w:p>
    <w:p w:rsidR="00E1355D" w:rsidRPr="00E1355D" w:rsidRDefault="00E1355D" w:rsidP="00E1355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E1355D">
        <w:rPr>
          <w:rFonts w:ascii="Times New Roman" w:hAnsi="Times New Roman" w:cs="Times New Roman"/>
          <w:bCs/>
          <w:iCs/>
          <w:sz w:val="24"/>
          <w:szCs w:val="24"/>
        </w:rPr>
        <w:t xml:space="preserve">1.  </w:t>
      </w:r>
      <w:r w:rsidRPr="00E1355D">
        <w:rPr>
          <w:rFonts w:ascii="Times New Roman" w:hAnsi="Times New Roman" w:cs="Times New Roman"/>
          <w:i/>
          <w:iCs/>
          <w:sz w:val="24"/>
          <w:szCs w:val="24"/>
        </w:rPr>
        <w:t xml:space="preserve">Развитие сенсорной и моторной сферы. </w:t>
      </w:r>
      <w:r w:rsidRPr="00E1355D">
        <w:rPr>
          <w:rFonts w:ascii="Times New Roman" w:hAnsi="Times New Roman" w:cs="Times New Roman"/>
          <w:sz w:val="24"/>
          <w:szCs w:val="24"/>
        </w:rPr>
        <w:t>Особенно важно это направление при работе с детьми, имеющими сенсорные дефекты и нарушения опорно-двигательного аппарата. Но не менее важно и при работе со здоровыми детьми, отстающими или имеющими парциальные недостатки в развитии этих функций. Стимуляция сенсорного развития очень важна и в целях формирования творческих способностей детей.</w:t>
      </w:r>
    </w:p>
    <w:p w:rsidR="00E1355D" w:rsidRPr="00E1355D" w:rsidRDefault="00E1355D" w:rsidP="00E1355D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E1355D">
        <w:rPr>
          <w:rFonts w:ascii="Times New Roman" w:hAnsi="Times New Roman" w:cs="Times New Roman"/>
          <w:i/>
          <w:iCs/>
          <w:sz w:val="24"/>
          <w:szCs w:val="24"/>
        </w:rPr>
        <w:t>Формирование и развитие речи.</w:t>
      </w:r>
    </w:p>
    <w:p w:rsidR="00E1355D" w:rsidRPr="00E1355D" w:rsidRDefault="00E1355D" w:rsidP="00E1355D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E1355D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Развитие познавательной деятельности. </w:t>
      </w:r>
      <w:r w:rsidRPr="00E1355D">
        <w:rPr>
          <w:rFonts w:ascii="Times New Roman" w:hAnsi="Times New Roman" w:cs="Times New Roman"/>
          <w:spacing w:val="-1"/>
          <w:sz w:val="24"/>
          <w:szCs w:val="24"/>
        </w:rPr>
        <w:t xml:space="preserve">Система психологического и </w:t>
      </w:r>
      <w:r w:rsidRPr="00E1355D">
        <w:rPr>
          <w:rFonts w:ascii="Times New Roman" w:hAnsi="Times New Roman" w:cs="Times New Roman"/>
          <w:sz w:val="24"/>
          <w:szCs w:val="24"/>
        </w:rPr>
        <w:t>педагогического содействия полноценному развитию, коррекции и компенсации нарушений развития всех психических процессов (внимания, памяти, восприятия, мышления, речи).</w:t>
      </w:r>
    </w:p>
    <w:p w:rsidR="00E1355D" w:rsidRPr="00E1355D" w:rsidRDefault="00E1355D" w:rsidP="00E1355D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E1355D">
        <w:rPr>
          <w:rFonts w:ascii="Times New Roman" w:hAnsi="Times New Roman" w:cs="Times New Roman"/>
          <w:i/>
          <w:iCs/>
          <w:sz w:val="24"/>
          <w:szCs w:val="24"/>
        </w:rPr>
        <w:t xml:space="preserve">Развитие эмоциональной сферы. </w:t>
      </w:r>
      <w:r w:rsidRPr="00E1355D">
        <w:rPr>
          <w:rFonts w:ascii="Times New Roman" w:hAnsi="Times New Roman" w:cs="Times New Roman"/>
          <w:sz w:val="24"/>
          <w:szCs w:val="24"/>
        </w:rPr>
        <w:t>Развитие эмоциональности детей, коррекция невротических проявлений (страхов, капризности и т.п.). Повышение эмоциональной компетентности, предполагающее умение понимать эмоции другого человека, адекватно проявлять и контролировать свои эмоции и чувства, важно для всех категорий детей.</w:t>
      </w:r>
    </w:p>
    <w:p w:rsidR="00E1355D" w:rsidRPr="00E1355D" w:rsidRDefault="00E1355D" w:rsidP="00E1355D">
      <w:pPr>
        <w:shd w:val="clear" w:color="auto" w:fill="FFFFFF"/>
        <w:tabs>
          <w:tab w:val="left" w:pos="0"/>
          <w:tab w:val="left" w:pos="686"/>
        </w:tabs>
        <w:spacing w:after="0" w:line="360" w:lineRule="auto"/>
        <w:ind w:right="1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pacing w:val="-16"/>
          <w:sz w:val="24"/>
          <w:szCs w:val="24"/>
        </w:rPr>
        <w:t>5.</w:t>
      </w:r>
      <w:r w:rsidRPr="00E1355D">
        <w:rPr>
          <w:rFonts w:ascii="Times New Roman" w:hAnsi="Times New Roman" w:cs="Times New Roman"/>
          <w:sz w:val="24"/>
          <w:szCs w:val="24"/>
        </w:rPr>
        <w:t xml:space="preserve"> </w:t>
      </w:r>
      <w:r w:rsidRPr="00E1355D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Содействие личностному росту, и коррекция отклонений личностного </w:t>
      </w:r>
      <w:r w:rsidRPr="00E1355D">
        <w:rPr>
          <w:rFonts w:ascii="Times New Roman" w:hAnsi="Times New Roman" w:cs="Times New Roman"/>
          <w:i/>
          <w:iCs/>
          <w:sz w:val="24"/>
          <w:szCs w:val="24"/>
        </w:rPr>
        <w:t xml:space="preserve">развития. </w:t>
      </w:r>
      <w:r w:rsidRPr="00E1355D">
        <w:rPr>
          <w:rFonts w:ascii="Times New Roman" w:hAnsi="Times New Roman" w:cs="Times New Roman"/>
          <w:spacing w:val="-1"/>
          <w:sz w:val="24"/>
          <w:szCs w:val="24"/>
        </w:rPr>
        <w:t xml:space="preserve">Работа в этом направлении предполагает воздействие на формирование </w:t>
      </w:r>
      <w:r w:rsidRPr="00E1355D">
        <w:rPr>
          <w:rFonts w:ascii="Times New Roman" w:hAnsi="Times New Roman" w:cs="Times New Roman"/>
          <w:sz w:val="24"/>
          <w:szCs w:val="24"/>
        </w:rPr>
        <w:t xml:space="preserve">системы мотивов ребенка, формирование адекватной самооценки, исправление недостатков характера, мешающих адаптации субъекта (например, застенчивости) и т.п. </w:t>
      </w:r>
    </w:p>
    <w:p w:rsidR="00E1355D" w:rsidRPr="00E1355D" w:rsidRDefault="00E1355D" w:rsidP="00E1355D">
      <w:pPr>
        <w:shd w:val="clear" w:color="auto" w:fill="FFFFFF"/>
        <w:tabs>
          <w:tab w:val="left" w:pos="0"/>
          <w:tab w:val="left" w:pos="686"/>
        </w:tabs>
        <w:autoSpaceDE w:val="0"/>
        <w:autoSpaceDN w:val="0"/>
        <w:adjustRightInd w:val="0"/>
        <w:spacing w:after="0" w:line="360" w:lineRule="auto"/>
        <w:ind w:right="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iCs/>
          <w:sz w:val="24"/>
          <w:szCs w:val="24"/>
        </w:rPr>
        <w:t>6.</w:t>
      </w:r>
      <w:r w:rsidRPr="00E1355D">
        <w:rPr>
          <w:rFonts w:ascii="Times New Roman" w:hAnsi="Times New Roman" w:cs="Times New Roman"/>
          <w:i/>
          <w:iCs/>
          <w:sz w:val="24"/>
          <w:szCs w:val="24"/>
        </w:rPr>
        <w:t xml:space="preserve"> Формирование видов деятельности</w:t>
      </w:r>
      <w:r w:rsidRPr="00E1355D">
        <w:rPr>
          <w:rFonts w:ascii="Times New Roman" w:hAnsi="Times New Roman" w:cs="Times New Roman"/>
          <w:sz w:val="24"/>
          <w:szCs w:val="24"/>
        </w:rPr>
        <w:t xml:space="preserve">: игровой, продуктивных видов (рисование, конструирование), учебной, общения, подготовки к трудовой деятельности. Особенно следует выделить специальную работу по формированию учебной деятельности у детей, испытывающих трудности при обучении. Эта работа предполагает комплексное психолого-педагогическое воздействие, направленное на коррекцию и </w:t>
      </w:r>
      <w:r w:rsidRPr="00E1355D">
        <w:rPr>
          <w:rFonts w:ascii="Times New Roman" w:hAnsi="Times New Roman" w:cs="Times New Roman"/>
          <w:spacing w:val="-1"/>
          <w:sz w:val="24"/>
          <w:szCs w:val="24"/>
        </w:rPr>
        <w:t xml:space="preserve">формирование всех элементов учебной деятельности от формирования </w:t>
      </w:r>
      <w:r w:rsidRPr="00E1355D">
        <w:rPr>
          <w:rFonts w:ascii="Times New Roman" w:hAnsi="Times New Roman" w:cs="Times New Roman"/>
          <w:sz w:val="24"/>
          <w:szCs w:val="24"/>
        </w:rPr>
        <w:t>мотивов до конкретных операций, умений и навыков.</w:t>
      </w:r>
    </w:p>
    <w:p w:rsidR="00E1355D" w:rsidRPr="00E1355D" w:rsidRDefault="00E1355D" w:rsidP="00E1355D">
      <w:pPr>
        <w:pStyle w:val="12"/>
        <w:spacing w:line="360" w:lineRule="auto"/>
        <w:ind w:left="0" w:firstLine="709"/>
        <w:jc w:val="center"/>
        <w:rPr>
          <w:rFonts w:cs="Times New Roman"/>
          <w:bCs/>
        </w:rPr>
      </w:pPr>
      <w:r w:rsidRPr="00E1355D">
        <w:rPr>
          <w:rFonts w:cs="Times New Roman"/>
          <w:b/>
          <w:bCs/>
          <w:iCs/>
        </w:rPr>
        <w:t xml:space="preserve">Содержание курса </w:t>
      </w:r>
      <w:r w:rsidRPr="00E1355D">
        <w:rPr>
          <w:rFonts w:cs="Times New Roman"/>
          <w:bCs/>
        </w:rPr>
        <w:t>состоит из следующих разделов:</w:t>
      </w:r>
    </w:p>
    <w:p w:rsidR="00E1355D" w:rsidRPr="00E1355D" w:rsidRDefault="00E1355D" w:rsidP="00E1355D">
      <w:pPr>
        <w:pStyle w:val="12"/>
        <w:spacing w:line="360" w:lineRule="auto"/>
        <w:ind w:left="0" w:firstLine="709"/>
        <w:rPr>
          <w:rFonts w:cs="Times New Roman"/>
          <w:b/>
          <w:bCs/>
        </w:rPr>
      </w:pPr>
      <w:r w:rsidRPr="00E1355D">
        <w:rPr>
          <w:rFonts w:cs="Times New Roman"/>
        </w:rPr>
        <w:t>Исходя из поставленных задач и выбранных направлений коррекционной работы на занятиях, содержание программы включает три блока: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 xml:space="preserve">1. Образовательный, формирование элементарных математических представлений и умений и применение их в повседневной жизни. 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 xml:space="preserve">2. Психологический, направленный </w:t>
      </w:r>
      <w:proofErr w:type="gramStart"/>
      <w:r w:rsidRPr="00E1355D">
        <w:rPr>
          <w:rFonts w:ascii="Times New Roman" w:hAnsi="Times New Roman" w:cs="Times New Roman"/>
          <w:sz w:val="24"/>
          <w:szCs w:val="24"/>
        </w:rPr>
        <w:t>на  коррекцию</w:t>
      </w:r>
      <w:proofErr w:type="gramEnd"/>
      <w:r w:rsidRPr="00E1355D">
        <w:rPr>
          <w:rFonts w:ascii="Times New Roman" w:hAnsi="Times New Roman" w:cs="Times New Roman"/>
          <w:sz w:val="24"/>
          <w:szCs w:val="24"/>
        </w:rPr>
        <w:t xml:space="preserve"> эмоционально-волевой сферы.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 xml:space="preserve">3. Социальный, направленный </w:t>
      </w:r>
      <w:proofErr w:type="gramStart"/>
      <w:r w:rsidRPr="00E1355D">
        <w:rPr>
          <w:rFonts w:ascii="Times New Roman" w:hAnsi="Times New Roman" w:cs="Times New Roman"/>
          <w:sz w:val="24"/>
          <w:szCs w:val="24"/>
        </w:rPr>
        <w:t>на  формирование</w:t>
      </w:r>
      <w:proofErr w:type="gramEnd"/>
      <w:r w:rsidRPr="00E1355D">
        <w:rPr>
          <w:rFonts w:ascii="Times New Roman" w:hAnsi="Times New Roman" w:cs="Times New Roman"/>
          <w:sz w:val="24"/>
          <w:szCs w:val="24"/>
        </w:rPr>
        <w:t xml:space="preserve"> навыков эффективного взаимодействия с окружающим социальным миром.</w:t>
      </w:r>
    </w:p>
    <w:p w:rsidR="00E1355D" w:rsidRPr="00E1355D" w:rsidRDefault="00E1355D" w:rsidP="00E1355D">
      <w:pPr>
        <w:pStyle w:val="programbody"/>
        <w:spacing w:line="36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E1355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Все разделы программы взаимосвязаны и соответствуют различным этапам формирования математических представлений у детей. При составлении индивидуальных планов для работы с детьми выбор конкретного раздела программы зависит от возраста ребенка, особенностей его развития и поставленных коррекционных задач. </w:t>
      </w:r>
    </w:p>
    <w:p w:rsidR="00E1355D" w:rsidRPr="00E1355D" w:rsidRDefault="00E1355D" w:rsidP="00E1355D">
      <w:pPr>
        <w:pStyle w:val="a7"/>
        <w:spacing w:before="0" w:beforeAutospacing="0" w:after="0" w:afterAutospacing="0" w:line="360" w:lineRule="auto"/>
        <w:ind w:firstLine="709"/>
        <w:jc w:val="both"/>
      </w:pPr>
      <w:r w:rsidRPr="00E1355D">
        <w:t xml:space="preserve">Содержание обучения на </w:t>
      </w:r>
      <w:proofErr w:type="gramStart"/>
      <w:r w:rsidRPr="00E1355D">
        <w:t>уроках  очень</w:t>
      </w:r>
      <w:proofErr w:type="gramEnd"/>
      <w:r w:rsidRPr="00E1355D">
        <w:t xml:space="preserve"> разнообразен, что определяется многооб</w:t>
      </w:r>
      <w:r w:rsidRPr="00E1355D">
        <w:softHyphen/>
        <w:t>разием различных дефектом, присущих детям с умеренной умственной отсталостью. Нарушения памяти, внимания, мышления, моторики, и в частности зрительно-двигательной координации, которые прямым образом отражаются на возможностях результатах  у детей с умеренной умственной отсталостью, требуют проведение игр и упражнений, направленных па коррекцию этих нарушении. На эти работы не отводятся целиком от</w:t>
      </w:r>
      <w:r w:rsidRPr="00E1355D">
        <w:softHyphen/>
        <w:t>дельные уроки; они включаются в урок как определенный этап среди других видов деятельности. Для коррекции нарушения внимания предусмотрены специальные уп</w:t>
      </w:r>
      <w:r w:rsidRPr="00E1355D">
        <w:softHyphen/>
        <w:t xml:space="preserve">ражнения и игры. </w:t>
      </w:r>
    </w:p>
    <w:p w:rsidR="00E1355D" w:rsidRPr="00E1355D" w:rsidRDefault="00E1355D" w:rsidP="00E1355D">
      <w:pPr>
        <w:pStyle w:val="a7"/>
        <w:spacing w:before="0" w:beforeAutospacing="0" w:after="0" w:afterAutospacing="0" w:line="360" w:lineRule="auto"/>
        <w:ind w:firstLine="709"/>
        <w:jc w:val="both"/>
      </w:pPr>
      <w:r w:rsidRPr="00E1355D">
        <w:t>Все занятия необходимо сопровождать живой эмоцио</w:t>
      </w:r>
      <w:r w:rsidRPr="00E1355D">
        <w:softHyphen/>
        <w:t>нальной речью учителя, побуждать учащихся к активной речи по ходу деятельности. Учитель должен стимулировать и организовывать двигательную активность каждого ребенка.</w:t>
      </w:r>
    </w:p>
    <w:p w:rsidR="00E1355D" w:rsidRPr="00E1355D" w:rsidRDefault="00E1355D" w:rsidP="00E1355D">
      <w:pPr>
        <w:pStyle w:val="programbody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Учебную работу на уроках необходимо строить так, чтобы ранее пройденный материал постоянно включался в новые виды работ, закреп</w:t>
      </w:r>
      <w:r w:rsidRPr="00E1355D">
        <w:rPr>
          <w:rFonts w:ascii="Times New Roman" w:hAnsi="Times New Roman" w:cs="Times New Roman"/>
          <w:sz w:val="24"/>
          <w:szCs w:val="24"/>
        </w:rPr>
        <w:softHyphen/>
        <w:t>лялся и вводился в самостоятельную деятельность детей на различных уроках.</w:t>
      </w:r>
    </w:p>
    <w:p w:rsidR="00E1355D" w:rsidRPr="00E1355D" w:rsidRDefault="00E1355D" w:rsidP="00E13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 xml:space="preserve">Программа предполагает работу по следующим разделам: </w:t>
      </w:r>
    </w:p>
    <w:p w:rsidR="00E1355D" w:rsidRPr="00E1355D" w:rsidRDefault="00E1355D" w:rsidP="00E13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 xml:space="preserve">«Количественные представления», «Представления о форме», «Представления о величине», «Пространственные представления», «Временные представления». </w:t>
      </w:r>
    </w:p>
    <w:p w:rsidR="00E1355D" w:rsidRPr="00E1355D" w:rsidRDefault="00E1355D" w:rsidP="00E13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1355D">
        <w:rPr>
          <w:rFonts w:ascii="Times New Roman" w:hAnsi="Times New Roman" w:cs="Times New Roman"/>
          <w:sz w:val="24"/>
          <w:szCs w:val="24"/>
          <w:u w:val="single"/>
        </w:rPr>
        <w:t xml:space="preserve">Временные представления. </w:t>
      </w:r>
    </w:p>
    <w:p w:rsidR="00E1355D" w:rsidRPr="00E1355D" w:rsidRDefault="00E1355D" w:rsidP="00E13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 xml:space="preserve">Различение частей суток («утро», «день», «вечер», «ночь»). Соотнесение действия с временным промежутком («сейчас», «вчера», «сегодня», «завтра»). Составление последовательности событий. </w:t>
      </w:r>
    </w:p>
    <w:p w:rsidR="00E1355D" w:rsidRPr="00E1355D" w:rsidRDefault="00E1355D" w:rsidP="00E13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1355D">
        <w:rPr>
          <w:rFonts w:ascii="Times New Roman" w:hAnsi="Times New Roman" w:cs="Times New Roman"/>
          <w:sz w:val="24"/>
          <w:szCs w:val="24"/>
          <w:u w:val="single"/>
        </w:rPr>
        <w:t xml:space="preserve">Количественные представления. </w:t>
      </w:r>
    </w:p>
    <w:p w:rsidR="00E1355D" w:rsidRPr="00E1355D" w:rsidRDefault="00E1355D" w:rsidP="00E13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 xml:space="preserve">Нахождение одинаковых предметов. Разъединение множеств. Объединение предметов в единое множество. Различение множеств («один», «много», «мало», «пусто»). Сравнение множеств (без пересчета, с пересчетом). </w:t>
      </w:r>
    </w:p>
    <w:p w:rsidR="00E1355D" w:rsidRPr="00E1355D" w:rsidRDefault="00E1355D" w:rsidP="00E13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 xml:space="preserve">Преобразование множеств (увеличение множества, уменьшение множества, уравнивание множеств). </w:t>
      </w:r>
    </w:p>
    <w:p w:rsidR="00E1355D" w:rsidRPr="00E1355D" w:rsidRDefault="00E1355D" w:rsidP="00E13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 xml:space="preserve">Представление о числовой последовательности. Пересчет предметов. Узнавание цифр. Соотнесение цифры с количеством предметов. Написание цифры. Представление множества двумя другими множествами. Решение задач на увеличение на несколько единиц. Решение задач на уменьшение на несколько единиц. </w:t>
      </w:r>
    </w:p>
    <w:p w:rsidR="00E1355D" w:rsidRPr="00E1355D" w:rsidRDefault="00E1355D" w:rsidP="00E13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1355D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Представления о величине. </w:t>
      </w:r>
    </w:p>
    <w:p w:rsidR="00E1355D" w:rsidRPr="00E1355D" w:rsidRDefault="00E1355D" w:rsidP="00E13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 xml:space="preserve">Различение по величине однородных и разнородных предметов. Сравнение предметов по величине. Составление упорядоченного ряда (по убыванию, по возрастанию). Различение по длине однородных и разнородных предметов. Сравнение предметов по длине. Различение по ширине однородных и разнородных предметов. Сравнение предметов по ширине. Различение предметов по высоте. Сравнение предметов по высоте. Различение предметов по весу. Сравнение предметов по весу. </w:t>
      </w:r>
    </w:p>
    <w:p w:rsidR="00E1355D" w:rsidRPr="00E1355D" w:rsidRDefault="00E1355D" w:rsidP="00E13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1355D">
        <w:rPr>
          <w:rFonts w:ascii="Times New Roman" w:hAnsi="Times New Roman" w:cs="Times New Roman"/>
          <w:sz w:val="24"/>
          <w:szCs w:val="24"/>
          <w:u w:val="single"/>
        </w:rPr>
        <w:t xml:space="preserve">Представление о форме. </w:t>
      </w:r>
    </w:p>
    <w:p w:rsidR="00E1355D" w:rsidRPr="00E1355D" w:rsidRDefault="00E1355D" w:rsidP="00E13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 xml:space="preserve">Различение круглых и некруглых геометрических тел. Различение некруглых геометрических тел. Соотнесение предмета с геометрическим телом, геометрической фигурой. Рисование геометрической фигуры («треугольник», «квадрат», «прямоугольник», «круг»). </w:t>
      </w:r>
    </w:p>
    <w:p w:rsidR="00E1355D" w:rsidRPr="00E1355D" w:rsidRDefault="00E1355D" w:rsidP="00E13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1355D">
        <w:rPr>
          <w:rFonts w:ascii="Times New Roman" w:hAnsi="Times New Roman" w:cs="Times New Roman"/>
          <w:sz w:val="24"/>
          <w:szCs w:val="24"/>
          <w:u w:val="single"/>
        </w:rPr>
        <w:t xml:space="preserve">Пространственные представления. </w:t>
      </w:r>
    </w:p>
    <w:p w:rsidR="00E1355D" w:rsidRPr="00E1355D" w:rsidRDefault="00E1355D" w:rsidP="00E13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 xml:space="preserve">Пространственные представления (верх, низ, перед, зад, право, лево). Определение месторасположения предметов в пространстве («близко», «около», «рядом», «далеко», «сверху», «снизу», «спереди», «сзади», «справа», «слева»). Перемещение в пространстве в заданном направлении («вверх», «вниз», «вперёд», «назад», «вправо», «влево»). Ориентация на плоскости («верх», «низ», «середина», «правая сторона», «левая сторона»). Составление предмета из двух и нескольких частей. Составление картинки из нескольких частей. Составление ряда из предметов, изображений. Определение месторасположения предметов в ряду. </w:t>
      </w:r>
    </w:p>
    <w:p w:rsidR="00E1355D" w:rsidRPr="00E1355D" w:rsidRDefault="00E1355D" w:rsidP="00E1355D">
      <w:pPr>
        <w:pStyle w:val="programbody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55D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курса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6379"/>
      </w:tblGrid>
      <w:tr w:rsidR="00E1355D" w:rsidRPr="00E1355D" w:rsidTr="00E1355D">
        <w:tc>
          <w:tcPr>
            <w:tcW w:w="3544" w:type="dxa"/>
            <w:shd w:val="clear" w:color="auto" w:fill="auto"/>
            <w:vAlign w:val="center"/>
          </w:tcPr>
          <w:p w:rsidR="00E1355D" w:rsidRPr="00E1355D" w:rsidRDefault="00E1355D" w:rsidP="00E135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/>
                <w:sz w:val="24"/>
                <w:szCs w:val="24"/>
              </w:rPr>
              <w:t>Минимальный уровень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E1355D" w:rsidRPr="00E1355D" w:rsidRDefault="00E1355D" w:rsidP="00E135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/>
                <w:sz w:val="24"/>
                <w:szCs w:val="24"/>
              </w:rPr>
              <w:t>Достаточный уровень</w:t>
            </w:r>
          </w:p>
        </w:tc>
      </w:tr>
      <w:tr w:rsidR="00E1355D" w:rsidRPr="00E1355D" w:rsidTr="00E1355D">
        <w:tc>
          <w:tcPr>
            <w:tcW w:w="9923" w:type="dxa"/>
            <w:gridSpan w:val="2"/>
            <w:shd w:val="clear" w:color="auto" w:fill="auto"/>
            <w:vAlign w:val="center"/>
          </w:tcPr>
          <w:p w:rsidR="00E1355D" w:rsidRPr="00E1355D" w:rsidRDefault="00E1355D" w:rsidP="00E135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Элементарные математические представления о форме, величине; количественные (</w:t>
            </w:r>
            <w:proofErr w:type="spellStart"/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дочисловые</w:t>
            </w:r>
            <w:proofErr w:type="spellEnd"/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), пространственные, временные представления</w:t>
            </w:r>
          </w:p>
        </w:tc>
      </w:tr>
      <w:tr w:rsidR="00E1355D" w:rsidRPr="00E1355D" w:rsidTr="00E1355D">
        <w:tc>
          <w:tcPr>
            <w:tcW w:w="3544" w:type="dxa"/>
            <w:shd w:val="clear" w:color="auto" w:fill="auto"/>
            <w:vAlign w:val="center"/>
          </w:tcPr>
          <w:p w:rsidR="00E1355D" w:rsidRPr="00E1355D" w:rsidRDefault="00E1355D" w:rsidP="00E135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Умение различать предметы по форме, величине.</w:t>
            </w:r>
          </w:p>
          <w:p w:rsidR="00E1355D" w:rsidRPr="00E1355D" w:rsidRDefault="00E1355D" w:rsidP="00E135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Умение ориентироваться в схеме тела</w:t>
            </w:r>
          </w:p>
          <w:p w:rsidR="00E1355D" w:rsidRPr="00E1355D" w:rsidRDefault="00E1355D" w:rsidP="00E135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Умение различать множества (один – много).</w:t>
            </w:r>
          </w:p>
          <w:p w:rsidR="00E1355D" w:rsidRPr="00E1355D" w:rsidRDefault="00E1355D" w:rsidP="00E1355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Умение различать части суток.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E1355D" w:rsidRPr="00E1355D" w:rsidRDefault="00E1355D" w:rsidP="00E135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Умение различать и сравнивать предметы по форме, величине.</w:t>
            </w:r>
          </w:p>
          <w:p w:rsidR="00E1355D" w:rsidRPr="00E1355D" w:rsidRDefault="00E1355D" w:rsidP="00E135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Умение ориентироваться в схеме тела, в пространстве и на плоскости. </w:t>
            </w:r>
          </w:p>
          <w:p w:rsidR="00E1355D" w:rsidRPr="00E1355D" w:rsidRDefault="00E1355D" w:rsidP="00E135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Умение различать, сравнивать и преобразовывать множества (один – много).</w:t>
            </w:r>
          </w:p>
          <w:p w:rsidR="00E1355D" w:rsidRPr="00E1355D" w:rsidRDefault="00E1355D" w:rsidP="00E135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Умение различать части суток, соотносить действие с временными промежутками, составлять и прослеживать последовательность событий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55D" w:rsidRPr="00E1355D" w:rsidTr="00E1355D">
        <w:tc>
          <w:tcPr>
            <w:tcW w:w="9923" w:type="dxa"/>
            <w:gridSpan w:val="2"/>
            <w:shd w:val="clear" w:color="auto" w:fill="auto"/>
            <w:vAlign w:val="center"/>
          </w:tcPr>
          <w:p w:rsidR="00E1355D" w:rsidRPr="00E1355D" w:rsidRDefault="00E1355D" w:rsidP="00E135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Представления о количестве, числе, знакомство с цифрами.</w:t>
            </w:r>
          </w:p>
        </w:tc>
      </w:tr>
      <w:tr w:rsidR="00E1355D" w:rsidRPr="00E1355D" w:rsidTr="00E1355D">
        <w:tc>
          <w:tcPr>
            <w:tcW w:w="3544" w:type="dxa"/>
            <w:shd w:val="clear" w:color="auto" w:fill="auto"/>
            <w:vAlign w:val="center"/>
          </w:tcPr>
          <w:p w:rsidR="00E1355D" w:rsidRPr="00E1355D" w:rsidRDefault="00E1355D" w:rsidP="00E135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Умение соотносить число с соответствующим количеством предметов. </w:t>
            </w:r>
          </w:p>
          <w:p w:rsidR="00E1355D" w:rsidRPr="00E1355D" w:rsidRDefault="00E1355D" w:rsidP="00E135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Умение пересчитывать предметы.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E1355D" w:rsidRPr="00E1355D" w:rsidRDefault="00E1355D" w:rsidP="00E135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Умение соотносить число с соответствующим количеством предметов, обозначать его цифрой. </w:t>
            </w:r>
          </w:p>
          <w:p w:rsidR="00E1355D" w:rsidRPr="00E1355D" w:rsidRDefault="00E1355D" w:rsidP="00E135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Умение пересчитывать предметы в доступных ребенку пределах. </w:t>
            </w:r>
          </w:p>
        </w:tc>
      </w:tr>
    </w:tbl>
    <w:p w:rsidR="00E1355D" w:rsidRPr="00E1355D" w:rsidRDefault="00E1355D" w:rsidP="00E1355D">
      <w:pPr>
        <w:pStyle w:val="12"/>
        <w:suppressAutoHyphens w:val="0"/>
        <w:spacing w:line="360" w:lineRule="auto"/>
        <w:ind w:left="0" w:firstLine="709"/>
        <w:jc w:val="both"/>
        <w:rPr>
          <w:rFonts w:eastAsia="Times New Roman" w:cs="Times New Roman"/>
          <w:b/>
          <w:i/>
          <w:color w:val="000000"/>
          <w:kern w:val="0"/>
          <w:lang w:eastAsia="ru-RU" w:bidi="ar-SA"/>
        </w:rPr>
      </w:pPr>
      <w:r w:rsidRPr="00E1355D">
        <w:rPr>
          <w:rFonts w:cs="Times New Roman"/>
          <w:b/>
          <w:i/>
        </w:rPr>
        <w:lastRenderedPageBreak/>
        <w:t>Личностные</w:t>
      </w:r>
      <w:r w:rsidRPr="00E1355D">
        <w:rPr>
          <w:rFonts w:eastAsia="Times New Roman" w:cs="Times New Roman"/>
          <w:b/>
          <w:i/>
          <w:color w:val="000000"/>
          <w:kern w:val="0"/>
          <w:lang w:eastAsia="ru-RU" w:bidi="ar-SA"/>
        </w:rPr>
        <w:t xml:space="preserve"> планируемые результаты: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355D">
        <w:rPr>
          <w:rFonts w:ascii="Times New Roman" w:hAnsi="Times New Roman" w:cs="Times New Roman"/>
          <w:i/>
          <w:sz w:val="24"/>
          <w:szCs w:val="24"/>
          <w:u w:val="single"/>
        </w:rPr>
        <w:t>Физические характеристики персональной идентификации:</w:t>
      </w:r>
    </w:p>
    <w:p w:rsidR="00E1355D" w:rsidRPr="00E1355D" w:rsidRDefault="00E1355D" w:rsidP="00E13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E1355D">
        <w:rPr>
          <w:rFonts w:ascii="Times New Roman" w:hAnsi="Times New Roman" w:cs="Times New Roman"/>
          <w:sz w:val="24"/>
          <w:szCs w:val="24"/>
        </w:rPr>
        <w:t>определяет свои внешние данные (цвет глаз, волос, рост и т.д.);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 xml:space="preserve">- </w:t>
      </w:r>
      <w:r w:rsidRPr="00E135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1355D">
        <w:rPr>
          <w:rFonts w:ascii="Times New Roman" w:hAnsi="Times New Roman" w:cs="Times New Roman"/>
          <w:sz w:val="24"/>
          <w:szCs w:val="24"/>
        </w:rPr>
        <w:t>определяет состояние своего здоровья;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355D">
        <w:rPr>
          <w:rFonts w:ascii="Times New Roman" w:hAnsi="Times New Roman" w:cs="Times New Roman"/>
          <w:i/>
          <w:sz w:val="24"/>
          <w:szCs w:val="24"/>
          <w:u w:val="single"/>
        </w:rPr>
        <w:t>Гендерная идентичность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E1355D">
        <w:rPr>
          <w:rFonts w:ascii="Times New Roman" w:hAnsi="Times New Roman" w:cs="Times New Roman"/>
          <w:sz w:val="24"/>
          <w:szCs w:val="24"/>
        </w:rPr>
        <w:t>определяет свою половую принадлежность (без обоснования);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355D">
        <w:rPr>
          <w:rFonts w:ascii="Times New Roman" w:hAnsi="Times New Roman" w:cs="Times New Roman"/>
          <w:i/>
          <w:sz w:val="24"/>
          <w:szCs w:val="24"/>
          <w:u w:val="single"/>
        </w:rPr>
        <w:t>Возрастная идентификация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определяет свою возрастную группу (ребенок, подросток, юноша);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проявляет уважение к людям старшего возраста.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35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1355D">
        <w:rPr>
          <w:rFonts w:ascii="Times New Roman" w:hAnsi="Times New Roman" w:cs="Times New Roman"/>
          <w:i/>
          <w:sz w:val="24"/>
          <w:szCs w:val="24"/>
          <w:u w:val="single"/>
        </w:rPr>
        <w:t>«Уверенность в себе»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осознает, что может, а что ему пока не удается;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355D">
        <w:rPr>
          <w:rFonts w:ascii="Times New Roman" w:hAnsi="Times New Roman" w:cs="Times New Roman"/>
          <w:i/>
          <w:sz w:val="24"/>
          <w:szCs w:val="24"/>
          <w:u w:val="single"/>
        </w:rPr>
        <w:t>«Чувства, желания, взгляды»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понимает эмоциональные состояния других людей;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понимает язык эмоций (позы, мимика, жесты и т.д.);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проявляет собственные чувства;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355D">
        <w:rPr>
          <w:rFonts w:ascii="Times New Roman" w:hAnsi="Times New Roman" w:cs="Times New Roman"/>
          <w:i/>
          <w:sz w:val="24"/>
          <w:szCs w:val="24"/>
          <w:u w:val="single"/>
        </w:rPr>
        <w:t>«Социальные навыки»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умеет устанавливать и поддерживать контакты;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умеет кооперироваться и сотрудничать;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избегает конфликтных ситуаций;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пользуется речевыми и жестовыми формами взаимодействия для установления контактов, разрешения конфликтов;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использует элементарные формы речевого этикета;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принимает доброжелательные шутки в свой адрес;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охотно участвует в совместной деятельности (сюжетно-ролевых играх, инсценировках, хоровом пении, танцах и др., в создании совместных панно, рисунков, аппликаций, конструкций и поделок и т. п.);</w:t>
      </w:r>
    </w:p>
    <w:p w:rsidR="00E1355D" w:rsidRPr="00E1355D" w:rsidRDefault="00E1355D" w:rsidP="00E1355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355D">
        <w:rPr>
          <w:rFonts w:ascii="Times New Roman" w:hAnsi="Times New Roman" w:cs="Times New Roman"/>
          <w:i/>
          <w:sz w:val="24"/>
          <w:szCs w:val="24"/>
          <w:u w:val="single"/>
        </w:rPr>
        <w:t>Мотивационно – личностный блок</w:t>
      </w:r>
    </w:p>
    <w:p w:rsidR="00E1355D" w:rsidRPr="00E1355D" w:rsidRDefault="00E1355D" w:rsidP="00E13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испытывает потребность в новых знаниях (на начальном уровне)</w:t>
      </w:r>
    </w:p>
    <w:p w:rsidR="00E1355D" w:rsidRPr="00E1355D" w:rsidRDefault="00E1355D" w:rsidP="00E13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стремится помогать окружающим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E1355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Биологический уровень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1355D">
        <w:rPr>
          <w:rFonts w:ascii="Times New Roman" w:eastAsia="Times New Roman" w:hAnsi="Times New Roman" w:cs="Times New Roman"/>
          <w:sz w:val="24"/>
          <w:szCs w:val="24"/>
        </w:rPr>
        <w:t>- сообщает о дискомфорте, вызванном внешними факторами (температурный режим, освещение и. т.д.)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1355D">
        <w:rPr>
          <w:rFonts w:ascii="Times New Roman" w:eastAsia="Times New Roman" w:hAnsi="Times New Roman" w:cs="Times New Roman"/>
          <w:sz w:val="24"/>
          <w:szCs w:val="24"/>
        </w:rPr>
        <w:t>- сообщает об изменениях в организме (заболевание, ограниченность некоторых функций и т.д.)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E1355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Осознает себя в следующих социальных ролях:</w:t>
      </w:r>
    </w:p>
    <w:p w:rsidR="00E1355D" w:rsidRPr="00E1355D" w:rsidRDefault="00E1355D" w:rsidP="00E1355D">
      <w:pPr>
        <w:tabs>
          <w:tab w:val="left" w:pos="1125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1355D">
        <w:rPr>
          <w:rFonts w:ascii="Times New Roman" w:eastAsia="Times New Roman" w:hAnsi="Times New Roman" w:cs="Times New Roman"/>
          <w:sz w:val="24"/>
          <w:szCs w:val="24"/>
        </w:rPr>
        <w:lastRenderedPageBreak/>
        <w:t>- семейно – бытовых;</w:t>
      </w:r>
    </w:p>
    <w:p w:rsidR="00E1355D" w:rsidRPr="00E1355D" w:rsidRDefault="00E1355D" w:rsidP="00E1355D">
      <w:pPr>
        <w:tabs>
          <w:tab w:val="left" w:pos="1125"/>
        </w:tabs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E1355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Развитие мотивов учебной деятельности: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1355D">
        <w:rPr>
          <w:rFonts w:ascii="Times New Roman" w:eastAsia="Times New Roman" w:hAnsi="Times New Roman" w:cs="Times New Roman"/>
          <w:sz w:val="24"/>
          <w:szCs w:val="24"/>
        </w:rPr>
        <w:t>- проявляет мотивацию благополучия (желает заслужить одобрение, получить хорошие отметки);</w:t>
      </w:r>
    </w:p>
    <w:p w:rsidR="00E1355D" w:rsidRPr="00E1355D" w:rsidRDefault="00E1355D" w:rsidP="00E1355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E135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Ответственность за собственное здоровье, безопасность и жизнь</w:t>
      </w:r>
    </w:p>
    <w:p w:rsidR="00E1355D" w:rsidRPr="00E1355D" w:rsidRDefault="00E1355D" w:rsidP="00E1355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35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осознает, что определенные его действия несут опасность для него; </w:t>
      </w:r>
    </w:p>
    <w:p w:rsidR="00E1355D" w:rsidRPr="00E1355D" w:rsidRDefault="00E1355D" w:rsidP="00E1355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E135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Ответственность за собственные вещи</w:t>
      </w:r>
    </w:p>
    <w:p w:rsidR="00E1355D" w:rsidRPr="00E1355D" w:rsidRDefault="00E1355D" w:rsidP="00E1355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35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осознает ответственность, связанную с сохранностью его вещей: одежды, игрушек, мебели в собственной комнате; </w:t>
      </w:r>
    </w:p>
    <w:p w:rsidR="00E1355D" w:rsidRPr="00E1355D" w:rsidRDefault="00E1355D" w:rsidP="00E1355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135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Экологическая ответственность</w:t>
      </w:r>
    </w:p>
    <w:p w:rsidR="00E1355D" w:rsidRPr="00E1355D" w:rsidRDefault="00E1355D" w:rsidP="00E1355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1355D">
        <w:rPr>
          <w:rFonts w:ascii="Times New Roman" w:eastAsia="Times New Roman" w:hAnsi="Times New Roman" w:cs="Times New Roman"/>
          <w:sz w:val="24"/>
          <w:szCs w:val="24"/>
        </w:rPr>
        <w:t>- не мусорит на улице;</w:t>
      </w:r>
    </w:p>
    <w:p w:rsidR="00E1355D" w:rsidRPr="00E1355D" w:rsidRDefault="00E1355D" w:rsidP="00E1355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1355D">
        <w:rPr>
          <w:rFonts w:ascii="Times New Roman" w:eastAsia="Times New Roman" w:hAnsi="Times New Roman" w:cs="Times New Roman"/>
          <w:sz w:val="24"/>
          <w:szCs w:val="24"/>
        </w:rPr>
        <w:t>- не ломает деревья;</w:t>
      </w:r>
    </w:p>
    <w:p w:rsidR="00E1355D" w:rsidRPr="00E1355D" w:rsidRDefault="00E1355D" w:rsidP="00E1355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1355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Формирование эстетических потребностей, ценностей, чувств: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1355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1355D">
        <w:rPr>
          <w:rFonts w:ascii="Times New Roman" w:hAnsi="Times New Roman" w:cs="Times New Roman"/>
          <w:sz w:val="24"/>
          <w:szCs w:val="24"/>
          <w:shd w:val="clear" w:color="auto" w:fill="FFFFFF"/>
        </w:rPr>
        <w:t>воспринимает и наблюдает за окружающими предметами и явлениями, рассматривает или прослушивает произведений искусства;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1355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Развитие навыков сотрудничества со взрослыми и сверстниками:</w:t>
      </w:r>
    </w:p>
    <w:p w:rsidR="00E1355D" w:rsidRPr="00E1355D" w:rsidRDefault="00E1355D" w:rsidP="00E1355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355D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принимает участие в коллективных делах и играх;</w:t>
      </w:r>
    </w:p>
    <w:p w:rsidR="00E1355D" w:rsidRPr="00E1355D" w:rsidRDefault="00E1355D" w:rsidP="00E1355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355D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принимать и оказывать помощь.</w:t>
      </w:r>
      <w:r w:rsidRPr="00E1355D"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</w:p>
    <w:p w:rsidR="00E1355D" w:rsidRPr="00E1355D" w:rsidRDefault="00E1355D" w:rsidP="00E1355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 w:rsidRPr="00E1355D">
        <w:rPr>
          <w:b/>
          <w:i/>
        </w:rPr>
        <w:t>Планируемые предметные результаты коррекционной работы:</w:t>
      </w:r>
    </w:p>
    <w:p w:rsidR="00E1355D" w:rsidRPr="00E1355D" w:rsidRDefault="00E1355D" w:rsidP="00E1355D">
      <w:pPr>
        <w:pStyle w:val="a6"/>
        <w:widowControl w:val="0"/>
        <w:numPr>
          <w:ilvl w:val="0"/>
          <w:numId w:val="14"/>
        </w:numPr>
        <w:suppressAutoHyphens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1355D">
        <w:rPr>
          <w:rFonts w:ascii="Times New Roman" w:eastAsia="Times New Roman" w:hAnsi="Times New Roman"/>
          <w:color w:val="000000"/>
          <w:sz w:val="24"/>
          <w:szCs w:val="24"/>
        </w:rPr>
        <w:t>узнавать изученные объекты и явления природы;</w:t>
      </w:r>
    </w:p>
    <w:p w:rsidR="00E1355D" w:rsidRPr="00E1355D" w:rsidRDefault="00E1355D" w:rsidP="00E1355D">
      <w:pPr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355D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сравнивать объекты природы на основе внешних признаков или известных характерных свойств и проводить простейшую классификацию изученных объектов;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355D">
        <w:rPr>
          <w:rFonts w:ascii="Times New Roman" w:eastAsia="Times New Roman" w:hAnsi="Times New Roman" w:cs="Times New Roman"/>
          <w:color w:val="000000"/>
          <w:sz w:val="24"/>
          <w:szCs w:val="24"/>
        </w:rPr>
        <w:t>• использовать различные источники для получения разного рода  информации, опираясь на сохранные анализаторы;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355D">
        <w:rPr>
          <w:rFonts w:ascii="Times New Roman" w:eastAsia="Times New Roman" w:hAnsi="Times New Roman" w:cs="Times New Roman"/>
          <w:color w:val="000000"/>
          <w:sz w:val="24"/>
          <w:szCs w:val="24"/>
        </w:rPr>
        <w:t>• понимать необходимость  соблюдения правил безопасного поведения  на улице, в лесу;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1355D">
        <w:rPr>
          <w:rFonts w:ascii="Times New Roman" w:hAnsi="Times New Roman" w:cs="Times New Roman"/>
          <w:color w:val="000000"/>
          <w:sz w:val="24"/>
          <w:szCs w:val="24"/>
        </w:rPr>
        <w:t>•  контролировать и оценивать учебные действия в процессе познания окружающего мира в соответствии с поставленной задачей и условиями её реализации;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1355D">
        <w:rPr>
          <w:rFonts w:ascii="Times New Roman" w:hAnsi="Times New Roman" w:cs="Times New Roman"/>
          <w:color w:val="000000"/>
          <w:sz w:val="24"/>
          <w:szCs w:val="24"/>
        </w:rPr>
        <w:t>• осознавать свою неразрывную связь с  природой;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1355D">
        <w:rPr>
          <w:rFonts w:ascii="Times New Roman" w:hAnsi="Times New Roman" w:cs="Times New Roman"/>
          <w:color w:val="000000"/>
          <w:sz w:val="24"/>
          <w:szCs w:val="24"/>
        </w:rPr>
        <w:t>• проявлять уважение и готовность выполнять совместно установленные договорённости и правила, в том числе правила общения с взрослыми и сверстниками участвовать в коллективной коммуникативной деятельности;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1355D">
        <w:rPr>
          <w:rFonts w:ascii="Times New Roman" w:hAnsi="Times New Roman" w:cs="Times New Roman"/>
          <w:color w:val="000000"/>
          <w:sz w:val="24"/>
          <w:szCs w:val="24"/>
        </w:rPr>
        <w:t>• определять общую цель в совместной деятельности и пути её достижения, договариваться о распределении функций и ролей,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E1355D" w:rsidRPr="00E1355D" w:rsidRDefault="00E1355D" w:rsidP="00E1355D">
      <w:pPr>
        <w:pStyle w:val="12"/>
        <w:suppressAutoHyphens w:val="0"/>
        <w:spacing w:line="360" w:lineRule="auto"/>
        <w:ind w:left="0" w:firstLine="709"/>
        <w:jc w:val="both"/>
        <w:rPr>
          <w:rFonts w:cs="Times New Roman"/>
          <w:b/>
          <w:i/>
        </w:rPr>
      </w:pPr>
      <w:r w:rsidRPr="00E1355D">
        <w:rPr>
          <w:rFonts w:cs="Times New Roman"/>
          <w:b/>
          <w:i/>
        </w:rPr>
        <w:lastRenderedPageBreak/>
        <w:t xml:space="preserve">     Планируемые результаты </w:t>
      </w:r>
      <w:proofErr w:type="spellStart"/>
      <w:r w:rsidRPr="00E1355D">
        <w:rPr>
          <w:rFonts w:cs="Times New Roman"/>
          <w:b/>
          <w:i/>
        </w:rPr>
        <w:t>сформированности</w:t>
      </w:r>
      <w:proofErr w:type="spellEnd"/>
      <w:r w:rsidRPr="00E1355D">
        <w:rPr>
          <w:rFonts w:cs="Times New Roman"/>
          <w:b/>
          <w:i/>
        </w:rPr>
        <w:t xml:space="preserve"> базовых учебных действий</w:t>
      </w:r>
      <w:r>
        <w:rPr>
          <w:rFonts w:cs="Times New Roman"/>
          <w:b/>
          <w:i/>
        </w:rPr>
        <w:t>.</w:t>
      </w:r>
    </w:p>
    <w:p w:rsidR="00E1355D" w:rsidRPr="00E1355D" w:rsidRDefault="00E1355D" w:rsidP="00E1355D">
      <w:pPr>
        <w:pStyle w:val="12"/>
        <w:suppressAutoHyphens w:val="0"/>
        <w:spacing w:before="100" w:line="360" w:lineRule="auto"/>
        <w:ind w:left="0" w:firstLine="709"/>
        <w:rPr>
          <w:rFonts w:cs="Times New Roman"/>
          <w:i/>
          <w:u w:val="single"/>
        </w:rPr>
      </w:pPr>
      <w:r w:rsidRPr="00E1355D">
        <w:rPr>
          <w:rFonts w:cs="Times New Roman"/>
          <w:i/>
          <w:u w:val="single"/>
        </w:rPr>
        <w:t xml:space="preserve">  Подготовка ребенка к нахождению и обучению в среде сверстников, к эмоциональному, коммуникативному взаимодействию с группой обучающихся: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 xml:space="preserve">- входить и выходить из учебного помещения со звонком; 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 xml:space="preserve">- ориентироваться в пространстве класса (зала, учебного помещения), пользоваться учебной мебелью; 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 xml:space="preserve">- адекватно использовать ритуалы школьного поведения (поднимать руку, вставать и выходить из-за парты и т. д.); 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 xml:space="preserve">- организовывать рабочее место; 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 xml:space="preserve">- принимать цели и произвольно включаться в деятельность; 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 xml:space="preserve">- следовать предложенному плану и работать в общем темпе; 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передвигаться по школе, находить свой класс, другие необходимые помещения.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355D">
        <w:rPr>
          <w:rFonts w:ascii="Times New Roman" w:hAnsi="Times New Roman" w:cs="Times New Roman"/>
          <w:i/>
          <w:sz w:val="24"/>
          <w:szCs w:val="24"/>
          <w:u w:val="single"/>
        </w:rPr>
        <w:t xml:space="preserve"> Формирование учебного поведения: 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355D">
        <w:rPr>
          <w:rFonts w:ascii="Times New Roman" w:hAnsi="Times New Roman" w:cs="Times New Roman"/>
          <w:i/>
          <w:sz w:val="24"/>
          <w:szCs w:val="24"/>
          <w:u w:val="single"/>
        </w:rPr>
        <w:t>1) направленность взгляда (на говорящего взрослого, на задание):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фиксирует взгляд на звучащей игрушке;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фиксирует взгляд на яркой игрушке;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фиксирует взгляд на движущей игрушке;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переключает взгляд с одного предмета на другой;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фиксирует взгляд на лице педагога с использованием утрированной мимики;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фиксирует взгляд на лице педагога с использованием голоса;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фиксирует взгляд на изображении;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фиксирует взгляд на экране монитора.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355D">
        <w:rPr>
          <w:rFonts w:ascii="Times New Roman" w:hAnsi="Times New Roman" w:cs="Times New Roman"/>
          <w:i/>
          <w:sz w:val="24"/>
          <w:szCs w:val="24"/>
          <w:u w:val="single"/>
        </w:rPr>
        <w:t>2) умение выполнять инструкции педагога: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понимает жестовую инструкцию;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понимает инструкцию по инструкционным картам;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 xml:space="preserve">- понимает инструкцию по пиктограммам; 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выполняет стереотипную инструкцию (отрабатываемая с конкретным учеником на данном этапе обучения).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355D">
        <w:rPr>
          <w:rFonts w:ascii="Times New Roman" w:hAnsi="Times New Roman" w:cs="Times New Roman"/>
          <w:i/>
          <w:sz w:val="24"/>
          <w:szCs w:val="24"/>
          <w:u w:val="single"/>
        </w:rPr>
        <w:t>3) использование по назначению учебных материалов: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бумаги;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цветной бумаги;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пластилина.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355D">
        <w:rPr>
          <w:rFonts w:ascii="Times New Roman" w:hAnsi="Times New Roman" w:cs="Times New Roman"/>
          <w:i/>
          <w:sz w:val="24"/>
          <w:szCs w:val="24"/>
          <w:u w:val="single"/>
        </w:rPr>
        <w:t>4) умение выполнять действия по образцу и по подражанию: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выполняет действие способом рука-в-руке;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подражает действиям, выполняемы педагогом;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lastRenderedPageBreak/>
        <w:t>- последовательно выполняет отдельные операции действия по образцу педагога;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выполняет действия с опорой на картинный план с помощью педагога.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355D">
        <w:rPr>
          <w:rFonts w:ascii="Times New Roman" w:hAnsi="Times New Roman" w:cs="Times New Roman"/>
          <w:i/>
          <w:sz w:val="24"/>
          <w:szCs w:val="24"/>
          <w:u w:val="single"/>
        </w:rPr>
        <w:t>Формирование умения выполнять задание: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355D">
        <w:rPr>
          <w:rFonts w:ascii="Times New Roman" w:hAnsi="Times New Roman" w:cs="Times New Roman"/>
          <w:i/>
          <w:sz w:val="24"/>
          <w:szCs w:val="24"/>
          <w:u w:val="single"/>
        </w:rPr>
        <w:t>1) в течение определенного периода времени: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способен удерживать произвольное внимание на выполнении посильного задания 3-4 мин.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355D">
        <w:rPr>
          <w:rFonts w:ascii="Times New Roman" w:hAnsi="Times New Roman" w:cs="Times New Roman"/>
          <w:i/>
          <w:sz w:val="24"/>
          <w:szCs w:val="24"/>
          <w:u w:val="single"/>
        </w:rPr>
        <w:t>2) от начала до конца: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при организующей, направляющей помощи способен выполнить посильное задание от начала до конца.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355D">
        <w:rPr>
          <w:rFonts w:ascii="Times New Roman" w:hAnsi="Times New Roman" w:cs="Times New Roman"/>
          <w:i/>
          <w:sz w:val="24"/>
          <w:szCs w:val="24"/>
          <w:u w:val="single"/>
        </w:rPr>
        <w:t>3) с заданными качественными параметрами: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E1355D">
        <w:rPr>
          <w:rFonts w:ascii="Times New Roman" w:hAnsi="Times New Roman" w:cs="Times New Roman"/>
          <w:sz w:val="24"/>
          <w:szCs w:val="24"/>
        </w:rPr>
        <w:t>ориентируется в качественных параметрах задания в соответствии с содержанием программы обучения по предмету, коррекционному курсу.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1355D">
        <w:rPr>
          <w:rFonts w:ascii="Times New Roman" w:hAnsi="Times New Roman" w:cs="Times New Roman"/>
          <w:i/>
          <w:sz w:val="24"/>
          <w:szCs w:val="24"/>
          <w:u w:val="single"/>
        </w:rPr>
        <w:t xml:space="preserve">Формирование умения самостоятельно переходить от одного задания (операции, действия) к другому в соответствии с расписанием занятий, алгоритмом действия и </w:t>
      </w:r>
      <w:proofErr w:type="spellStart"/>
      <w:r w:rsidRPr="00E1355D">
        <w:rPr>
          <w:rFonts w:ascii="Times New Roman" w:hAnsi="Times New Roman" w:cs="Times New Roman"/>
          <w:i/>
          <w:sz w:val="24"/>
          <w:szCs w:val="24"/>
          <w:u w:val="single"/>
        </w:rPr>
        <w:t>т.д</w:t>
      </w:r>
      <w:proofErr w:type="spellEnd"/>
      <w:r w:rsidRPr="00E1355D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ориентируется в режиме дня, расписании уроков с помощью педагога;</w:t>
      </w:r>
    </w:p>
    <w:p w:rsidR="00610B20" w:rsidRPr="00610B20" w:rsidRDefault="00E1355D" w:rsidP="00610B2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355D">
        <w:rPr>
          <w:rFonts w:ascii="Times New Roman" w:hAnsi="Times New Roman" w:cs="Times New Roman"/>
          <w:sz w:val="24"/>
          <w:szCs w:val="24"/>
        </w:rPr>
        <w:t>- выстраивает алгоритм предстоящей деятельности (словесный или наглядный план) с помощью педагога.</w:t>
      </w:r>
    </w:p>
    <w:p w:rsidR="00610B20" w:rsidRPr="00610B20" w:rsidRDefault="00610B20" w:rsidP="00610B20">
      <w:pPr>
        <w:shd w:val="clear" w:color="auto" w:fill="FFFFFF"/>
        <w:tabs>
          <w:tab w:val="left" w:pos="0"/>
          <w:tab w:val="left" w:pos="686"/>
        </w:tabs>
        <w:autoSpaceDE w:val="0"/>
        <w:autoSpaceDN w:val="0"/>
        <w:adjustRightInd w:val="0"/>
        <w:spacing w:after="0" w:line="360" w:lineRule="auto"/>
        <w:ind w:right="5" w:firstLine="709"/>
        <w:jc w:val="both"/>
        <w:rPr>
          <w:rFonts w:ascii="Times New Roman" w:eastAsia="Calibri" w:hAnsi="Times New Roman"/>
          <w:sz w:val="24"/>
          <w:szCs w:val="24"/>
          <w:u w:val="single"/>
        </w:rPr>
      </w:pPr>
      <w:r w:rsidRPr="00610B20">
        <w:rPr>
          <w:rFonts w:ascii="Times New Roman" w:eastAsia="Calibri" w:hAnsi="Times New Roman"/>
          <w:sz w:val="24"/>
          <w:szCs w:val="24"/>
          <w:u w:val="single"/>
        </w:rPr>
        <w:t>Деление учащихся на группы по степени обучаемости.</w:t>
      </w:r>
    </w:p>
    <w:p w:rsidR="00610B20" w:rsidRPr="00610B20" w:rsidRDefault="00610B20" w:rsidP="00610B2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0B20">
        <w:rPr>
          <w:rFonts w:ascii="Times New Roman" w:hAnsi="Times New Roman"/>
          <w:sz w:val="24"/>
          <w:szCs w:val="24"/>
        </w:rPr>
        <w:t>В связи со значительной неоднородность данного класса по характеру, выраженности различных первичных и последующих нарушений в развитии, специфики их сочетания, целесообразно деление детей на 2 группы, по степени обучаемости, по характеру овладения предметными действиями:</w:t>
      </w:r>
    </w:p>
    <w:p w:rsidR="00610B20" w:rsidRPr="00610B20" w:rsidRDefault="00610B20" w:rsidP="00610B2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0B20">
        <w:rPr>
          <w:rFonts w:ascii="Times New Roman" w:hAnsi="Times New Roman"/>
          <w:sz w:val="24"/>
          <w:szCs w:val="24"/>
        </w:rPr>
        <w:t xml:space="preserve">1 группа: - не пользуются фразовой речью, вербальные средства коммуникации – </w:t>
      </w:r>
      <w:proofErr w:type="spellStart"/>
      <w:r w:rsidRPr="00610B20">
        <w:rPr>
          <w:rFonts w:ascii="Times New Roman" w:hAnsi="Times New Roman"/>
          <w:sz w:val="24"/>
          <w:szCs w:val="24"/>
        </w:rPr>
        <w:t>звукокомплексы</w:t>
      </w:r>
      <w:proofErr w:type="spellEnd"/>
      <w:r w:rsidRPr="00610B20">
        <w:rPr>
          <w:rFonts w:ascii="Times New Roman" w:hAnsi="Times New Roman"/>
          <w:sz w:val="24"/>
          <w:szCs w:val="24"/>
        </w:rPr>
        <w:t xml:space="preserve"> и звукоподражание, понимают простые инструкции, грубые нарушения моторной сферы.</w:t>
      </w:r>
    </w:p>
    <w:p w:rsidR="00610B20" w:rsidRPr="00610B20" w:rsidRDefault="00610B20" w:rsidP="00610B2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0B20">
        <w:rPr>
          <w:rFonts w:ascii="Times New Roman" w:hAnsi="Times New Roman"/>
          <w:sz w:val="24"/>
          <w:szCs w:val="24"/>
        </w:rPr>
        <w:t>2 группа: - наличие простой фразы, недостаточность практического усвоения морфологической системы языка, затруднения в усвоении обобщающих и отвлеченных понятий, связная речь характеризуется недостаточной передачей смысловых отношений, множественные нарушения в произношении.</w:t>
      </w:r>
    </w:p>
    <w:p w:rsidR="00610B20" w:rsidRPr="00610B20" w:rsidRDefault="00610B20" w:rsidP="00610B2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0B20">
        <w:rPr>
          <w:rFonts w:ascii="Times New Roman" w:hAnsi="Times New Roman"/>
          <w:sz w:val="24"/>
          <w:szCs w:val="24"/>
        </w:rPr>
        <w:t>Классно – урочная форма обучения предполагает работу над одной темой для двух групп. Однако, целеполагание для каждой группы свое.</w:t>
      </w:r>
    </w:p>
    <w:p w:rsidR="00610B20" w:rsidRDefault="00610B20" w:rsidP="00610B20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33C8A" w:rsidRPr="00E1355D" w:rsidRDefault="00E33C8A" w:rsidP="00610B20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  <w:sectPr w:rsidR="00E33C8A" w:rsidRPr="00E1355D" w:rsidSect="00E1355D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E33C8A" w:rsidRPr="00E1355D" w:rsidRDefault="00E33C8A" w:rsidP="00E33C8A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1355D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Содержание программы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29"/>
        <w:gridCol w:w="680"/>
        <w:gridCol w:w="1984"/>
        <w:gridCol w:w="2268"/>
        <w:gridCol w:w="1701"/>
        <w:gridCol w:w="1932"/>
        <w:gridCol w:w="2037"/>
        <w:gridCol w:w="1985"/>
      </w:tblGrid>
      <w:tr w:rsidR="00E33C8A" w:rsidRPr="00E1355D" w:rsidTr="00E33C8A">
        <w:tc>
          <w:tcPr>
            <w:tcW w:w="675" w:type="dxa"/>
            <w:vMerge w:val="restart"/>
            <w:shd w:val="clear" w:color="auto" w:fill="auto"/>
          </w:tcPr>
          <w:p w:rsidR="00E33C8A" w:rsidRPr="00E1355D" w:rsidRDefault="00E33C8A" w:rsidP="006832A3">
            <w:pPr>
              <w:pStyle w:val="programbody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E33C8A" w:rsidRPr="00E1355D" w:rsidRDefault="00E33C8A" w:rsidP="006832A3">
            <w:pPr>
              <w:pStyle w:val="programbody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Тема урока</w:t>
            </w:r>
          </w:p>
        </w:tc>
        <w:tc>
          <w:tcPr>
            <w:tcW w:w="709" w:type="dxa"/>
            <w:gridSpan w:val="2"/>
            <w:vMerge w:val="restart"/>
            <w:shd w:val="clear" w:color="auto" w:fill="auto"/>
          </w:tcPr>
          <w:p w:rsidR="00E33C8A" w:rsidRPr="00E1355D" w:rsidRDefault="00E33C8A" w:rsidP="006832A3">
            <w:pPr>
              <w:pStyle w:val="programbody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Кол-во часов</w:t>
            </w:r>
          </w:p>
        </w:tc>
        <w:tc>
          <w:tcPr>
            <w:tcW w:w="11907" w:type="dxa"/>
            <w:gridSpan w:val="6"/>
            <w:shd w:val="clear" w:color="auto" w:fill="auto"/>
          </w:tcPr>
          <w:p w:rsidR="00E33C8A" w:rsidRPr="00E1355D" w:rsidRDefault="00E33C8A" w:rsidP="006832A3">
            <w:pPr>
              <w:pStyle w:val="programbody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E33C8A" w:rsidRPr="00E1355D" w:rsidTr="00E33C8A">
        <w:tc>
          <w:tcPr>
            <w:tcW w:w="675" w:type="dxa"/>
            <w:vMerge/>
            <w:shd w:val="clear" w:color="auto" w:fill="auto"/>
          </w:tcPr>
          <w:p w:rsidR="00E33C8A" w:rsidRPr="00E1355D" w:rsidRDefault="00E33C8A" w:rsidP="006832A3">
            <w:pPr>
              <w:pStyle w:val="programbody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E33C8A" w:rsidRPr="00E1355D" w:rsidRDefault="00E33C8A" w:rsidP="006832A3">
            <w:pPr>
              <w:pStyle w:val="programbody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shd w:val="clear" w:color="auto" w:fill="auto"/>
          </w:tcPr>
          <w:p w:rsidR="00E33C8A" w:rsidRPr="00E1355D" w:rsidRDefault="00E33C8A" w:rsidP="006832A3">
            <w:pPr>
              <w:pStyle w:val="programbody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252" w:type="dxa"/>
            <w:gridSpan w:val="2"/>
            <w:shd w:val="clear" w:color="auto" w:fill="auto"/>
          </w:tcPr>
          <w:p w:rsidR="00E33C8A" w:rsidRPr="00E1355D" w:rsidRDefault="00E33C8A" w:rsidP="006832A3">
            <w:pPr>
              <w:pStyle w:val="programbody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Личностные</w:t>
            </w:r>
          </w:p>
        </w:tc>
        <w:tc>
          <w:tcPr>
            <w:tcW w:w="3633" w:type="dxa"/>
            <w:gridSpan w:val="2"/>
            <w:shd w:val="clear" w:color="auto" w:fill="auto"/>
          </w:tcPr>
          <w:p w:rsidR="00E33C8A" w:rsidRPr="00E1355D" w:rsidRDefault="00E33C8A" w:rsidP="006832A3">
            <w:pPr>
              <w:pStyle w:val="programbody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К</w:t>
            </w:r>
            <w:r w:rsidRPr="00E1355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оррекционные (предметные)</w:t>
            </w:r>
          </w:p>
        </w:tc>
        <w:tc>
          <w:tcPr>
            <w:tcW w:w="4022" w:type="dxa"/>
            <w:gridSpan w:val="2"/>
            <w:shd w:val="clear" w:color="auto" w:fill="auto"/>
          </w:tcPr>
          <w:p w:rsidR="00E33C8A" w:rsidRPr="00E1355D" w:rsidRDefault="00E33C8A" w:rsidP="006832A3">
            <w:pPr>
              <w:pStyle w:val="programbody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Б</w:t>
            </w:r>
            <w:r w:rsidRPr="00E1355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азовые учебные действия</w:t>
            </w:r>
          </w:p>
        </w:tc>
      </w:tr>
      <w:tr w:rsidR="00E33C8A" w:rsidRPr="00E1355D" w:rsidTr="00E33C8A">
        <w:tc>
          <w:tcPr>
            <w:tcW w:w="675" w:type="dxa"/>
            <w:vMerge/>
            <w:shd w:val="clear" w:color="auto" w:fill="auto"/>
          </w:tcPr>
          <w:p w:rsidR="00E33C8A" w:rsidRPr="00E1355D" w:rsidRDefault="00E33C8A" w:rsidP="006832A3">
            <w:pPr>
              <w:pStyle w:val="programbody"/>
              <w:ind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E33C8A" w:rsidRPr="00E1355D" w:rsidRDefault="00E33C8A" w:rsidP="006832A3">
            <w:pPr>
              <w:pStyle w:val="programbody"/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shd w:val="clear" w:color="auto" w:fill="auto"/>
          </w:tcPr>
          <w:p w:rsidR="00E33C8A" w:rsidRPr="00E1355D" w:rsidRDefault="00E33C8A" w:rsidP="006832A3">
            <w:pPr>
              <w:pStyle w:val="programbody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 группа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2 группа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 группа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2 группа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 группа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2 группа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«Большой - маленький»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различать и сравнивать предметы по форме, величине.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Развитие восприятия, расширение 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Развитие восприятия. Узнавать изученные предметы, жестом показывать на названный предмет, умение рассматривать иллюстрации. 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E1355D">
              <w:rPr>
                <w:bCs/>
              </w:rPr>
              <w:t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3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«Высокий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низкий»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E1355D">
              <w:t>Формирование умения различать и сравнивать предметы по форме, величине.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Адекватная мотивация к учебной деятельности, формирование личностных качеств, проявление собственных чувств, готовность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Развитие восприятия, расширение  представления о форме и величине, работать с предметами, работа с иллюстрация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Развитие восприятия. Узнавать изученные предметы, жестом показывать на названный предмет, умение рассматривать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иллюстрации.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Использовать речь для регуляции своего действия, формулировать и удерживать учебную задачу, контролировать свои действия, вносить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Фиксирует взгляд на предмете, объекте, выполняет стереотипную инструкцию или по подражанию,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5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«Широкий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 узкий»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355D">
              <w:rPr>
                <w:rFonts w:ascii="Times New Roman" w:hAnsi="Times New Roman"/>
                <w:sz w:val="24"/>
                <w:szCs w:val="24"/>
              </w:rPr>
              <w:t>Формирование умения различать и сравнивать предметы по форме, величине.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Развитие восприятия, расширение 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Развитие восприятия. Узнавать изученные предметы, жестом показывать на названный предмет, умение рассматривать иллюстрации.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7</w:t>
            </w:r>
          </w:p>
          <w:p w:rsidR="00E33C8A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8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14" w:type="dxa"/>
            <w:gridSpan w:val="2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«Тяжелый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 легкий»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pStyle w:val="a7"/>
            </w:pPr>
            <w:r w:rsidRPr="00E1355D">
              <w:t>Формирование умения различать и сравнивать предметы по массе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Развитие восприятия, расширение 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восприятия. Узнавать изученные предметы, жестом показывать на названный предмет, умение рассматривать иллюстрации. 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Default="00E33C8A" w:rsidP="006832A3">
            <w:pPr>
              <w:ind w:left="142" w:right="94" w:firstLine="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E33C8A" w:rsidRPr="00E1355D" w:rsidRDefault="00E33C8A" w:rsidP="00E33C8A">
            <w:pPr>
              <w:ind w:left="142" w:right="94"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14" w:type="dxa"/>
            <w:gridSpan w:val="2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«Глубокий - мелкий»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различать и сравнивать предметы по массе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Уметь различать по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Развитие восприятия, расширение  представления о форме и величине, работать с предметами, работа с иллюстрациями, определять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Развитие восприятия. Узнавать изученные предметы, жестом показывать на названный предмет, умение рассматривать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иллюстрации. 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Фиксирует взгляд на предмете, объекте, выполняет стереотипную инструкцию или по подражанию, переключает взгляд, узнает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11-12</w:t>
            </w:r>
          </w:p>
        </w:tc>
        <w:tc>
          <w:tcPr>
            <w:tcW w:w="2014" w:type="dxa"/>
            <w:gridSpan w:val="2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«Толстый - тонкий»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355D">
              <w:rPr>
                <w:rFonts w:ascii="Times New Roman" w:hAnsi="Times New Roman"/>
                <w:sz w:val="24"/>
                <w:szCs w:val="24"/>
              </w:rPr>
              <w:t>Формирование умения различать и сравнивать предметы по массе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Развитие восприятия, расширение 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восприятия. Узнавать изученные предметы, жестом показывать на названный предмет, умение рассматривать иллюстрации. 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E33C8A" w:rsidP="006832A3">
            <w:pPr>
              <w:ind w:left="142" w:right="94" w:firstLine="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014" w:type="dxa"/>
            <w:gridSpan w:val="2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«Мало -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много»,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«Несколько-немного»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различать, сравнивать и преобразовывать множества (один – много).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Адекватная мотивация к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Развитие восприятия,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расширение 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Развитие восприятия.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Узнавать изученные предметы, жестом показывать на названный предмет, умение рассматривать иллюстрации. 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Использовать речь для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Фиксирует взгляд на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15-16</w:t>
            </w:r>
          </w:p>
        </w:tc>
        <w:tc>
          <w:tcPr>
            <w:tcW w:w="2014" w:type="dxa"/>
            <w:gridSpan w:val="2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Сравнение количества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различать, сравнивать и преобразовывать множества (один – много).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Развитие восприятия, расширение  представления о форме и величине, работать с предметами, работа с иллюстрациями, определять форму предметов,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Развитие восприятия. Узнавать изученные предметы, жестом показывать на названный предмет, умение рассматривать иллюстрации. 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Фиксирует взгляд на предмете, объекте, выполняет стереотипную инструкцию или по подражанию, переключает взгляд, узнает предметы и показывает их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17-20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Изменение количества: уменьшение, увеличение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различать, сравнивать, добавлять и уменьшать количество предметов (один – много).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Развитие восприятия, расширение 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восприятия. Узнавать изученные предметы, жестом показывать на названный предмет, умение рассматривать иллюстрации. 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21-24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Времена года: зима, лето, осень, весна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различать части суток,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соотносить действие с временными промежутками, составлять и прослеживать последовательность </w:t>
            </w:r>
            <w:proofErr w:type="gramStart"/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событий,  соотносить</w:t>
            </w:r>
            <w:proofErr w:type="gramEnd"/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 время с началом и концом деятельности. </w:t>
            </w:r>
          </w:p>
          <w:p w:rsidR="00E33C8A" w:rsidRPr="00E1355D" w:rsidRDefault="00E33C8A" w:rsidP="006832A3">
            <w:pPr>
              <w:pStyle w:val="a7"/>
            </w:pP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Адекватная мотивация к учебной деятельности,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Развитие восприятия, расширение  представлени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Развитие восприятия. Узнавать изученные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предметы, жестом показывать на названный предмет, умение рассматривать иллюстрации.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Использовать речь для регуляции своего действия,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Фиксирует взгляд на предмете, объекте,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25-28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Утро, день, вечер, ночь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различать части суток, соотносить действие с временными промежутками, составлять и прослеживать последовательность </w:t>
            </w:r>
            <w:proofErr w:type="gramStart"/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событий,  соотносить</w:t>
            </w:r>
            <w:proofErr w:type="gramEnd"/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 время с началом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концом деятельности. </w:t>
            </w:r>
          </w:p>
          <w:p w:rsidR="00E33C8A" w:rsidRPr="00E1355D" w:rsidRDefault="00E33C8A" w:rsidP="006832A3">
            <w:pPr>
              <w:pStyle w:val="a7"/>
            </w:pP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Развитие восприятия, расширение  представления о форме и величине, работать с предметами, работа с иллюстрациями, определять форму предметов, устно описывать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Развитие восприятия. Узнавать изученные предметы, жестом показывать на названный предмет, умение рассматривать иллюстрации.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29-30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различать части суток, соотносить действие с временными промежутками, составлять и прослеживать последовательность </w:t>
            </w:r>
            <w:proofErr w:type="gramStart"/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событий,  соотносить</w:t>
            </w:r>
            <w:proofErr w:type="gramEnd"/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 время с началом и концом деятельности. </w:t>
            </w:r>
          </w:p>
          <w:p w:rsidR="00E33C8A" w:rsidRPr="00E1355D" w:rsidRDefault="00E33C8A" w:rsidP="006832A3">
            <w:pPr>
              <w:pStyle w:val="a7"/>
            </w:pP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Развитие восприятия, расширение 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восприятия. Узнавать изученные предметы, жестом показывать на названный предмет, умение рассматривать иллюстрации.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31-32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-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поздно»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различать части суток, соотносить действие с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временными промежутками, составлять и прослеживать последовательность </w:t>
            </w:r>
            <w:proofErr w:type="gramStart"/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событий,  соотносить</w:t>
            </w:r>
            <w:proofErr w:type="gramEnd"/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 время с началом и концом деятельности. </w:t>
            </w:r>
          </w:p>
          <w:p w:rsidR="00E33C8A" w:rsidRPr="00E1355D" w:rsidRDefault="00E33C8A" w:rsidP="006832A3">
            <w:pPr>
              <w:pStyle w:val="a7"/>
            </w:pP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Адекватная мотивация к учебной деятельности, формирование личностных качеств,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Развитие восприятия, расширение  представления о форме и величине, работать с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Развитие восприятия. Узнавать изученные предметы, жестом показывать на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названный предмет, умение рассматривать иллюстрации.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Использовать речь для регуляции своего действия, формулировать и удерживать учебную задачу,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Фиксирует взгляд на предмете, объекте, выполняет стереотипную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33-34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«Вверху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-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внизу»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ориентации в пространстве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Развитие восприятия, расширение 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восприятия. Узнавать изученные предметы, жестом показывать на названный предмет, умение рассматривать иллюстрации.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35-36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Определение месторасположения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ориентации в пространстве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Развитие восприятия, расширение 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восприятия. Узнавать изученные предметы, жестом показывать на названный предмет, умение рассматривать иллюстрации.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37-38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«Слева -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справа»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ориентации в пространстве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Адекватная мотивация к учебной деятельности, формирование личностных качеств, проявление собственных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Развитие восприятия, расширение  представления о форме и величине, работать с предметами, работа с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Развитие восприятия. Узнавать изученные предметы, жестом показывать на названный предмет, умение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рассматривать иллюстрации.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Использовать речь для регуляции своего действия, формулировать и удерживать учебную задачу, контролировать свои действия,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Фиксирует взгляд на предмете, объекте, выполняет стереотипную инструкцию или по подражанию,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39-40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 «В середине»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ориентации на плоскости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Развитие восприятия, расширение 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восприятия. Узнавать изученные предметы, жестом показывать на названный предмет, умение рассматривать иллюстрации. 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41-42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Круг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представления о геометрических формах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Развитие восприятия, расширение 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восприятия. Узнавать изученные предметы, жестом показывать на названный предмет, умение рассматривать иллюстрации. 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43-48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Конструирование простейших фигур из мозаики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геометрических фигурах, формирование умения работать с мозаикой, выкладывая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геометрические фигуры.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Уметь собирать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фигуры из мозаики,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различать их.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Развитие восприятия, расширение  представления о форме и величине, работать с предметами, работа с иллюстрациями, определять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Развитие восприятия. Узнавать изученные предметы, жестом показывать на названный предмет, умение рассматривать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иллюстрации. 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Использовать речь для регуляции своего действия, формулировать и удерживать учебную задачу, контролировать свои действия, вносить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Фиксирует взгляд на предмете, объекте, выполняет стереотипную инструкцию или по подражанию, переключает взгляд, узнает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49-50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Квадрат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представления о геометрических формах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Развитие восприятия, расширение 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восприятия. Узнавать изученные предметы, жестом показывать на названный предмет, умение рассматривать иллюстрации. 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51-52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 о геометрических формах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Адекватная мотивация к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Развитие восприятия,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расширение 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Развитие восприятия.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Узнавать изученные предметы, жестом показывать на названный предмет, умение рассматривать иллюстрации. 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Использовать речь для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Фиксирует взгляд на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53-54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Прямоугольник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представления о геометрических формах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Развитие восприятия, расширение  представления о форме и величине, работать с предметами, работа с иллюстрациями, определять форму предметов,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Развитие восприятия. Узнавать изученные предметы, жестом показывать на названный предмет, умение рассматривать иллюстрации. 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Фиксирует взгляд на предмете, объекте, выполняет стереотипную инструкцию или по подражанию, переключает взгляд, узнает предметы и показывает их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55-56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Точка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представления о геометрических формах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Развитие восприятия, расширение 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восприятия. Узнавать изученные предметы, жестом показывать на названный предмет, умение рассматривать иллюстрации. 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57-58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Прямая линия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представления о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геометрических формах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Адекватная мотивация к учебной деятельности,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Развитие восприятия, расширение  представлени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Развитие восприятия. Узнавать изученные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предметы, жестом показывать на названный предмет, умение рассматривать иллюстрации. 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Использовать речь для регуляции своего действия,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Фиксирует взгляд на предмете, объекте,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59-60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Кривая линия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представления о геометрических формах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Развитие восприятия, расширение  представления о форме и величине, работать с предметами, работа с иллюстрациями, определять форму предметов, устно описывать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Развитие восприятия. Узнавать изученные предметы, жестом показывать на названный предмет, умение рассматривать иллюстрации. 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61-</w:t>
            </w:r>
            <w:r w:rsidR="003A1D3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64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Узнавание и выделение цифры 1.</w:t>
            </w:r>
          </w:p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Выделение цифры 1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выделять цифру 1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Развитие восприятия, расширение 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восприятия. Узнавать изученные предметы, жестом показывать на названный предмет, умение рассматривать иллюстрации. 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3A1D3D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65-74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Соотнесение цифры 1 с соответствующим количеством предметов, объемных и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плоскостных моделей Прорисовывание цифры 1 по трафарету, по точкам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выделять цифру 1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Адекватная мотивация к учебной деятельности, формирование личностных качеств,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Развитие восприятия, расширение  представления о форме и величине, работать с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Развитие восприятия. Узнавать изученные предметы, жестом показывать на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названный предмет, умение рассматривать иллюстрации.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Использовать речь для регуляции своего действия, формулировать и удерживать учебную задачу,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Фиксирует взгляд на предмете, объекте, выполняет стереотипную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3A1D3D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75-78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Конструирование цифры 1 из пластилина, нитки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выделять цифру 1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Развитие восприятия, расширение 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восприятия. Узнавать изученные предметы, жестом показывать на названный предмет, умение рассматривать иллюстрации.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3A1D3D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79-82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Узнавание и выделение цифры 2.</w:t>
            </w:r>
          </w:p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Выделение цифры 2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узнавать и выделять цифру 2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Развитие восприятия, расширение 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восприятия. Узнавать изученные предметы, жестом показывать на названный предмет, умение рассматривать иллюстрации. 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3A1D3D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83-92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Соотнесение цифры 2 с соответствующим количеством предметов, объемных и плоскостных моделей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Прорисовывание цифры 2 по трафарету, по точкам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выделять цифру 2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Адекватная мотивация к учебной деятельности, формирование личностных качеств, проявление собственных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Развитие восприятия, расширение  представления о форме и величине, работать с предметами, работа с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Развитие восприятия. Узнавать изученные предметы, жестом показывать на названный предмет, умение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рассматривать иллюстрации.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Использовать речь для регуляции своего действия, формулировать и удерживать учебную задачу, контролировать свои действия,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Фиксирует взгляд на предмете, объекте, выполняет стереотипную инструкцию или по подражанию,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3A1D3D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93-96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Конструирование цифры 2 из пластилина, нитки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выделять цифру 2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Развитие восприятия, расширение 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восприятия. Узнавать изученные предметы, жестом показывать на названный предмет, умение рассматривать иллюстрации.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3A1D3D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97-100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Решение примеров на сложение и вычитание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выполнять действия сложения и вычитания в математических примерах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Развитие восприятия, расширение 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восприятия. Узнавать изученные предметы, жестом показывать на названный предмет, умение рассматривать иллюстрации.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3A1D3D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101-104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Узнавание и выделение цифры 3.</w:t>
            </w:r>
          </w:p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Выделение цифры 3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выделять цифру 3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Уметь различать по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Развитие восприятия, расширение  представления о форме и величине, работать с предметами, работа с иллюстрациями, определять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Развитие восприятия. Узнавать изученные предметы, жестом показывать на названный предмет, умение рассматривать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иллюстрации. 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Использовать речь для регуляции своего действия, формулировать и удерживать учебную задачу, контролировать свои действия, вносить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Фиксирует взгляд на предмете, объекте, выполняет стереотипную инструкцию или по подражанию, переключает взгляд, узнает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3A1D3D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105-114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Соотнесение цифры 3 с соответствующим количеством предметов, объемных и плоскостных моделей Прорисовывание цифры 1 по трафарету, по точкам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выделять цифру 3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Развитие восприятия, расширение 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восприятия. Узнавать изученные предметы, жестом показывать на названный предмет, умение рассматривать иллюстрации.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3A1D3D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115-118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цифры 3 из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пластилина, нитки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выделять цифру 3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Адекватная мотивация к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Развитие восприятия,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расширение 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Развитие восприятия.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Узнавать изученные предметы, жестом показывать на названный предмет, умение рассматривать иллюстрации.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Использовать речь для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Фиксирует взгляд на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3A1D3D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119-122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Решение примеров на сложение и вычитание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выполнять действия сложения и вычитания в математических примерах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</w:t>
            </w:r>
          </w:p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Развитие восприятия, расширение  представления о форме и величине, работать с предметами, работа с иллюстрациями, определять форму предметов, </w:t>
            </w:r>
            <w:r w:rsidRPr="00E1355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Развитие восприятия. Узнавать изученные предметы, жестом показывать на названный предмет, умение рассматривать иллюстрации.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Фиксирует взгляд на предмете, объекте, выполняет стереотипную инструкцию или по подражанию, переключает взгляд, узнает предметы и показывает их </w:t>
            </w:r>
            <w:r w:rsidRPr="00E135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3A1D3D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123-124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line="32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представлений о величине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spacing w:line="240" w:lineRule="auto"/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умения различать и сравнивать предметы по форме, величине.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 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восприятия, расширение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восприятия. Узнавать изученные предметы, жестом показывать на названный предмет, умение рассматривать иллюстрации.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3A1D3D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125-126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spacing w:line="32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представлений о массе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spacing w:line="240" w:lineRule="auto"/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умения различать и сравнивать предметы по массе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Адекватная мотивация к учебной деятельности, формирование личностных качеств,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проявление собственных чувств, готовность к сотрудничеству. 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восприятия, расширение представления о форме и величине, работать с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Развитие восприятия. Узнавать изученные предметы, жестом показывать на </w:t>
            </w: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названный предмет, умение рассматривать иллюстрации.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Использовать речь для регуляции своего действия, формулировать и удерживать учебную задачу, </w:t>
            </w: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Фиксирует взгляд на предмете, объекте, выполняет стереотипную инструкцию или </w:t>
            </w: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3A1D3D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127-128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E33C8A" w:rsidRPr="00E1355D" w:rsidRDefault="00E33C8A" w:rsidP="006832A3">
            <w:pPr>
              <w:spacing w:line="32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временных представлений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spacing w:line="240" w:lineRule="auto"/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умения различать части суток, соотносить действие с временными промежутками, составлять и прослеживать последовательность событий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 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Развитие восприятия, расширение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восприятия. Узнавать изученные предметы, жестом показывать на названный предмет, умение рассматривать иллюстрации.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3A1D3D" w:rsidP="006832A3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129-130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E33C8A" w:rsidRPr="00E1355D" w:rsidRDefault="00E33C8A" w:rsidP="006832A3">
            <w:pPr>
              <w:spacing w:line="32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геометрических </w:t>
            </w: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E33C8A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spacing w:line="240" w:lineRule="auto"/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умения представления </w:t>
            </w: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 геометрических формах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Адекватная мотивация к учебной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деятельности, формирование личностных качеств, проявление собственных чувств, готовность к сотрудничеству. 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восприятия, расширение 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Развитие восприятия. Узнавать </w:t>
            </w: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изученные предметы, жестом показывать на названный предмет, умение рассматривать иллюстрации.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Использовать речь для регуляции </w:t>
            </w: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Фиксирует взгляд на предмете, </w:t>
            </w: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руке.</w:t>
            </w:r>
          </w:p>
        </w:tc>
      </w:tr>
      <w:tr w:rsidR="00E33C8A" w:rsidRPr="00E1355D" w:rsidTr="00E33C8A">
        <w:tc>
          <w:tcPr>
            <w:tcW w:w="675" w:type="dxa"/>
            <w:shd w:val="clear" w:color="auto" w:fill="auto"/>
          </w:tcPr>
          <w:p w:rsidR="00E33C8A" w:rsidRPr="00E1355D" w:rsidRDefault="003A1D3D" w:rsidP="003A1D3D">
            <w:pPr>
              <w:pStyle w:val="programbody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131-133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33C8A" w:rsidRPr="00E1355D" w:rsidRDefault="00E33C8A" w:rsidP="006832A3">
            <w:pPr>
              <w:pStyle w:val="a5"/>
              <w:ind w:left="-108" w:firstLine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55D">
              <w:rPr>
                <w:rFonts w:ascii="Times New Roman" w:hAnsi="Times New Roman"/>
                <w:sz w:val="24"/>
                <w:szCs w:val="24"/>
              </w:rPr>
              <w:t>Повторение количественных представлений</w:t>
            </w:r>
          </w:p>
        </w:tc>
        <w:tc>
          <w:tcPr>
            <w:tcW w:w="709" w:type="dxa"/>
            <w:gridSpan w:val="2"/>
            <w:vAlign w:val="center"/>
          </w:tcPr>
          <w:p w:rsidR="00E33C8A" w:rsidRPr="00E1355D" w:rsidRDefault="003A1D3D" w:rsidP="006832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E33C8A" w:rsidRPr="00E1355D" w:rsidRDefault="00E33C8A" w:rsidP="006832A3">
            <w:pPr>
              <w:spacing w:line="240" w:lineRule="auto"/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умения различать, сравнивать и преобразовывать множества (один – много).</w:t>
            </w:r>
          </w:p>
        </w:tc>
        <w:tc>
          <w:tcPr>
            <w:tcW w:w="2268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Адекватная мотивация к учебной деятельности, формирование личностных качеств, проявление собственных чувств, готовность к сотрудничеству. Уметь различать по форме и величине предметы.</w:t>
            </w:r>
          </w:p>
        </w:tc>
        <w:tc>
          <w:tcPr>
            <w:tcW w:w="1701" w:type="dxa"/>
            <w:shd w:val="clear" w:color="auto" w:fill="auto"/>
          </w:tcPr>
          <w:p w:rsidR="00E33C8A" w:rsidRPr="00E1355D" w:rsidRDefault="00E33C8A" w:rsidP="006832A3">
            <w:pPr>
              <w:pStyle w:val="programbody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Развитие восприятия, расширение представления о форме и величине, работать с предметами, работа с иллюстрациями, определять форму предметов, устно описывать предмет по величине.</w:t>
            </w:r>
          </w:p>
        </w:tc>
        <w:tc>
          <w:tcPr>
            <w:tcW w:w="1932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восприятия. Узнавать изученные предметы, жестом показывать на названный предмет, умение рассматривать иллюстрации.</w:t>
            </w:r>
          </w:p>
        </w:tc>
        <w:tc>
          <w:tcPr>
            <w:tcW w:w="2037" w:type="dxa"/>
            <w:shd w:val="clear" w:color="auto" w:fill="auto"/>
          </w:tcPr>
          <w:p w:rsidR="00E33C8A" w:rsidRPr="00E1355D" w:rsidRDefault="00E33C8A" w:rsidP="006832A3">
            <w:pPr>
              <w:spacing w:after="0" w:line="24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речь для регуляции своего действия, формулировать и удерживать учебную задачу, контролировать свои действия, вносить коррективы в их выполнение, проводить несложный анализ, уметь работать по предложенному образцу.</w:t>
            </w:r>
          </w:p>
        </w:tc>
        <w:tc>
          <w:tcPr>
            <w:tcW w:w="1985" w:type="dxa"/>
            <w:shd w:val="clear" w:color="auto" w:fill="auto"/>
          </w:tcPr>
          <w:p w:rsidR="00E33C8A" w:rsidRPr="00E1355D" w:rsidRDefault="00E33C8A" w:rsidP="006832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Фиксирует взгляд на предмете, объекте, выполняет стереотипную инструкцию или по подражанию, переключает взгляд, узнает предметы и показывает их по заданию, выполняет задание совместно с учителем рука в </w:t>
            </w:r>
            <w:r w:rsidRPr="00E135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руке.</w:t>
            </w:r>
          </w:p>
        </w:tc>
      </w:tr>
    </w:tbl>
    <w:p w:rsidR="00E33C8A" w:rsidRDefault="00E33C8A" w:rsidP="00E135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55D" w:rsidRPr="00E1355D" w:rsidRDefault="00C53A0A" w:rsidP="00E135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tbl>
      <w:tblPr>
        <w:tblStyle w:val="af0"/>
        <w:tblW w:w="13857" w:type="dxa"/>
        <w:tblLook w:val="04A0" w:firstRow="1" w:lastRow="0" w:firstColumn="1" w:lastColumn="0" w:noHBand="0" w:noVBand="1"/>
      </w:tblPr>
      <w:tblGrid>
        <w:gridCol w:w="996"/>
        <w:gridCol w:w="9181"/>
        <w:gridCol w:w="1840"/>
        <w:gridCol w:w="1840"/>
      </w:tblGrid>
      <w:tr w:rsidR="00C53A0A" w:rsidRPr="00E1355D" w:rsidTr="00107ADF">
        <w:tc>
          <w:tcPr>
            <w:tcW w:w="996" w:type="dxa"/>
          </w:tcPr>
          <w:p w:rsidR="00C53A0A" w:rsidRPr="00E1355D" w:rsidRDefault="00C53A0A" w:rsidP="00E1355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9181" w:type="dxa"/>
          </w:tcPr>
          <w:p w:rsidR="00C53A0A" w:rsidRPr="00E1355D" w:rsidRDefault="00C53A0A" w:rsidP="00E1355D">
            <w:pPr>
              <w:snapToGrid w:val="0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             Наименование разделов и тем.</w:t>
            </w:r>
          </w:p>
        </w:tc>
        <w:tc>
          <w:tcPr>
            <w:tcW w:w="1840" w:type="dxa"/>
          </w:tcPr>
          <w:p w:rsidR="00C53A0A" w:rsidRPr="00E1355D" w:rsidRDefault="00C53A0A" w:rsidP="00E1355D">
            <w:pPr>
              <w:snapToGrid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840" w:type="dxa"/>
          </w:tcPr>
          <w:p w:rsidR="00C53A0A" w:rsidRPr="00E1355D" w:rsidRDefault="00C53A0A" w:rsidP="00E1355D">
            <w:pPr>
              <w:snapToGrid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I </w:t>
            </w:r>
            <w:r w:rsidRPr="00E135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четверть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C53A0A" w:rsidRDefault="00C53A0A" w:rsidP="00C53A0A">
            <w:pPr>
              <w:spacing w:line="36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1,2</w:t>
            </w:r>
          </w:p>
        </w:tc>
        <w:tc>
          <w:tcPr>
            <w:tcW w:w="9214" w:type="dxa"/>
            <w:vAlign w:val="center"/>
          </w:tcPr>
          <w:p w:rsidR="00C53A0A" w:rsidRPr="00E1355D" w:rsidRDefault="00C53A0A" w:rsidP="00E1355D">
            <w:pPr>
              <w:spacing w:line="320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«Большой  маленький»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586F35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03.09, 03.09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3,4</w:t>
            </w:r>
          </w:p>
        </w:tc>
        <w:tc>
          <w:tcPr>
            <w:tcW w:w="9214" w:type="dxa"/>
            <w:vAlign w:val="center"/>
          </w:tcPr>
          <w:p w:rsidR="00C53A0A" w:rsidRPr="00E1355D" w:rsidRDefault="00C53A0A" w:rsidP="00E1355D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«Высокий низкий»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586F35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04.09, 05.09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5,6</w:t>
            </w:r>
          </w:p>
        </w:tc>
        <w:tc>
          <w:tcPr>
            <w:tcW w:w="9214" w:type="dxa"/>
            <w:vAlign w:val="center"/>
          </w:tcPr>
          <w:p w:rsidR="00C53A0A" w:rsidRPr="00E1355D" w:rsidRDefault="00C53A0A" w:rsidP="00E1355D">
            <w:pPr>
              <w:spacing w:line="312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«Широкий узкий»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586F35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09.09, 10.09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7,8</w:t>
            </w:r>
          </w:p>
        </w:tc>
        <w:tc>
          <w:tcPr>
            <w:tcW w:w="9214" w:type="dxa"/>
            <w:vAlign w:val="center"/>
          </w:tcPr>
          <w:p w:rsidR="00C53A0A" w:rsidRPr="00E1355D" w:rsidRDefault="00C53A0A" w:rsidP="00E1355D">
            <w:pPr>
              <w:spacing w:line="310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«Тяжелый легкий»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586F35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11.09, 12.09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9,10</w:t>
            </w:r>
          </w:p>
        </w:tc>
        <w:tc>
          <w:tcPr>
            <w:tcW w:w="9214" w:type="dxa"/>
            <w:vAlign w:val="center"/>
          </w:tcPr>
          <w:p w:rsidR="00C53A0A" w:rsidRPr="00E1355D" w:rsidRDefault="00C53A0A" w:rsidP="00E1355D">
            <w:pPr>
              <w:spacing w:line="308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«Глубокий - мелкий»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586F35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16.09, 17.09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11,12</w:t>
            </w:r>
          </w:p>
        </w:tc>
        <w:tc>
          <w:tcPr>
            <w:tcW w:w="9214" w:type="dxa"/>
            <w:vAlign w:val="center"/>
          </w:tcPr>
          <w:p w:rsidR="00C53A0A" w:rsidRPr="00E1355D" w:rsidRDefault="00C53A0A" w:rsidP="00E1355D">
            <w:pPr>
              <w:spacing w:line="310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«Толстый - тонкий»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586F35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18.09, 19.09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13,14</w:t>
            </w:r>
          </w:p>
        </w:tc>
        <w:tc>
          <w:tcPr>
            <w:tcW w:w="9214" w:type="dxa"/>
            <w:vAlign w:val="center"/>
          </w:tcPr>
          <w:p w:rsidR="00C53A0A" w:rsidRPr="00E1355D" w:rsidRDefault="00C53A0A" w:rsidP="00E1355D">
            <w:pPr>
              <w:spacing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«Мало много, несколько-немного»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586F35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23.09, 24.09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15,16</w:t>
            </w:r>
          </w:p>
        </w:tc>
        <w:tc>
          <w:tcPr>
            <w:tcW w:w="9214" w:type="dxa"/>
            <w:vAlign w:val="center"/>
          </w:tcPr>
          <w:p w:rsidR="00C53A0A" w:rsidRPr="00E1355D" w:rsidRDefault="00C53A0A" w:rsidP="00E1355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количества предметов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586F35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25.09, 26.09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17,18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количества (увеличение)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586F35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30.09, 01.10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19,20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количества (уменьшение)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586F35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02.10, 03.10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21, 22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Временные представления: зима, лето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586F35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07.10, 08.10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23, 24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Временные представления: весна, осень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586F35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09.10, 10.10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25, 26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Временные представления: утро, день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586F35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14.10, 15, 10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27, 28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1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Временные представления: вечер, ночь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586F35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16.10, 17.10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29, 30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«Неделя»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586F35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21.10, 22.10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31, 32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«Рано поздно». Игра «Собери по порядку»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586F35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23.10,24.10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E135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четверть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C53A0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33,34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«Вверху внизу»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811562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06.11, 07.11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35, 36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месторасположения предметов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11.11, 12.11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7, 38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«Слева справа»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13.11,  14.11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39, 40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1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месторасположения предметов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18.11, 19.11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41, 42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«В середине»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20.11, 21.11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43, 44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месторасположения предметов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25.11, 26.11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45, 46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Узнавание и рисование геометрической фигуры круг.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27.11, 28.11</w:t>
            </w:r>
          </w:p>
        </w:tc>
      </w:tr>
      <w:tr w:rsidR="00C53A0A" w:rsidRPr="00E1355D" w:rsidTr="00C53A0A">
        <w:tc>
          <w:tcPr>
            <w:tcW w:w="959" w:type="dxa"/>
            <w:vAlign w:val="center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47, 48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простейших фигур из мозаики.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02.12, 03.12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E1355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50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Узнавание и рисование геометрической фигуры квадрат.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04.12, 05.12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51, 52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10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простейших фигур из мозаики.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09.12,10.12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53, 54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08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Узнавание и рисование геометрической фигуры треугольник.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11.12, 12.12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55, 46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08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простейших фигур из мозаики.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16.12, 17.121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57, 58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ind w:left="100" w:firstLine="75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Узнавание и рисование геометрических фигур прямоугольник.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18.12, 19.12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59, 60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Точка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23.12, 24.12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61, 62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Прямая линия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25.12, 26.12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63, 64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1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>Кривая линия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28.12, 09,01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12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65, 66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Узнавание и выделение цифры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107ADF" w:rsidRDefault="00107ADF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07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13.01, 14.01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67, 68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цифры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15.01, 16.01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69, 70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цифры 1 с соответствующим количеством предметов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20.01, 21.01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71, 72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2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цифры 1 с соответствующим количеством объемных моделей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22.01, 23.01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73, 74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цифры 1 с соответствующим количеством плоскостных моделей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27.01, 28.01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75, 76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0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Прорисовывание цифры 1 по трафарету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29.01, 30.01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7, 78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0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Прорисовывание цифры 1  по точкам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03.02, 04.02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79, 80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Конструирование цифры 1 из пластилина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05.02, 06.02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81, 82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2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Конструирование цифры 1 из нитки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10.02, 11.02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83, 84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Узнавание и выделение цифры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12.02, 13.02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85, 86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цифры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17.02, 18.02</w:t>
            </w:r>
          </w:p>
        </w:tc>
      </w:tr>
      <w:tr w:rsidR="00C53A0A" w:rsidRPr="00E1355D" w:rsidTr="00C53A0A">
        <w:trPr>
          <w:trHeight w:val="278"/>
        </w:trPr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87, 88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цифры 2 с соответствующим количеством предметов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19.02, 20.02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89, 90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2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цифры 2 с соответствующим количеством объемных моделей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24.02, 25.02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91, 92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цифры 2 с соответствующим количеством плоскостных моделей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26.02, 27.02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93, 94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0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Прорисовывание цифры 2 по трафарету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03.03, 04.03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95, 96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0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Прорисовывание цифры 2  по точкам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05.03, 06.03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  <w:r w:rsidRPr="00E1355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98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Конструирование цифры 2 из пластилина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10.03, 11.03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99, 100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2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Конструирование цифры 2 из нитки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12.03, 13.03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101,102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pStyle w:val="a5"/>
              <w:ind w:left="-108" w:firstLine="283"/>
              <w:rPr>
                <w:rFonts w:ascii="Times New Roman" w:hAnsi="Times New Roman"/>
                <w:sz w:val="24"/>
                <w:szCs w:val="24"/>
              </w:rPr>
            </w:pPr>
            <w:r w:rsidRPr="00E1355D">
              <w:rPr>
                <w:rFonts w:ascii="Times New Roman" w:hAnsi="Times New Roman"/>
                <w:sz w:val="24"/>
                <w:szCs w:val="24"/>
              </w:rPr>
              <w:t>Решение примеров на сложение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17.03, 18.03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103,104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pStyle w:val="a5"/>
              <w:ind w:left="-108" w:firstLine="283"/>
              <w:rPr>
                <w:rFonts w:ascii="Times New Roman" w:hAnsi="Times New Roman"/>
                <w:sz w:val="24"/>
                <w:szCs w:val="24"/>
              </w:rPr>
            </w:pPr>
            <w:r w:rsidRPr="00E1355D">
              <w:rPr>
                <w:rFonts w:ascii="Times New Roman" w:hAnsi="Times New Roman"/>
                <w:sz w:val="24"/>
                <w:szCs w:val="24"/>
              </w:rPr>
              <w:t>Решение примеров на вычитание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19.03, 20.03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1355D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1355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05,106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Узнавание и выделение цифры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02.04, 03.04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107,108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цифры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07.04, 08.04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109,110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цифры 3 с соответствующим количеством предметов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09.04, 10.04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111,112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2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цифры 3 с соответствующим количеством объемных моделей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14.04, 15.04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113,114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цифры 3 с соответствующим количеством плоскостных моделей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16.04, 17.04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115,116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0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Прорисовывание цифры 3 по трафарету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21.04, 22.04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117,118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0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Прорисовывание цифры 3  по точкам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23.04, 24.04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119,120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Конструирование цифры 3 из пластилина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28.04, 29.04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121,122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2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Конструирование цифры 3 из нитки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30.04,05.05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123,124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pStyle w:val="a5"/>
              <w:ind w:left="-108" w:firstLine="283"/>
              <w:rPr>
                <w:rFonts w:ascii="Times New Roman" w:hAnsi="Times New Roman"/>
                <w:sz w:val="24"/>
                <w:szCs w:val="24"/>
              </w:rPr>
            </w:pPr>
            <w:r w:rsidRPr="00E1355D">
              <w:rPr>
                <w:rFonts w:ascii="Times New Roman" w:hAnsi="Times New Roman"/>
                <w:sz w:val="24"/>
                <w:szCs w:val="24"/>
              </w:rPr>
              <w:t>Решение примеров на сложение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06.05, 07.05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125,126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pStyle w:val="a5"/>
              <w:ind w:left="-108" w:firstLine="283"/>
              <w:rPr>
                <w:rFonts w:ascii="Times New Roman" w:hAnsi="Times New Roman"/>
                <w:sz w:val="24"/>
                <w:szCs w:val="24"/>
              </w:rPr>
            </w:pPr>
            <w:r w:rsidRPr="00E1355D">
              <w:rPr>
                <w:rFonts w:ascii="Times New Roman" w:hAnsi="Times New Roman"/>
                <w:sz w:val="24"/>
                <w:szCs w:val="24"/>
              </w:rPr>
              <w:t>Решение примеров на вычитание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12.05, 13.05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127,128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2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представлений о величине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14.05, 15.05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129,130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2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представлений о массе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19.05, 20.05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131,132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2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временных представлений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21.05, 22.05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107A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133</w:t>
            </w: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spacing w:line="32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геометрических форм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53A0A" w:rsidRPr="00E1355D" w:rsidRDefault="00107ADF" w:rsidP="00E1355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26.05</w:t>
            </w:r>
          </w:p>
        </w:tc>
      </w:tr>
      <w:tr w:rsidR="00C53A0A" w:rsidRPr="00E1355D" w:rsidTr="00C53A0A">
        <w:tc>
          <w:tcPr>
            <w:tcW w:w="959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9214" w:type="dxa"/>
            <w:vAlign w:val="bottom"/>
          </w:tcPr>
          <w:p w:rsidR="00C53A0A" w:rsidRPr="00E1355D" w:rsidRDefault="00C53A0A" w:rsidP="00E1355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1355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за год:</w:t>
            </w:r>
          </w:p>
        </w:tc>
        <w:tc>
          <w:tcPr>
            <w:tcW w:w="1842" w:type="dxa"/>
          </w:tcPr>
          <w:p w:rsidR="00C53A0A" w:rsidRPr="00E1355D" w:rsidRDefault="00C53A0A" w:rsidP="00107AD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</w:t>
            </w:r>
            <w:r w:rsidR="00107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C53A0A" w:rsidRPr="00E1355D" w:rsidRDefault="00C53A0A" w:rsidP="00E135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E1355D" w:rsidRPr="00E1355D" w:rsidRDefault="00E1355D" w:rsidP="00E1355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1355D" w:rsidRPr="00E1355D" w:rsidRDefault="00E1355D" w:rsidP="00E1355D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610B20" w:rsidRDefault="00610B20" w:rsidP="00E33C8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C8A" w:rsidRDefault="00E33C8A" w:rsidP="00E1355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3C8A" w:rsidRDefault="00E33C8A" w:rsidP="00E1355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3C8A" w:rsidRDefault="00E33C8A" w:rsidP="00E1355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3C8A" w:rsidRDefault="00E33C8A" w:rsidP="00E1355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3C8A" w:rsidRDefault="00E33C8A" w:rsidP="00E1355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3C8A" w:rsidRDefault="00E33C8A" w:rsidP="00E1355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3C8A" w:rsidRDefault="00E33C8A" w:rsidP="00E1355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3C8A" w:rsidRDefault="00E33C8A" w:rsidP="00E1355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55D" w:rsidRPr="00E1355D" w:rsidRDefault="00E1355D" w:rsidP="00E1355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355D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Материально-техническое обеспечение курса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1355D">
        <w:rPr>
          <w:rFonts w:ascii="Times New Roman" w:hAnsi="Times New Roman" w:cs="Times New Roman"/>
          <w:bCs/>
          <w:sz w:val="24"/>
          <w:szCs w:val="24"/>
        </w:rPr>
        <w:t xml:space="preserve">Материально-техническое обеспечение образовательного процесса включает в себя дидактическое и методическое обеспечение образовательной программы, описание печатных пособий, технических средств обучения, экранно-звуковых пособий, игр и игрушек, оборудования класса, а также перечень информационно-коммуникативных средств обучения. 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1355D">
        <w:rPr>
          <w:rFonts w:ascii="Times New Roman" w:hAnsi="Times New Roman" w:cs="Times New Roman"/>
          <w:bCs/>
          <w:sz w:val="24"/>
          <w:szCs w:val="24"/>
        </w:rPr>
        <w:t xml:space="preserve"> - учебные столы; 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1355D">
        <w:rPr>
          <w:rFonts w:ascii="Times New Roman" w:hAnsi="Times New Roman" w:cs="Times New Roman"/>
          <w:bCs/>
          <w:sz w:val="24"/>
          <w:szCs w:val="24"/>
        </w:rPr>
        <w:t xml:space="preserve"> - доска большая универсальная (с возможностью магнитного крепления); 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1355D">
        <w:rPr>
          <w:rFonts w:ascii="Times New Roman" w:hAnsi="Times New Roman" w:cs="Times New Roman"/>
          <w:bCs/>
          <w:sz w:val="24"/>
          <w:szCs w:val="24"/>
        </w:rPr>
        <w:t xml:space="preserve"> - персональный компьютер; 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1355D">
        <w:rPr>
          <w:rFonts w:ascii="Times New Roman" w:hAnsi="Times New Roman" w:cs="Times New Roman"/>
          <w:bCs/>
          <w:sz w:val="24"/>
          <w:szCs w:val="24"/>
        </w:rPr>
        <w:t>- компьютерные обучающие игры;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1355D">
        <w:rPr>
          <w:rFonts w:ascii="Times New Roman" w:hAnsi="Times New Roman" w:cs="Times New Roman"/>
          <w:bCs/>
          <w:sz w:val="24"/>
          <w:szCs w:val="24"/>
        </w:rPr>
        <w:t xml:space="preserve"> - нату</w:t>
      </w:r>
      <w:r w:rsidR="00610B20">
        <w:rPr>
          <w:rFonts w:ascii="Times New Roman" w:hAnsi="Times New Roman" w:cs="Times New Roman"/>
          <w:bCs/>
          <w:sz w:val="24"/>
          <w:szCs w:val="24"/>
        </w:rPr>
        <w:t>ральные объекты, муляжи, макеты;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1355D">
        <w:rPr>
          <w:rFonts w:ascii="Times New Roman" w:hAnsi="Times New Roman" w:cs="Times New Roman"/>
          <w:bCs/>
          <w:sz w:val="24"/>
          <w:szCs w:val="24"/>
        </w:rPr>
        <w:t xml:space="preserve"> - предметные,  сюжетные  картинки;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1355D">
        <w:rPr>
          <w:rFonts w:ascii="Times New Roman" w:hAnsi="Times New Roman" w:cs="Times New Roman"/>
          <w:bCs/>
          <w:sz w:val="24"/>
          <w:szCs w:val="24"/>
        </w:rPr>
        <w:t xml:space="preserve"> - дидактические игры;</w:t>
      </w:r>
    </w:p>
    <w:p w:rsidR="00E1355D" w:rsidRPr="00E1355D" w:rsidRDefault="00E1355D" w:rsidP="00E1355D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1355D">
        <w:rPr>
          <w:rFonts w:ascii="Times New Roman" w:hAnsi="Times New Roman" w:cs="Times New Roman"/>
          <w:bCs/>
          <w:sz w:val="24"/>
          <w:szCs w:val="24"/>
        </w:rPr>
        <w:t>- аудиозаписи  и видеоматериалы, презентации</w:t>
      </w:r>
      <w:r w:rsidR="00610B20">
        <w:rPr>
          <w:rFonts w:ascii="Times New Roman" w:hAnsi="Times New Roman" w:cs="Times New Roman"/>
          <w:bCs/>
          <w:sz w:val="24"/>
          <w:szCs w:val="24"/>
        </w:rPr>
        <w:t>.</w:t>
      </w:r>
    </w:p>
    <w:p w:rsidR="00E1355D" w:rsidRPr="00E1355D" w:rsidRDefault="00E1355D" w:rsidP="00E135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55D" w:rsidRPr="00E1355D" w:rsidRDefault="00E1355D" w:rsidP="00E135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55D" w:rsidRPr="00E1355D" w:rsidRDefault="00E1355D" w:rsidP="00E135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55D" w:rsidRPr="00E1355D" w:rsidRDefault="00E1355D" w:rsidP="00E135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55D" w:rsidRPr="00E1355D" w:rsidRDefault="00E1355D" w:rsidP="00E135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55D" w:rsidRPr="00E1355D" w:rsidRDefault="00E1355D" w:rsidP="00E135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55D" w:rsidRPr="00E1355D" w:rsidRDefault="00E1355D" w:rsidP="00610B2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1355D" w:rsidRPr="00E1355D" w:rsidRDefault="00E1355D" w:rsidP="00E135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55D" w:rsidRPr="00E1355D" w:rsidRDefault="00E1355D" w:rsidP="00610B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1355D" w:rsidRPr="00E1355D" w:rsidRDefault="00E1355D" w:rsidP="00E1355D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B6F46" w:rsidRPr="00E1355D" w:rsidRDefault="009B6F46">
      <w:pPr>
        <w:rPr>
          <w:rFonts w:ascii="Times New Roman" w:hAnsi="Times New Roman" w:cs="Times New Roman"/>
          <w:sz w:val="24"/>
          <w:szCs w:val="24"/>
        </w:rPr>
      </w:pPr>
    </w:p>
    <w:sectPr w:rsidR="009B6F46" w:rsidRPr="00E1355D" w:rsidSect="00E1355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ewBaskervilleExpOdC">
    <w:altName w:val="Gabriola"/>
    <w:charset w:val="00"/>
    <w:family w:val="decorative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BaskervilleExpScC">
    <w:charset w:val="00"/>
    <w:family w:val="decorative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4C6727A"/>
    <w:lvl w:ilvl="0">
      <w:numFmt w:val="bullet"/>
      <w:lvlText w:val="*"/>
      <w:lvlJc w:val="left"/>
    </w:lvl>
  </w:abstractNum>
  <w:abstractNum w:abstractNumId="1" w15:restartNumberingAfterBreak="0">
    <w:nsid w:val="00001366"/>
    <w:multiLevelType w:val="hybridMultilevel"/>
    <w:tmpl w:val="F1087E28"/>
    <w:lvl w:ilvl="0" w:tplc="4F2A710E">
      <w:start w:val="10"/>
      <w:numFmt w:val="decimal"/>
      <w:lvlText w:val="%1"/>
      <w:lvlJc w:val="left"/>
    </w:lvl>
    <w:lvl w:ilvl="1" w:tplc="80DE2D02">
      <w:numFmt w:val="decimal"/>
      <w:lvlText w:val=""/>
      <w:lvlJc w:val="left"/>
    </w:lvl>
    <w:lvl w:ilvl="2" w:tplc="E9F4F90E">
      <w:numFmt w:val="decimal"/>
      <w:lvlText w:val=""/>
      <w:lvlJc w:val="left"/>
    </w:lvl>
    <w:lvl w:ilvl="3" w:tplc="50E86BC6">
      <w:numFmt w:val="decimal"/>
      <w:lvlText w:val=""/>
      <w:lvlJc w:val="left"/>
    </w:lvl>
    <w:lvl w:ilvl="4" w:tplc="2458D012">
      <w:numFmt w:val="decimal"/>
      <w:lvlText w:val=""/>
      <w:lvlJc w:val="left"/>
    </w:lvl>
    <w:lvl w:ilvl="5" w:tplc="E7EE202C">
      <w:numFmt w:val="decimal"/>
      <w:lvlText w:val=""/>
      <w:lvlJc w:val="left"/>
    </w:lvl>
    <w:lvl w:ilvl="6" w:tplc="83A84E68">
      <w:numFmt w:val="decimal"/>
      <w:lvlText w:val=""/>
      <w:lvlJc w:val="left"/>
    </w:lvl>
    <w:lvl w:ilvl="7" w:tplc="81504BF8">
      <w:numFmt w:val="decimal"/>
      <w:lvlText w:val=""/>
      <w:lvlJc w:val="left"/>
    </w:lvl>
    <w:lvl w:ilvl="8" w:tplc="EABAA156">
      <w:numFmt w:val="decimal"/>
      <w:lvlText w:val=""/>
      <w:lvlJc w:val="left"/>
    </w:lvl>
  </w:abstractNum>
  <w:abstractNum w:abstractNumId="2" w15:restartNumberingAfterBreak="0">
    <w:nsid w:val="000013F5"/>
    <w:multiLevelType w:val="hybridMultilevel"/>
    <w:tmpl w:val="00001ECA"/>
    <w:lvl w:ilvl="0" w:tplc="000042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737D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2E40"/>
    <w:multiLevelType w:val="hybridMultilevel"/>
    <w:tmpl w:val="E4565920"/>
    <w:lvl w:ilvl="0" w:tplc="8B18A27C">
      <w:start w:val="15"/>
      <w:numFmt w:val="decimal"/>
      <w:lvlText w:val="%1"/>
      <w:lvlJc w:val="left"/>
    </w:lvl>
    <w:lvl w:ilvl="1" w:tplc="0D9C6500">
      <w:numFmt w:val="decimal"/>
      <w:lvlText w:val=""/>
      <w:lvlJc w:val="left"/>
    </w:lvl>
    <w:lvl w:ilvl="2" w:tplc="1548C174">
      <w:numFmt w:val="decimal"/>
      <w:lvlText w:val=""/>
      <w:lvlJc w:val="left"/>
    </w:lvl>
    <w:lvl w:ilvl="3" w:tplc="04487E78">
      <w:numFmt w:val="decimal"/>
      <w:lvlText w:val=""/>
      <w:lvlJc w:val="left"/>
    </w:lvl>
    <w:lvl w:ilvl="4" w:tplc="305A3CAE">
      <w:numFmt w:val="decimal"/>
      <w:lvlText w:val=""/>
      <w:lvlJc w:val="left"/>
    </w:lvl>
    <w:lvl w:ilvl="5" w:tplc="718EB60C">
      <w:numFmt w:val="decimal"/>
      <w:lvlText w:val=""/>
      <w:lvlJc w:val="left"/>
    </w:lvl>
    <w:lvl w:ilvl="6" w:tplc="A1C6CCB8">
      <w:numFmt w:val="decimal"/>
      <w:lvlText w:val=""/>
      <w:lvlJc w:val="left"/>
    </w:lvl>
    <w:lvl w:ilvl="7" w:tplc="3904AAB6">
      <w:numFmt w:val="decimal"/>
      <w:lvlText w:val=""/>
      <w:lvlJc w:val="left"/>
    </w:lvl>
    <w:lvl w:ilvl="8" w:tplc="73726B12">
      <w:numFmt w:val="decimal"/>
      <w:lvlText w:val=""/>
      <w:lvlJc w:val="left"/>
    </w:lvl>
  </w:abstractNum>
  <w:abstractNum w:abstractNumId="4" w15:restartNumberingAfterBreak="0">
    <w:nsid w:val="00002F0B"/>
    <w:multiLevelType w:val="hybridMultilevel"/>
    <w:tmpl w:val="000058E6"/>
    <w:lvl w:ilvl="0" w:tplc="00001B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7DAA"/>
    <w:multiLevelType w:val="hybridMultilevel"/>
    <w:tmpl w:val="00004F5B"/>
    <w:lvl w:ilvl="0" w:tplc="0000256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61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81F3500"/>
    <w:multiLevelType w:val="hybridMultilevel"/>
    <w:tmpl w:val="13002964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082C33EA"/>
    <w:multiLevelType w:val="hybridMultilevel"/>
    <w:tmpl w:val="963C02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42A4E816">
      <w:start w:val="1"/>
      <w:numFmt w:val="decimal"/>
      <w:lvlText w:val="%2."/>
      <w:lvlJc w:val="left"/>
      <w:pPr>
        <w:ind w:left="1725" w:hanging="10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86121F6"/>
    <w:multiLevelType w:val="hybridMultilevel"/>
    <w:tmpl w:val="3336E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795D23"/>
    <w:multiLevelType w:val="hybridMultilevel"/>
    <w:tmpl w:val="C360B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B61DE8"/>
    <w:multiLevelType w:val="multilevel"/>
    <w:tmpl w:val="E51CF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162383"/>
    <w:multiLevelType w:val="hybridMultilevel"/>
    <w:tmpl w:val="6F08F57E"/>
    <w:lvl w:ilvl="0" w:tplc="208294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1D22152"/>
    <w:multiLevelType w:val="hybridMultilevel"/>
    <w:tmpl w:val="DBBEA174"/>
    <w:lvl w:ilvl="0" w:tplc="CDEEA9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C00482E"/>
    <w:multiLevelType w:val="hybridMultilevel"/>
    <w:tmpl w:val="8344482C"/>
    <w:lvl w:ilvl="0" w:tplc="9DE4DD54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2FFE72FF"/>
    <w:multiLevelType w:val="hybridMultilevel"/>
    <w:tmpl w:val="FB941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B7172"/>
    <w:multiLevelType w:val="hybridMultilevel"/>
    <w:tmpl w:val="F01ACD82"/>
    <w:lvl w:ilvl="0" w:tplc="68307E0C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3B7F2AA5"/>
    <w:multiLevelType w:val="singleLevel"/>
    <w:tmpl w:val="33220620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3E4B7FD5"/>
    <w:multiLevelType w:val="hybridMultilevel"/>
    <w:tmpl w:val="BEA8D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AC6F73"/>
    <w:multiLevelType w:val="hybridMultilevel"/>
    <w:tmpl w:val="D86EB6BE"/>
    <w:lvl w:ilvl="0" w:tplc="CDEEA9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AC4360"/>
    <w:multiLevelType w:val="hybridMultilevel"/>
    <w:tmpl w:val="DA384632"/>
    <w:lvl w:ilvl="0" w:tplc="CDEEA9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B067702"/>
    <w:multiLevelType w:val="hybridMultilevel"/>
    <w:tmpl w:val="A61C1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7A2689"/>
    <w:multiLevelType w:val="hybridMultilevel"/>
    <w:tmpl w:val="15D4D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580A83"/>
    <w:multiLevelType w:val="hybridMultilevel"/>
    <w:tmpl w:val="F27E6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336341"/>
    <w:multiLevelType w:val="hybridMultilevel"/>
    <w:tmpl w:val="7D687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A13387"/>
    <w:multiLevelType w:val="hybridMultilevel"/>
    <w:tmpl w:val="E410D0CE"/>
    <w:lvl w:ilvl="0" w:tplc="CDEEA9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8E3464"/>
    <w:multiLevelType w:val="hybridMultilevel"/>
    <w:tmpl w:val="472821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42A4E816">
      <w:start w:val="1"/>
      <w:numFmt w:val="decimal"/>
      <w:lvlText w:val="%2."/>
      <w:lvlJc w:val="left"/>
      <w:pPr>
        <w:ind w:left="1725" w:hanging="10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393445E"/>
    <w:multiLevelType w:val="hybridMultilevel"/>
    <w:tmpl w:val="192297C8"/>
    <w:lvl w:ilvl="0" w:tplc="CDEEA9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446A36"/>
    <w:multiLevelType w:val="hybridMultilevel"/>
    <w:tmpl w:val="B600BBCE"/>
    <w:lvl w:ilvl="0" w:tplc="CDEEA9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7543EF0"/>
    <w:multiLevelType w:val="hybridMultilevel"/>
    <w:tmpl w:val="661496EA"/>
    <w:lvl w:ilvl="0" w:tplc="CDEEA9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FB7413"/>
    <w:multiLevelType w:val="hybridMultilevel"/>
    <w:tmpl w:val="22F69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FE5FB2"/>
    <w:multiLevelType w:val="multilevel"/>
    <w:tmpl w:val="D8F49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023390C"/>
    <w:multiLevelType w:val="hybridMultilevel"/>
    <w:tmpl w:val="A434E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033FF2"/>
    <w:multiLevelType w:val="hybridMultilevel"/>
    <w:tmpl w:val="CFF0E2B4"/>
    <w:lvl w:ilvl="0" w:tplc="CDEEA9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2B71B6A"/>
    <w:multiLevelType w:val="hybridMultilevel"/>
    <w:tmpl w:val="CED2D3A6"/>
    <w:lvl w:ilvl="0" w:tplc="CDEEA9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380874"/>
    <w:multiLevelType w:val="hybridMultilevel"/>
    <w:tmpl w:val="611CD3E0"/>
    <w:lvl w:ilvl="0" w:tplc="F4643942">
      <w:start w:val="1"/>
      <w:numFmt w:val="upperRoman"/>
      <w:lvlText w:val="%1."/>
      <w:lvlJc w:val="left"/>
      <w:pPr>
        <w:ind w:left="1429" w:hanging="720"/>
      </w:pPr>
      <w:rPr>
        <w:rFonts w:hint="default"/>
        <w:b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D3F4019"/>
    <w:multiLevelType w:val="hybridMultilevel"/>
    <w:tmpl w:val="7DB4CEF2"/>
    <w:lvl w:ilvl="0" w:tplc="CDEEA9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22"/>
  </w:num>
  <w:num w:numId="4">
    <w:abstractNumId w:val="29"/>
  </w:num>
  <w:num w:numId="5">
    <w:abstractNumId w:val="6"/>
  </w:num>
  <w:num w:numId="6">
    <w:abstractNumId w:val="17"/>
  </w:num>
  <w:num w:numId="7">
    <w:abstractNumId w:val="14"/>
  </w:num>
  <w:num w:numId="8">
    <w:abstractNumId w:val="21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31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31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9"/>
  </w:num>
  <w:num w:numId="12">
    <w:abstractNumId w:val="31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320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5"/>
  </w:num>
  <w:num w:numId="15">
    <w:abstractNumId w:val="30"/>
  </w:num>
  <w:num w:numId="16">
    <w:abstractNumId w:val="13"/>
  </w:num>
  <w:num w:numId="17">
    <w:abstractNumId w:val="11"/>
  </w:num>
  <w:num w:numId="18">
    <w:abstractNumId w:val="20"/>
  </w:num>
  <w:num w:numId="19">
    <w:abstractNumId w:val="10"/>
  </w:num>
  <w:num w:numId="20">
    <w:abstractNumId w:val="5"/>
  </w:num>
  <w:num w:numId="21">
    <w:abstractNumId w:val="4"/>
  </w:num>
  <w:num w:numId="22">
    <w:abstractNumId w:val="2"/>
  </w:num>
  <w:num w:numId="23">
    <w:abstractNumId w:val="34"/>
  </w:num>
  <w:num w:numId="24">
    <w:abstractNumId w:val="7"/>
  </w:num>
  <w:num w:numId="25">
    <w:abstractNumId w:val="26"/>
  </w:num>
  <w:num w:numId="26">
    <w:abstractNumId w:val="24"/>
  </w:num>
  <w:num w:numId="27">
    <w:abstractNumId w:val="32"/>
  </w:num>
  <w:num w:numId="28">
    <w:abstractNumId w:val="35"/>
  </w:num>
  <w:num w:numId="29">
    <w:abstractNumId w:val="12"/>
  </w:num>
  <w:num w:numId="30">
    <w:abstractNumId w:val="19"/>
  </w:num>
  <w:num w:numId="31">
    <w:abstractNumId w:val="27"/>
  </w:num>
  <w:num w:numId="32">
    <w:abstractNumId w:val="18"/>
  </w:num>
  <w:num w:numId="33">
    <w:abstractNumId w:val="28"/>
  </w:num>
  <w:num w:numId="34">
    <w:abstractNumId w:val="25"/>
  </w:num>
  <w:num w:numId="35">
    <w:abstractNumId w:val="33"/>
  </w:num>
  <w:num w:numId="36">
    <w:abstractNumId w:val="3"/>
  </w:num>
  <w:num w:numId="37">
    <w:abstractNumId w:val="1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1355D"/>
    <w:rsid w:val="00107ADF"/>
    <w:rsid w:val="003A1D3D"/>
    <w:rsid w:val="00505C5C"/>
    <w:rsid w:val="00586F35"/>
    <w:rsid w:val="00610B20"/>
    <w:rsid w:val="007305E2"/>
    <w:rsid w:val="00811562"/>
    <w:rsid w:val="008306CF"/>
    <w:rsid w:val="009B6F46"/>
    <w:rsid w:val="00A50E8F"/>
    <w:rsid w:val="00B37D8C"/>
    <w:rsid w:val="00C53A0A"/>
    <w:rsid w:val="00E1355D"/>
    <w:rsid w:val="00E3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908CA"/>
  <w15:docId w15:val="{BCB21FAF-08EB-4EE6-A29C-124DFB2C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55D"/>
    <w:rPr>
      <w:rFonts w:eastAsiaTheme="minorEastAsia"/>
      <w:lang w:eastAsia="ru-RU"/>
    </w:rPr>
  </w:style>
  <w:style w:type="paragraph" w:styleId="1">
    <w:name w:val="heading 1"/>
    <w:basedOn w:val="10"/>
    <w:next w:val="a0"/>
    <w:link w:val="11"/>
    <w:qFormat/>
    <w:rsid w:val="00E1355D"/>
    <w:pPr>
      <w:tabs>
        <w:tab w:val="num" w:pos="0"/>
      </w:tabs>
      <w:ind w:left="1800" w:hanging="360"/>
      <w:outlineLvl w:val="0"/>
    </w:pPr>
    <w:rPr>
      <w:rFonts w:ascii="Times New Roman" w:hAnsi="Times New Roman"/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1355D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1355D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355D"/>
    <w:pPr>
      <w:keepNext/>
      <w:widowControl w:val="0"/>
      <w:suppressAutoHyphens/>
      <w:spacing w:before="240" w:after="60" w:line="240" w:lineRule="auto"/>
      <w:outlineLvl w:val="3"/>
    </w:pPr>
    <w:rPr>
      <w:rFonts w:ascii="Calibri" w:eastAsia="Times New Roman" w:hAnsi="Calibri" w:cs="Mangal"/>
      <w:b/>
      <w:bCs/>
      <w:kern w:val="1"/>
      <w:sz w:val="28"/>
      <w:szCs w:val="25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rsid w:val="00E1355D"/>
    <w:rPr>
      <w:rFonts w:ascii="Times New Roman" w:eastAsia="Arial Unicode MS" w:hAnsi="Times New Roman" w:cs="Arial Unicode MS"/>
      <w:b/>
      <w:bCs/>
      <w:kern w:val="1"/>
      <w:sz w:val="48"/>
      <w:szCs w:val="48"/>
      <w:lang w:eastAsia="hi-IN" w:bidi="hi-IN"/>
    </w:rPr>
  </w:style>
  <w:style w:type="character" w:customStyle="1" w:styleId="20">
    <w:name w:val="Заголовок 2 Знак"/>
    <w:basedOn w:val="a1"/>
    <w:link w:val="2"/>
    <w:uiPriority w:val="9"/>
    <w:rsid w:val="00E1355D"/>
    <w:rPr>
      <w:rFonts w:ascii="Cambria" w:eastAsia="Times New Roman" w:hAnsi="Cambria" w:cs="Times New Roman"/>
      <w:color w:val="365F9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E1355D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E1355D"/>
    <w:rPr>
      <w:rFonts w:ascii="Calibri" w:eastAsia="Times New Roman" w:hAnsi="Calibri" w:cs="Mangal"/>
      <w:b/>
      <w:bCs/>
      <w:kern w:val="1"/>
      <w:sz w:val="28"/>
      <w:szCs w:val="25"/>
      <w:lang w:eastAsia="hi-IN" w:bidi="hi-IN"/>
    </w:rPr>
  </w:style>
  <w:style w:type="paragraph" w:customStyle="1" w:styleId="programbody">
    <w:name w:val="program body"/>
    <w:rsid w:val="00E1355D"/>
    <w:pPr>
      <w:suppressAutoHyphens/>
      <w:autoSpaceDE w:val="0"/>
      <w:spacing w:after="0" w:line="260" w:lineRule="atLeast"/>
      <w:ind w:firstLine="567"/>
      <w:jc w:val="both"/>
    </w:pPr>
    <w:rPr>
      <w:rFonts w:ascii="NewBaskervilleExpOdC" w:eastAsia="Times New Roman" w:hAnsi="NewBaskervilleExpOdC" w:cs="NewBaskervilleExpOdC"/>
      <w:color w:val="000000"/>
      <w:kern w:val="1"/>
      <w:sz w:val="21"/>
      <w:szCs w:val="21"/>
      <w:lang w:eastAsia="ar-SA"/>
    </w:rPr>
  </w:style>
  <w:style w:type="paragraph" w:styleId="a0">
    <w:name w:val="Body Text"/>
    <w:basedOn w:val="a"/>
    <w:link w:val="a4"/>
    <w:rsid w:val="00E1355D"/>
    <w:pPr>
      <w:widowControl w:val="0"/>
      <w:suppressAutoHyphens/>
      <w:spacing w:after="12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customStyle="1" w:styleId="a4">
    <w:name w:val="Основной текст Знак"/>
    <w:basedOn w:val="a1"/>
    <w:link w:val="a0"/>
    <w:rsid w:val="00E1355D"/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a5">
    <w:name w:val="No Spacing"/>
    <w:uiPriority w:val="1"/>
    <w:qFormat/>
    <w:rsid w:val="00E1355D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styleId="a6">
    <w:name w:val="List Paragraph"/>
    <w:basedOn w:val="a"/>
    <w:uiPriority w:val="34"/>
    <w:qFormat/>
    <w:rsid w:val="00E1355D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Normal (Web)"/>
    <w:basedOn w:val="a"/>
    <w:unhideWhenUsed/>
    <w:rsid w:val="00E13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"/>
    <w:rsid w:val="00E1355D"/>
    <w:pPr>
      <w:widowControl w:val="0"/>
      <w:suppressAutoHyphens/>
      <w:spacing w:after="0" w:line="240" w:lineRule="auto"/>
      <w:ind w:left="720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a8">
    <w:name w:val="header"/>
    <w:basedOn w:val="a"/>
    <w:link w:val="a9"/>
    <w:uiPriority w:val="99"/>
    <w:unhideWhenUsed/>
    <w:rsid w:val="00E13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E1355D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E13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E1355D"/>
    <w:rPr>
      <w:rFonts w:eastAsiaTheme="minorEastAsia"/>
      <w:lang w:eastAsia="ru-RU"/>
    </w:rPr>
  </w:style>
  <w:style w:type="character" w:styleId="ac">
    <w:name w:val="Emphasis"/>
    <w:uiPriority w:val="20"/>
    <w:qFormat/>
    <w:rsid w:val="00E1355D"/>
    <w:rPr>
      <w:i/>
      <w:iCs/>
    </w:rPr>
  </w:style>
  <w:style w:type="character" w:styleId="ad">
    <w:name w:val="footnote reference"/>
    <w:basedOn w:val="a1"/>
    <w:uiPriority w:val="99"/>
    <w:rsid w:val="00E1355D"/>
    <w:rPr>
      <w:rFonts w:cs="Times New Roman"/>
      <w:vertAlign w:val="superscript"/>
    </w:rPr>
  </w:style>
  <w:style w:type="paragraph" w:styleId="ae">
    <w:name w:val="footnote text"/>
    <w:basedOn w:val="a"/>
    <w:link w:val="af"/>
    <w:uiPriority w:val="99"/>
    <w:rsid w:val="00E1355D"/>
    <w:pPr>
      <w:spacing w:after="0" w:line="240" w:lineRule="auto"/>
    </w:pPr>
    <w:rPr>
      <w:rFonts w:ascii="Calibri" w:eastAsia="Arial Unicode MS" w:hAnsi="Calibri" w:cs="Times New Roman"/>
      <w:color w:val="00000A"/>
      <w:kern w:val="1"/>
      <w:sz w:val="20"/>
      <w:szCs w:val="20"/>
      <w:lang w:eastAsia="ar-SA"/>
    </w:rPr>
  </w:style>
  <w:style w:type="character" w:customStyle="1" w:styleId="af">
    <w:name w:val="Текст сноски Знак"/>
    <w:basedOn w:val="a1"/>
    <w:link w:val="ae"/>
    <w:uiPriority w:val="99"/>
    <w:rsid w:val="00E1355D"/>
    <w:rPr>
      <w:rFonts w:ascii="Calibri" w:eastAsia="Arial Unicode MS" w:hAnsi="Calibri" w:cs="Times New Roman"/>
      <w:color w:val="00000A"/>
      <w:kern w:val="1"/>
      <w:sz w:val="20"/>
      <w:szCs w:val="20"/>
      <w:lang w:eastAsia="ar-SA"/>
    </w:rPr>
  </w:style>
  <w:style w:type="table" w:styleId="af0">
    <w:name w:val="Table Grid"/>
    <w:basedOn w:val="a2"/>
    <w:rsid w:val="00E1355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1"/>
    <w:rsid w:val="00E1355D"/>
  </w:style>
  <w:style w:type="paragraph" w:customStyle="1" w:styleId="af1">
    <w:name w:val="Содержимое таблицы"/>
    <w:basedOn w:val="a"/>
    <w:rsid w:val="00E1355D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customStyle="1" w:styleId="ritreferenceauthors">
    <w:name w:val="rit_referenceauthors"/>
    <w:basedOn w:val="a1"/>
    <w:rsid w:val="00E1355D"/>
  </w:style>
  <w:style w:type="character" w:customStyle="1" w:styleId="ritreferencetitle">
    <w:name w:val="rit_referencetitle"/>
    <w:basedOn w:val="a1"/>
    <w:rsid w:val="00E1355D"/>
  </w:style>
  <w:style w:type="paragraph" w:styleId="af2">
    <w:name w:val="Balloon Text"/>
    <w:basedOn w:val="a"/>
    <w:link w:val="af3"/>
    <w:unhideWhenUsed/>
    <w:rsid w:val="00E1355D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3">
    <w:name w:val="Текст выноски Знак"/>
    <w:basedOn w:val="a1"/>
    <w:link w:val="af2"/>
    <w:rsid w:val="00E1355D"/>
    <w:rPr>
      <w:rFonts w:ascii="Segoe UI" w:eastAsia="Times New Roman" w:hAnsi="Segoe UI" w:cs="Segoe UI"/>
      <w:sz w:val="18"/>
      <w:szCs w:val="18"/>
      <w:lang w:eastAsia="ru-RU"/>
    </w:rPr>
  </w:style>
  <w:style w:type="character" w:styleId="af4">
    <w:name w:val="Hyperlink"/>
    <w:rsid w:val="00E1355D"/>
    <w:rPr>
      <w:color w:val="000080"/>
      <w:u w:val="single"/>
    </w:rPr>
  </w:style>
  <w:style w:type="character" w:customStyle="1" w:styleId="ListLabel1">
    <w:name w:val="ListLabel 1"/>
    <w:rsid w:val="00E1355D"/>
    <w:rPr>
      <w:rFonts w:cs="Times New Roman"/>
      <w:b/>
      <w:i w:val="0"/>
      <w:color w:val="00000A"/>
      <w:sz w:val="24"/>
      <w:szCs w:val="24"/>
    </w:rPr>
  </w:style>
  <w:style w:type="character" w:customStyle="1" w:styleId="ListLabel4">
    <w:name w:val="ListLabel 4"/>
    <w:rsid w:val="00E1355D"/>
    <w:rPr>
      <w:rFonts w:cs="Courier New"/>
    </w:rPr>
  </w:style>
  <w:style w:type="paragraph" w:customStyle="1" w:styleId="10">
    <w:name w:val="Заголовок1"/>
    <w:basedOn w:val="a"/>
    <w:next w:val="a0"/>
    <w:rsid w:val="00E1355D"/>
    <w:pPr>
      <w:keepNext/>
      <w:widowControl w:val="0"/>
      <w:suppressAutoHyphens/>
      <w:spacing w:before="240" w:after="120" w:line="240" w:lineRule="auto"/>
    </w:pPr>
    <w:rPr>
      <w:rFonts w:ascii="Arial" w:eastAsia="Arial Unicode MS" w:hAnsi="Arial" w:cs="Arial Unicode MS"/>
      <w:kern w:val="1"/>
      <w:sz w:val="28"/>
      <w:szCs w:val="28"/>
      <w:lang w:eastAsia="hi-IN" w:bidi="hi-IN"/>
    </w:rPr>
  </w:style>
  <w:style w:type="paragraph" w:styleId="af5">
    <w:name w:val="List"/>
    <w:basedOn w:val="a0"/>
    <w:rsid w:val="00E1355D"/>
  </w:style>
  <w:style w:type="paragraph" w:customStyle="1" w:styleId="13">
    <w:name w:val="Название1"/>
    <w:basedOn w:val="a"/>
    <w:rsid w:val="00E1355D"/>
    <w:pPr>
      <w:widowControl w:val="0"/>
      <w:suppressLineNumbers/>
      <w:suppressAutoHyphens/>
      <w:spacing w:before="120" w:after="120" w:line="240" w:lineRule="auto"/>
    </w:pPr>
    <w:rPr>
      <w:rFonts w:ascii="Times New Roman" w:eastAsia="Arial Unicode MS" w:hAnsi="Times New Roman" w:cs="Arial Unicode MS"/>
      <w:i/>
      <w:iCs/>
      <w:kern w:val="1"/>
      <w:sz w:val="24"/>
      <w:szCs w:val="24"/>
      <w:lang w:eastAsia="hi-IN" w:bidi="hi-IN"/>
    </w:rPr>
  </w:style>
  <w:style w:type="paragraph" w:customStyle="1" w:styleId="14">
    <w:name w:val="Указатель1"/>
    <w:basedOn w:val="a"/>
    <w:rsid w:val="00E1355D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programparagraph">
    <w:name w:val="program paragraph"/>
    <w:basedOn w:val="programbody"/>
    <w:next w:val="programbody"/>
    <w:rsid w:val="00E1355D"/>
    <w:pPr>
      <w:ind w:firstLine="0"/>
      <w:jc w:val="center"/>
    </w:pPr>
    <w:rPr>
      <w:b/>
      <w:bCs/>
      <w:i/>
      <w:iCs/>
      <w:color w:val="auto"/>
    </w:rPr>
  </w:style>
  <w:style w:type="paragraph" w:customStyle="1" w:styleId="programsubhead">
    <w:name w:val="program subhead"/>
    <w:rsid w:val="00E1355D"/>
    <w:pPr>
      <w:suppressAutoHyphens/>
      <w:autoSpaceDE w:val="0"/>
      <w:spacing w:before="142" w:after="136" w:line="260" w:lineRule="atLeast"/>
      <w:jc w:val="center"/>
    </w:pPr>
    <w:rPr>
      <w:rFonts w:ascii="NewBaskervilleExpOdC" w:eastAsia="Times New Roman" w:hAnsi="NewBaskervilleExpOdC" w:cs="NewBaskervilleExpOdC"/>
      <w:b/>
      <w:bCs/>
      <w:kern w:val="1"/>
      <w:lang w:eastAsia="ar-SA"/>
    </w:rPr>
  </w:style>
  <w:style w:type="paragraph" w:customStyle="1" w:styleId="programcitation">
    <w:name w:val="program citation"/>
    <w:rsid w:val="00E1355D"/>
    <w:pPr>
      <w:suppressAutoHyphens/>
      <w:autoSpaceDE w:val="0"/>
      <w:spacing w:after="0" w:line="260" w:lineRule="atLeast"/>
      <w:ind w:left="567" w:right="567"/>
      <w:jc w:val="both"/>
    </w:pPr>
    <w:rPr>
      <w:rFonts w:ascii="NewBaskervilleExpOdC" w:eastAsia="Times New Roman" w:hAnsi="NewBaskervilleExpOdC" w:cs="NewBaskervilleExpOdC"/>
      <w:kern w:val="1"/>
      <w:sz w:val="19"/>
      <w:szCs w:val="19"/>
      <w:lang w:eastAsia="ar-SA"/>
    </w:rPr>
  </w:style>
  <w:style w:type="paragraph" w:customStyle="1" w:styleId="programcontense">
    <w:name w:val="program contense"/>
    <w:basedOn w:val="programbody"/>
    <w:next w:val="programbody"/>
    <w:rsid w:val="00E1355D"/>
    <w:pPr>
      <w:tabs>
        <w:tab w:val="right" w:leader="dot" w:pos="5556"/>
      </w:tabs>
      <w:ind w:firstLine="0"/>
      <w:jc w:val="left"/>
    </w:pPr>
    <w:rPr>
      <w:color w:val="auto"/>
    </w:rPr>
  </w:style>
  <w:style w:type="paragraph" w:customStyle="1" w:styleId="programhead">
    <w:name w:val="program head"/>
    <w:rsid w:val="00E1355D"/>
    <w:pPr>
      <w:suppressAutoHyphens/>
      <w:autoSpaceDE w:val="0"/>
      <w:spacing w:before="164" w:after="0" w:line="360" w:lineRule="atLeast"/>
      <w:jc w:val="center"/>
    </w:pPr>
    <w:rPr>
      <w:rFonts w:ascii="NewBaskervilleExpScC" w:eastAsia="Times New Roman" w:hAnsi="NewBaskervilleExpScC" w:cs="NewBaskervilleExpScC"/>
      <w:spacing w:val="200"/>
      <w:kern w:val="1"/>
      <w:sz w:val="20"/>
      <w:szCs w:val="24"/>
      <w:lang w:eastAsia="ar-SA"/>
    </w:rPr>
  </w:style>
  <w:style w:type="paragraph" w:customStyle="1" w:styleId="af6">
    <w:name w:val="Заголовок таблицы"/>
    <w:basedOn w:val="af1"/>
    <w:rsid w:val="00E1355D"/>
    <w:pPr>
      <w:jc w:val="center"/>
    </w:pPr>
    <w:rPr>
      <w:b/>
      <w:bCs/>
    </w:rPr>
  </w:style>
  <w:style w:type="paragraph" w:customStyle="1" w:styleId="c0">
    <w:name w:val="c0"/>
    <w:basedOn w:val="a"/>
    <w:rsid w:val="00E13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1"/>
    <w:rsid w:val="00E1355D"/>
  </w:style>
  <w:style w:type="paragraph" w:customStyle="1" w:styleId="ConsNonformat">
    <w:name w:val="ConsNonformat"/>
    <w:rsid w:val="00E1355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E135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footnotedescription">
    <w:name w:val="footnote description"/>
    <w:next w:val="a"/>
    <w:link w:val="footnotedescriptionChar"/>
    <w:hidden/>
    <w:rsid w:val="00E1355D"/>
    <w:pPr>
      <w:spacing w:after="0" w:line="268" w:lineRule="auto"/>
      <w:ind w:left="7" w:right="53"/>
      <w:jc w:val="both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E1355D"/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mark">
    <w:name w:val="footnote mark"/>
    <w:hidden/>
    <w:rsid w:val="00E1355D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customStyle="1" w:styleId="c8">
    <w:name w:val="c8"/>
    <w:basedOn w:val="a"/>
    <w:rsid w:val="00E13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1"/>
    <w:rsid w:val="00E1355D"/>
  </w:style>
  <w:style w:type="character" w:customStyle="1" w:styleId="c3">
    <w:name w:val="c3"/>
    <w:basedOn w:val="a1"/>
    <w:rsid w:val="00E1355D"/>
  </w:style>
  <w:style w:type="character" w:customStyle="1" w:styleId="c2">
    <w:name w:val="c2"/>
    <w:basedOn w:val="a1"/>
    <w:rsid w:val="00E1355D"/>
  </w:style>
  <w:style w:type="character" w:customStyle="1" w:styleId="5">
    <w:name w:val="Основной текст (5)_"/>
    <w:link w:val="50"/>
    <w:rsid w:val="00E1355D"/>
    <w:rPr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1355D"/>
    <w:pPr>
      <w:shd w:val="clear" w:color="auto" w:fill="FFFFFF"/>
      <w:spacing w:after="0" w:line="240" w:lineRule="atLeast"/>
    </w:pPr>
    <w:rPr>
      <w:rFonts w:eastAsiaTheme="minorHAnsi"/>
      <w:sz w:val="21"/>
      <w:szCs w:val="21"/>
      <w:lang w:eastAsia="en-US"/>
    </w:rPr>
  </w:style>
  <w:style w:type="paragraph" w:customStyle="1" w:styleId="21">
    <w:name w:val="Абзац списка2"/>
    <w:basedOn w:val="a"/>
    <w:rsid w:val="00E1355D"/>
    <w:pPr>
      <w:ind w:left="720"/>
    </w:pPr>
    <w:rPr>
      <w:rFonts w:ascii="Calibri" w:eastAsia="Times New Roman" w:hAnsi="Calibri" w:cs="Times New Roman"/>
      <w:lang w:eastAsia="en-US"/>
    </w:rPr>
  </w:style>
  <w:style w:type="paragraph" w:styleId="af7">
    <w:name w:val="Body Text Indent"/>
    <w:basedOn w:val="a"/>
    <w:link w:val="af8"/>
    <w:rsid w:val="00E1355D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8">
    <w:name w:val="Основной текст с отступом Знак"/>
    <w:basedOn w:val="a1"/>
    <w:link w:val="af7"/>
    <w:rsid w:val="00E1355D"/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15">
    <w:name w:val="Нет списка1"/>
    <w:next w:val="a3"/>
    <w:uiPriority w:val="99"/>
    <w:semiHidden/>
    <w:unhideWhenUsed/>
    <w:rsid w:val="00E1355D"/>
  </w:style>
  <w:style w:type="character" w:styleId="af9">
    <w:name w:val="Strong"/>
    <w:qFormat/>
    <w:rsid w:val="00E1355D"/>
    <w:rPr>
      <w:b/>
      <w:bCs/>
    </w:rPr>
  </w:style>
  <w:style w:type="numbering" w:customStyle="1" w:styleId="22">
    <w:name w:val="Нет списка2"/>
    <w:next w:val="a3"/>
    <w:uiPriority w:val="99"/>
    <w:semiHidden/>
    <w:unhideWhenUsed/>
    <w:rsid w:val="00E1355D"/>
  </w:style>
  <w:style w:type="numbering" w:customStyle="1" w:styleId="31">
    <w:name w:val="Нет списка3"/>
    <w:next w:val="a3"/>
    <w:uiPriority w:val="99"/>
    <w:semiHidden/>
    <w:unhideWhenUsed/>
    <w:rsid w:val="00E1355D"/>
  </w:style>
  <w:style w:type="character" w:customStyle="1" w:styleId="16">
    <w:name w:val="Основной текст Знак1"/>
    <w:uiPriority w:val="99"/>
    <w:semiHidden/>
    <w:rsid w:val="00E1355D"/>
    <w:rPr>
      <w:sz w:val="24"/>
      <w:szCs w:val="24"/>
    </w:rPr>
  </w:style>
  <w:style w:type="character" w:customStyle="1" w:styleId="afa">
    <w:name w:val="Оглавление_"/>
    <w:basedOn w:val="a1"/>
    <w:link w:val="afb"/>
    <w:uiPriority w:val="99"/>
    <w:locked/>
    <w:rsid w:val="00E1355D"/>
    <w:rPr>
      <w:rFonts w:ascii="Arial" w:hAnsi="Arial" w:cs="Arial"/>
      <w:shd w:val="clear" w:color="auto" w:fill="FFFFFF"/>
    </w:rPr>
  </w:style>
  <w:style w:type="paragraph" w:customStyle="1" w:styleId="afb">
    <w:name w:val="Оглавление"/>
    <w:basedOn w:val="a"/>
    <w:link w:val="afa"/>
    <w:uiPriority w:val="99"/>
    <w:rsid w:val="00E1355D"/>
    <w:pPr>
      <w:shd w:val="clear" w:color="auto" w:fill="FFFFFF"/>
      <w:spacing w:before="60" w:after="0" w:line="288" w:lineRule="exact"/>
    </w:pPr>
    <w:rPr>
      <w:rFonts w:ascii="Arial" w:eastAsiaTheme="minorHAnsi" w:hAnsi="Arial" w:cs="Arial"/>
      <w:lang w:eastAsia="en-US"/>
    </w:rPr>
  </w:style>
  <w:style w:type="paragraph" w:customStyle="1" w:styleId="Standard">
    <w:name w:val="Standard"/>
    <w:rsid w:val="003A1D3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41</Pages>
  <Words>10025</Words>
  <Characters>57147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</dc:creator>
  <cp:keywords/>
  <dc:description/>
  <cp:lastModifiedBy>А</cp:lastModifiedBy>
  <cp:revision>5</cp:revision>
  <dcterms:created xsi:type="dcterms:W3CDTF">2018-08-31T10:37:00Z</dcterms:created>
  <dcterms:modified xsi:type="dcterms:W3CDTF">2024-09-23T10:46:00Z</dcterms:modified>
</cp:coreProperties>
</file>