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C9EA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5C531B3B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7B487EC5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273451B1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1D2EAC2C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15789422" w14:textId="77777777" w:rsidR="00F614DE" w:rsidRPr="00F614DE" w:rsidRDefault="00F614DE" w:rsidP="00F614DE">
      <w:pPr>
        <w:spacing w:after="0" w:line="408" w:lineRule="auto"/>
        <w:ind w:left="120" w:right="369" w:firstLine="417"/>
        <w:jc w:val="center"/>
        <w:rPr>
          <w:color w:val="auto"/>
          <w:szCs w:val="24"/>
        </w:rPr>
      </w:pPr>
      <w:r w:rsidRPr="00F614DE">
        <w:rPr>
          <w:b/>
          <w:szCs w:val="24"/>
        </w:rPr>
        <w:t>МИНИСТЕРСТВО ПРОСВЕЩЕНИЯ РОССИЙСКОЙ ФЕДЕРАЦИИ</w:t>
      </w:r>
    </w:p>
    <w:p w14:paraId="4DD7A4BB" w14:textId="77777777" w:rsidR="00F614DE" w:rsidRPr="00F614DE" w:rsidRDefault="00F614DE" w:rsidP="00F614DE">
      <w:pPr>
        <w:spacing w:after="0" w:line="408" w:lineRule="auto"/>
        <w:ind w:left="120" w:right="369" w:firstLine="417"/>
        <w:jc w:val="center"/>
        <w:rPr>
          <w:szCs w:val="24"/>
        </w:rPr>
      </w:pPr>
      <w:bookmarkStart w:id="0" w:name="84b34cd1-8907-4be2-9654-5e4d7c979c34"/>
      <w:r w:rsidRPr="00F614DE">
        <w:rPr>
          <w:b/>
          <w:szCs w:val="24"/>
        </w:rPr>
        <w:t>Министерство общего и профессионального образования Ростовской области</w:t>
      </w:r>
      <w:bookmarkEnd w:id="0"/>
      <w:r w:rsidRPr="00F614DE">
        <w:rPr>
          <w:b/>
          <w:szCs w:val="24"/>
        </w:rPr>
        <w:t xml:space="preserve"> </w:t>
      </w:r>
    </w:p>
    <w:p w14:paraId="64D7859B" w14:textId="77777777" w:rsidR="00F614DE" w:rsidRPr="00F614DE" w:rsidRDefault="00F614DE" w:rsidP="00F614DE">
      <w:pPr>
        <w:spacing w:after="0" w:line="408" w:lineRule="auto"/>
        <w:ind w:left="120" w:right="369" w:firstLine="417"/>
        <w:jc w:val="center"/>
        <w:rPr>
          <w:szCs w:val="24"/>
        </w:rPr>
      </w:pPr>
      <w:r w:rsidRPr="00F614DE">
        <w:rPr>
          <w:b/>
          <w:szCs w:val="24"/>
        </w:rPr>
        <w:t xml:space="preserve">Отдел образования Администрации </w:t>
      </w:r>
      <w:proofErr w:type="spellStart"/>
      <w:r w:rsidRPr="00F614DE">
        <w:rPr>
          <w:b/>
          <w:szCs w:val="24"/>
        </w:rPr>
        <w:t>Целинского</w:t>
      </w:r>
      <w:proofErr w:type="spellEnd"/>
      <w:r w:rsidRPr="00F614DE">
        <w:rPr>
          <w:b/>
          <w:szCs w:val="24"/>
        </w:rPr>
        <w:t xml:space="preserve"> района</w:t>
      </w:r>
      <w:bookmarkStart w:id="1" w:name="74d6ab55-f73b-48d7-ba78-c30f74a03786"/>
      <w:bookmarkEnd w:id="1"/>
    </w:p>
    <w:p w14:paraId="3B2D65D3" w14:textId="77777777" w:rsidR="00F614DE" w:rsidRPr="00F614DE" w:rsidRDefault="00F614DE" w:rsidP="00F614DE">
      <w:pPr>
        <w:spacing w:after="0" w:line="408" w:lineRule="auto"/>
        <w:ind w:left="120" w:right="369" w:firstLine="417"/>
        <w:jc w:val="center"/>
        <w:rPr>
          <w:szCs w:val="24"/>
        </w:rPr>
      </w:pPr>
      <w:r w:rsidRPr="00F614DE">
        <w:rPr>
          <w:b/>
          <w:szCs w:val="24"/>
        </w:rPr>
        <w:t xml:space="preserve">МБОУ </w:t>
      </w:r>
      <w:proofErr w:type="spellStart"/>
      <w:r w:rsidRPr="00F614DE">
        <w:rPr>
          <w:b/>
          <w:szCs w:val="24"/>
        </w:rPr>
        <w:t>Лопанская</w:t>
      </w:r>
      <w:proofErr w:type="spellEnd"/>
      <w:r w:rsidRPr="00F614DE">
        <w:rPr>
          <w:b/>
          <w:szCs w:val="24"/>
        </w:rPr>
        <w:t xml:space="preserve"> СОШ №3</w:t>
      </w:r>
    </w:p>
    <w:tbl>
      <w:tblPr>
        <w:tblpPr w:leftFromText="180" w:rightFromText="180" w:bottomFromText="16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139"/>
        <w:gridCol w:w="3312"/>
        <w:gridCol w:w="2838"/>
      </w:tblGrid>
      <w:tr w:rsidR="00F614DE" w:rsidRPr="00F614DE" w14:paraId="43C8B92C" w14:textId="77777777" w:rsidTr="00F614DE">
        <w:tc>
          <w:tcPr>
            <w:tcW w:w="3139" w:type="dxa"/>
          </w:tcPr>
          <w:p w14:paraId="57A81350" w14:textId="77777777" w:rsidR="00F614DE" w:rsidRPr="00F614DE" w:rsidRDefault="00F614DE" w:rsidP="00F614DE">
            <w:pPr>
              <w:autoSpaceDE w:val="0"/>
              <w:autoSpaceDN w:val="0"/>
              <w:spacing w:after="120" w:line="384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РАССМОТРЕНО</w:t>
            </w:r>
          </w:p>
          <w:p w14:paraId="65F9BEB9" w14:textId="77777777" w:rsidR="00F614DE" w:rsidRPr="00F614DE" w:rsidRDefault="00F614DE" w:rsidP="00F614DE">
            <w:pPr>
              <w:autoSpaceDE w:val="0"/>
              <w:autoSpaceDN w:val="0"/>
              <w:spacing w:after="120" w:line="384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Руководитель ШМО</w:t>
            </w:r>
          </w:p>
          <w:p w14:paraId="3916B72B" w14:textId="77777777" w:rsidR="00F614DE" w:rsidRPr="00F614DE" w:rsidRDefault="00F614DE" w:rsidP="00F614DE">
            <w:pPr>
              <w:autoSpaceDE w:val="0"/>
              <w:autoSpaceDN w:val="0"/>
              <w:spacing w:after="120" w:line="240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____________</w:t>
            </w:r>
            <w:proofErr w:type="spellStart"/>
            <w:r w:rsidRPr="00F614DE">
              <w:rPr>
                <w:sz w:val="20"/>
                <w:szCs w:val="20"/>
              </w:rPr>
              <w:t>Иванча</w:t>
            </w:r>
            <w:proofErr w:type="spellEnd"/>
            <w:r w:rsidRPr="00F614DE">
              <w:rPr>
                <w:sz w:val="20"/>
                <w:szCs w:val="20"/>
              </w:rPr>
              <w:t xml:space="preserve"> Л.А.</w:t>
            </w:r>
          </w:p>
          <w:p w14:paraId="377DBF0B" w14:textId="77777777" w:rsidR="00F614DE" w:rsidRPr="00F614DE" w:rsidRDefault="00F614DE" w:rsidP="00F614DE">
            <w:pPr>
              <w:autoSpaceDE w:val="0"/>
              <w:autoSpaceDN w:val="0"/>
              <w:spacing w:after="0" w:line="240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Протокол№ от30.08.2024 г.</w:t>
            </w:r>
          </w:p>
          <w:p w14:paraId="6E16DB57" w14:textId="77777777" w:rsidR="00F614DE" w:rsidRPr="00F614DE" w:rsidRDefault="00F614DE" w:rsidP="00F614DE">
            <w:pPr>
              <w:autoSpaceDE w:val="0"/>
              <w:autoSpaceDN w:val="0"/>
              <w:spacing w:after="120" w:line="240" w:lineRule="auto"/>
              <w:ind w:left="0" w:right="369" w:firstLine="417"/>
              <w:rPr>
                <w:sz w:val="20"/>
                <w:szCs w:val="20"/>
              </w:rPr>
            </w:pPr>
          </w:p>
        </w:tc>
        <w:tc>
          <w:tcPr>
            <w:tcW w:w="3312" w:type="dxa"/>
          </w:tcPr>
          <w:p w14:paraId="7DE98A58" w14:textId="77777777" w:rsidR="00F614DE" w:rsidRPr="00F614DE" w:rsidRDefault="00F614DE" w:rsidP="00F614DE">
            <w:pPr>
              <w:autoSpaceDE w:val="0"/>
              <w:autoSpaceDN w:val="0"/>
              <w:spacing w:after="120" w:line="384" w:lineRule="auto"/>
              <w:ind w:left="0" w:right="369" w:firstLine="417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СОГЛАСОВАНО</w:t>
            </w:r>
          </w:p>
          <w:p w14:paraId="036D47FC" w14:textId="77777777" w:rsidR="00F614DE" w:rsidRPr="00F614DE" w:rsidRDefault="00F614DE" w:rsidP="00F614DE">
            <w:pPr>
              <w:autoSpaceDE w:val="0"/>
              <w:autoSpaceDN w:val="0"/>
              <w:spacing w:after="120" w:line="384" w:lineRule="auto"/>
              <w:ind w:left="0" w:right="369" w:firstLine="417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Председатель МС</w:t>
            </w:r>
          </w:p>
          <w:p w14:paraId="126F4553" w14:textId="77777777" w:rsidR="00F614DE" w:rsidRPr="00F614DE" w:rsidRDefault="00F614DE" w:rsidP="00F614DE">
            <w:pPr>
              <w:autoSpaceDE w:val="0"/>
              <w:autoSpaceDN w:val="0"/>
              <w:spacing w:after="120" w:line="240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_________</w:t>
            </w:r>
            <w:proofErr w:type="spellStart"/>
            <w:r w:rsidRPr="00F614DE">
              <w:rPr>
                <w:sz w:val="20"/>
                <w:szCs w:val="20"/>
              </w:rPr>
              <w:t>Омельянчук</w:t>
            </w:r>
            <w:proofErr w:type="spellEnd"/>
            <w:r w:rsidRPr="00F614DE">
              <w:rPr>
                <w:sz w:val="20"/>
                <w:szCs w:val="20"/>
              </w:rPr>
              <w:t xml:space="preserve">     Т.А.</w:t>
            </w:r>
          </w:p>
          <w:p w14:paraId="51C32C29" w14:textId="77777777" w:rsidR="00F614DE" w:rsidRPr="00F614DE" w:rsidRDefault="00F614DE" w:rsidP="00F614DE">
            <w:pPr>
              <w:autoSpaceDE w:val="0"/>
              <w:autoSpaceDN w:val="0"/>
              <w:spacing w:after="0" w:line="240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Протокол №1 от 30.08.2024 г.</w:t>
            </w:r>
          </w:p>
          <w:p w14:paraId="478204C6" w14:textId="77777777" w:rsidR="00F614DE" w:rsidRPr="00F614DE" w:rsidRDefault="00F614DE" w:rsidP="00F614DE">
            <w:pPr>
              <w:autoSpaceDE w:val="0"/>
              <w:autoSpaceDN w:val="0"/>
              <w:spacing w:after="120" w:line="240" w:lineRule="auto"/>
              <w:ind w:left="0" w:right="369" w:firstLine="417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14:paraId="61FDFEA3" w14:textId="77777777" w:rsidR="00F614DE" w:rsidRPr="00F614DE" w:rsidRDefault="00F614DE" w:rsidP="00F614DE">
            <w:pPr>
              <w:autoSpaceDE w:val="0"/>
              <w:autoSpaceDN w:val="0"/>
              <w:spacing w:after="120" w:line="384" w:lineRule="auto"/>
              <w:ind w:left="0" w:right="369" w:firstLine="417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>УТВЕРЖДЕНО</w:t>
            </w:r>
          </w:p>
          <w:p w14:paraId="681EA3D4" w14:textId="77777777" w:rsidR="00F614DE" w:rsidRPr="00F614DE" w:rsidRDefault="00F614DE" w:rsidP="00F614DE">
            <w:pPr>
              <w:autoSpaceDE w:val="0"/>
              <w:autoSpaceDN w:val="0"/>
              <w:spacing w:after="120" w:line="384" w:lineRule="auto"/>
              <w:ind w:left="0" w:right="369" w:firstLine="417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 xml:space="preserve">Директор МБОУ </w:t>
            </w:r>
            <w:proofErr w:type="spellStart"/>
            <w:r w:rsidRPr="00F614DE">
              <w:rPr>
                <w:sz w:val="20"/>
                <w:szCs w:val="20"/>
              </w:rPr>
              <w:t>Лопанская</w:t>
            </w:r>
            <w:proofErr w:type="spellEnd"/>
            <w:r w:rsidRPr="00F614DE">
              <w:rPr>
                <w:sz w:val="20"/>
                <w:szCs w:val="20"/>
              </w:rPr>
              <w:t xml:space="preserve"> СОШ №3</w:t>
            </w:r>
          </w:p>
          <w:p w14:paraId="7A7FFC71" w14:textId="77777777" w:rsidR="00F614DE" w:rsidRPr="00F614DE" w:rsidRDefault="00F614DE" w:rsidP="00F614DE">
            <w:pPr>
              <w:autoSpaceDE w:val="0"/>
              <w:autoSpaceDN w:val="0"/>
              <w:spacing w:after="120" w:line="240" w:lineRule="auto"/>
              <w:ind w:left="0" w:right="369" w:firstLine="0"/>
              <w:rPr>
                <w:sz w:val="20"/>
                <w:szCs w:val="20"/>
              </w:rPr>
            </w:pPr>
            <w:r w:rsidRPr="00F614DE">
              <w:rPr>
                <w:sz w:val="20"/>
                <w:szCs w:val="20"/>
              </w:rPr>
              <w:t xml:space="preserve">____________ </w:t>
            </w:r>
            <w:proofErr w:type="spellStart"/>
            <w:r w:rsidRPr="00F614DE">
              <w:rPr>
                <w:sz w:val="20"/>
                <w:szCs w:val="20"/>
              </w:rPr>
              <w:t>В.Л.Сычев</w:t>
            </w:r>
            <w:proofErr w:type="spellEnd"/>
          </w:p>
          <w:p w14:paraId="1B0461A1" w14:textId="4CFE575D" w:rsidR="00F614DE" w:rsidRPr="00F614DE" w:rsidRDefault="00F614DE" w:rsidP="00F614DE">
            <w:pPr>
              <w:autoSpaceDE w:val="0"/>
              <w:autoSpaceDN w:val="0"/>
              <w:spacing w:after="0" w:line="240" w:lineRule="auto"/>
              <w:ind w:left="0" w:right="36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Приказ№118от 30.08.2024</w:t>
            </w:r>
          </w:p>
          <w:p w14:paraId="12222A98" w14:textId="77777777" w:rsidR="00F614DE" w:rsidRPr="00F614DE" w:rsidRDefault="00F614DE" w:rsidP="00F614DE">
            <w:pPr>
              <w:autoSpaceDE w:val="0"/>
              <w:autoSpaceDN w:val="0"/>
              <w:spacing w:after="120" w:line="240" w:lineRule="auto"/>
              <w:ind w:left="0" w:right="369" w:firstLine="417"/>
              <w:rPr>
                <w:sz w:val="20"/>
                <w:szCs w:val="20"/>
              </w:rPr>
            </w:pPr>
          </w:p>
        </w:tc>
      </w:tr>
    </w:tbl>
    <w:p w14:paraId="228FE8A8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05DD3240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11DD8417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7A211ABA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630B507F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441C0CF3" w14:textId="77777777" w:rsidR="00C65C33" w:rsidRDefault="00C65C33">
      <w:pPr>
        <w:spacing w:after="0" w:line="259" w:lineRule="auto"/>
        <w:ind w:left="0" w:right="360" w:firstLine="0"/>
        <w:jc w:val="center"/>
      </w:pPr>
    </w:p>
    <w:p w14:paraId="0329A6F0" w14:textId="77777777" w:rsidR="00C65C33" w:rsidRDefault="00C65C33">
      <w:pPr>
        <w:spacing w:after="0" w:line="259" w:lineRule="auto"/>
        <w:ind w:left="1068" w:right="0" w:firstLine="0"/>
        <w:jc w:val="center"/>
      </w:pPr>
    </w:p>
    <w:p w14:paraId="6FF604CD" w14:textId="77777777" w:rsidR="00C65C33" w:rsidRDefault="00C65C33">
      <w:pPr>
        <w:spacing w:after="0" w:line="259" w:lineRule="auto"/>
        <w:ind w:left="1068" w:right="0" w:firstLine="0"/>
        <w:jc w:val="center"/>
      </w:pPr>
    </w:p>
    <w:p w14:paraId="4C230E7B" w14:textId="77777777" w:rsidR="00C65C33" w:rsidRDefault="00C65C33">
      <w:pPr>
        <w:spacing w:after="0" w:line="259" w:lineRule="auto"/>
        <w:ind w:left="1068" w:right="0" w:firstLine="0"/>
        <w:jc w:val="center"/>
      </w:pPr>
    </w:p>
    <w:p w14:paraId="77EF65B6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361DFFF0" w14:textId="77777777" w:rsidR="00C65C33" w:rsidRDefault="00C65C33">
      <w:pPr>
        <w:spacing w:after="22" w:line="259" w:lineRule="auto"/>
        <w:ind w:left="360" w:right="0" w:firstLine="0"/>
        <w:jc w:val="left"/>
      </w:pPr>
    </w:p>
    <w:p w14:paraId="37F067BD" w14:textId="23F010C4" w:rsidR="00C65C33" w:rsidRDefault="00F614DE">
      <w:pPr>
        <w:spacing w:after="21" w:line="261" w:lineRule="auto"/>
        <w:jc w:val="center"/>
      </w:pPr>
      <w:r>
        <w:t>А</w:t>
      </w:r>
      <w:r w:rsidR="00BB41F8">
        <w:t xml:space="preserve">даптированная рабочая программа для обучающихся с ОВЗ  </w:t>
      </w:r>
    </w:p>
    <w:p w14:paraId="1CC8976D" w14:textId="77777777" w:rsidR="00C65C33" w:rsidRDefault="00BB41F8">
      <w:pPr>
        <w:spacing w:after="21" w:line="261" w:lineRule="auto"/>
        <w:ind w:left="309" w:right="0"/>
        <w:jc w:val="center"/>
      </w:pPr>
      <w:r>
        <w:t xml:space="preserve">(интеллектуальными нарушениями) </w:t>
      </w:r>
    </w:p>
    <w:p w14:paraId="5665FB4D" w14:textId="77777777" w:rsidR="00C65C33" w:rsidRDefault="00BB41F8">
      <w:pPr>
        <w:spacing w:after="21" w:line="261" w:lineRule="auto"/>
        <w:ind w:left="309" w:right="0"/>
        <w:jc w:val="center"/>
      </w:pPr>
      <w:r>
        <w:t xml:space="preserve">(вариант 2)  </w:t>
      </w:r>
    </w:p>
    <w:p w14:paraId="2166967C" w14:textId="77777777" w:rsidR="00C65C33" w:rsidRDefault="00BB41F8">
      <w:pPr>
        <w:ind w:left="4593" w:right="1814" w:hanging="2068"/>
      </w:pPr>
      <w:r>
        <w:rPr>
          <w:color w:val="333333"/>
        </w:rPr>
        <w:t xml:space="preserve">по </w:t>
      </w:r>
      <w:r>
        <w:t xml:space="preserve">предмету «Речь и альтернативная коммуникация» </w:t>
      </w:r>
      <w:proofErr w:type="gramStart"/>
      <w:r>
        <w:t>для  9</w:t>
      </w:r>
      <w:proofErr w:type="gramEnd"/>
      <w:r>
        <w:t xml:space="preserve"> класса </w:t>
      </w:r>
    </w:p>
    <w:p w14:paraId="77A7E0E5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7E6BA6D3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02EBF3C1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30F2D369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6EA521A2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5008476D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68A8F8F0" w14:textId="77777777" w:rsidR="00C65C33" w:rsidRDefault="00C65C33">
      <w:pPr>
        <w:spacing w:after="0" w:line="259" w:lineRule="auto"/>
        <w:ind w:left="360" w:right="0" w:firstLine="0"/>
        <w:jc w:val="left"/>
      </w:pPr>
    </w:p>
    <w:p w14:paraId="3562EEF2" w14:textId="77777777" w:rsidR="00C65C33" w:rsidRDefault="00C65C33">
      <w:pPr>
        <w:spacing w:after="0" w:line="259" w:lineRule="auto"/>
        <w:ind w:left="360" w:right="0" w:firstLine="0"/>
        <w:jc w:val="left"/>
      </w:pPr>
    </w:p>
    <w:p w14:paraId="2F759900" w14:textId="77777777" w:rsidR="00C65C33" w:rsidRDefault="00C65C33">
      <w:pPr>
        <w:spacing w:after="0" w:line="259" w:lineRule="auto"/>
        <w:ind w:left="360" w:right="0" w:firstLine="0"/>
        <w:jc w:val="left"/>
      </w:pPr>
    </w:p>
    <w:p w14:paraId="4D7B5BBB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107B00C2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59D8D490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6E5F7A17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5FDBC621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0D4CD0E9" w14:textId="77777777" w:rsidR="00C65C33" w:rsidRDefault="00C65C33">
      <w:pPr>
        <w:spacing w:after="0" w:line="259" w:lineRule="auto"/>
        <w:ind w:left="360" w:right="0" w:firstLine="0"/>
        <w:jc w:val="center"/>
      </w:pPr>
    </w:p>
    <w:p w14:paraId="56F723DB" w14:textId="77777777" w:rsidR="00C65C33" w:rsidRDefault="00C65C33">
      <w:pPr>
        <w:spacing w:after="0" w:line="259" w:lineRule="auto"/>
        <w:ind w:left="0" w:right="0" w:firstLine="0"/>
        <w:jc w:val="right"/>
      </w:pPr>
    </w:p>
    <w:p w14:paraId="57067316" w14:textId="77777777" w:rsidR="00F614DE" w:rsidRDefault="00F614DE" w:rsidP="00F614DE">
      <w:pPr>
        <w:spacing w:after="0" w:line="271" w:lineRule="auto"/>
        <w:ind w:left="0" w:right="1589" w:firstLine="0"/>
      </w:pPr>
    </w:p>
    <w:p w14:paraId="3D848AC1" w14:textId="77777777" w:rsidR="00F614DE" w:rsidRDefault="00F614DE" w:rsidP="00F614DE">
      <w:pPr>
        <w:spacing w:after="0" w:line="271" w:lineRule="auto"/>
        <w:ind w:left="0" w:right="1589" w:firstLine="0"/>
      </w:pPr>
    </w:p>
    <w:p w14:paraId="7D7E649E" w14:textId="2C6A8938" w:rsidR="00F614DE" w:rsidRDefault="00F614DE" w:rsidP="00F614DE">
      <w:pPr>
        <w:spacing w:after="0" w:line="271" w:lineRule="auto"/>
        <w:ind w:left="0" w:right="1589" w:firstLine="0"/>
      </w:pPr>
      <w:r>
        <w:t xml:space="preserve">                                    </w:t>
      </w:r>
      <w:r w:rsidR="003376B1">
        <w:t xml:space="preserve">                               </w:t>
      </w:r>
      <w:proofErr w:type="spellStart"/>
      <w:r w:rsidR="003376B1">
        <w:t>с</w:t>
      </w:r>
      <w:r>
        <w:t>.Лопанка</w:t>
      </w:r>
      <w:proofErr w:type="spellEnd"/>
      <w:r>
        <w:t xml:space="preserve"> 2024</w:t>
      </w:r>
    </w:p>
    <w:p w14:paraId="7F3F461E" w14:textId="70512D79" w:rsidR="00C65C33" w:rsidRDefault="00F614DE" w:rsidP="00F614DE">
      <w:pPr>
        <w:spacing w:after="0" w:line="271" w:lineRule="auto"/>
        <w:ind w:left="0" w:right="1589" w:firstLine="0"/>
      </w:pPr>
      <w:r>
        <w:lastRenderedPageBreak/>
        <w:t xml:space="preserve">                                                            </w:t>
      </w:r>
      <w:r w:rsidR="00BB41F8">
        <w:rPr>
          <w:b/>
        </w:rPr>
        <w:t xml:space="preserve">1.Пояснительная записка. </w:t>
      </w:r>
    </w:p>
    <w:p w14:paraId="3971E370" w14:textId="77777777" w:rsidR="00C65C33" w:rsidRDefault="00C65C33">
      <w:pPr>
        <w:spacing w:after="20" w:line="259" w:lineRule="auto"/>
        <w:ind w:left="3660" w:right="0" w:firstLine="0"/>
        <w:jc w:val="left"/>
      </w:pPr>
    </w:p>
    <w:p w14:paraId="612F00F3" w14:textId="77777777" w:rsidR="00C65C33" w:rsidRDefault="00BB41F8">
      <w:pPr>
        <w:ind w:left="345" w:right="50" w:firstLine="426"/>
      </w:pPr>
      <w:r>
        <w:t xml:space="preserve">  Данная адаптированная рабочая программа составлена на основе следующих нормативных документов: </w:t>
      </w:r>
    </w:p>
    <w:p w14:paraId="63444C22" w14:textId="77777777" w:rsidR="00C65C33" w:rsidRDefault="00C65C33">
      <w:pPr>
        <w:spacing w:after="22" w:line="259" w:lineRule="auto"/>
        <w:ind w:left="360" w:right="0" w:firstLine="0"/>
        <w:jc w:val="left"/>
      </w:pPr>
    </w:p>
    <w:p w14:paraId="4E2996BB" w14:textId="77777777" w:rsidR="00C65C33" w:rsidRDefault="00BB41F8">
      <w:pPr>
        <w:numPr>
          <w:ilvl w:val="0"/>
          <w:numId w:val="1"/>
        </w:numPr>
        <w:ind w:right="50" w:hanging="349"/>
      </w:pPr>
      <w:r>
        <w:t xml:space="preserve">Федерального закона «Об образовании в Российской Федерации» от 29 декабря 2012г. № 273-ФЗ; </w:t>
      </w:r>
    </w:p>
    <w:p w14:paraId="2C8870BB" w14:textId="77777777" w:rsidR="00C65C33" w:rsidRDefault="00BB41F8">
      <w:pPr>
        <w:numPr>
          <w:ilvl w:val="0"/>
          <w:numId w:val="1"/>
        </w:numPr>
        <w:ind w:right="50" w:hanging="349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РФ от 19.12.2014 №1598 «Об утверждении федерального государственного стандарта общего образования обучающихся с ограниченными возможностями здоровья»; </w:t>
      </w:r>
    </w:p>
    <w:p w14:paraId="095985E3" w14:textId="77777777" w:rsidR="00C65C33" w:rsidRDefault="00BB41F8">
      <w:pPr>
        <w:numPr>
          <w:ilvl w:val="0"/>
          <w:numId w:val="1"/>
        </w:numPr>
        <w:ind w:right="50" w:hanging="349"/>
      </w:pPr>
      <w:r>
        <w:t xml:space="preserve"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 </w:t>
      </w:r>
    </w:p>
    <w:p w14:paraId="4A7201AC" w14:textId="77777777" w:rsidR="00C65C33" w:rsidRDefault="00BB41F8">
      <w:pPr>
        <w:numPr>
          <w:ilvl w:val="0"/>
          <w:numId w:val="1"/>
        </w:numPr>
        <w:ind w:right="50" w:hanging="349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 </w:t>
      </w:r>
    </w:p>
    <w:p w14:paraId="12B703C5" w14:textId="77777777" w:rsidR="00C65C33" w:rsidRDefault="00BB41F8">
      <w:pPr>
        <w:ind w:left="355" w:right="50"/>
      </w:pPr>
      <w:r>
        <w:t xml:space="preserve">        на основе Программы специальной (коррекционной) Воронкова «Русский язык» 9 класс, Москва «Просвещение», 2021 г., Н. Г. </w:t>
      </w:r>
      <w:proofErr w:type="spellStart"/>
      <w:r>
        <w:t>Галунчикова</w:t>
      </w:r>
      <w:proofErr w:type="spellEnd"/>
      <w:r>
        <w:t>, Э. В. Якубовская «Русский язык</w:t>
      </w:r>
      <w:proofErr w:type="gramStart"/>
      <w:r>
        <w:t>» :</w:t>
      </w:r>
      <w:proofErr w:type="gramEnd"/>
      <w:r>
        <w:t xml:space="preserve"> класс, Москва «Просвещение», 2021 г., Н. Г. </w:t>
      </w:r>
      <w:proofErr w:type="spellStart"/>
      <w:r>
        <w:t>Галунчикова</w:t>
      </w:r>
      <w:proofErr w:type="spellEnd"/>
      <w:r>
        <w:t xml:space="preserve">) образовательной школы 8 вида для 5-9 классов в двух сборниках, под редакцией  Воронковой В. В. (Сб. 1 гуманитарный изд. Центр «ВЛАДОС»), Учебного плана </w:t>
      </w:r>
      <w:r w:rsidR="0010168A">
        <w:t xml:space="preserve">МБОУ </w:t>
      </w:r>
      <w:proofErr w:type="spellStart"/>
      <w:r w:rsidR="0010168A">
        <w:t>Лопанская</w:t>
      </w:r>
      <w:proofErr w:type="spellEnd"/>
      <w:r w:rsidR="0010168A">
        <w:t xml:space="preserve"> СОШ№ 3</w:t>
      </w:r>
      <w:r>
        <w:t xml:space="preserve"> для детей с умственной отсталостью ( вариант 2). </w:t>
      </w:r>
    </w:p>
    <w:p w14:paraId="12185FB5" w14:textId="77777777" w:rsidR="00C65C33" w:rsidRDefault="00C65C33">
      <w:pPr>
        <w:spacing w:after="18" w:line="259" w:lineRule="auto"/>
        <w:ind w:left="720" w:right="0" w:firstLine="0"/>
        <w:jc w:val="left"/>
      </w:pPr>
    </w:p>
    <w:p w14:paraId="4C1C4CA3" w14:textId="77777777" w:rsidR="00C65C33" w:rsidRDefault="00BB41F8">
      <w:pPr>
        <w:ind w:left="355" w:right="50"/>
      </w:pPr>
      <w:r>
        <w:t xml:space="preserve">       Программа по письму и развитию речи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для социальной адаптации. </w:t>
      </w:r>
      <w:r>
        <w:rPr>
          <w:b/>
        </w:rPr>
        <w:t xml:space="preserve"> Цели предмета</w:t>
      </w:r>
      <w:r>
        <w:t xml:space="preserve">: </w:t>
      </w:r>
    </w:p>
    <w:p w14:paraId="74B4F7A8" w14:textId="77777777" w:rsidR="00C65C33" w:rsidRDefault="00BB41F8">
      <w:pPr>
        <w:numPr>
          <w:ilvl w:val="0"/>
          <w:numId w:val="2"/>
        </w:numPr>
        <w:ind w:right="50" w:hanging="360"/>
      </w:pPr>
      <w:r>
        <w:t xml:space="preserve">Развитие речи, мышления, воображения школьников, способности выбирать средства языка в соответствии с условиями общения, развития интуиции и «чувства языка». </w:t>
      </w:r>
    </w:p>
    <w:p w14:paraId="5D8DDE31" w14:textId="77777777" w:rsidR="00C65C33" w:rsidRDefault="00BB41F8">
      <w:pPr>
        <w:numPr>
          <w:ilvl w:val="0"/>
          <w:numId w:val="2"/>
        </w:numPr>
        <w:ind w:right="50" w:hanging="360"/>
      </w:pPr>
      <w:r>
        <w:t xml:space="preserve">Усвоение основ знаний из области фонетики и графики, (морфологии и синтаксиса), лексики (словарный состав языка), </w:t>
      </w:r>
      <w:proofErr w:type="spellStart"/>
      <w:r>
        <w:t>морфемики</w:t>
      </w:r>
      <w:proofErr w:type="spellEnd"/>
      <w:r>
        <w:t xml:space="preserve"> (состав слова: корень, приставка, суффикс, окончание). </w:t>
      </w:r>
    </w:p>
    <w:p w14:paraId="2691E8E0" w14:textId="77777777" w:rsidR="00C65C33" w:rsidRDefault="00BB41F8">
      <w:pPr>
        <w:numPr>
          <w:ilvl w:val="0"/>
          <w:numId w:val="2"/>
        </w:numPr>
        <w:ind w:right="50" w:hanging="360"/>
      </w:pPr>
      <w:r>
        <w:t xml:space="preserve">Овладение умениями участвовать в диалоге, составлять несложные монологические высказывания </w:t>
      </w:r>
    </w:p>
    <w:p w14:paraId="469FA281" w14:textId="77777777" w:rsidR="00C65C33" w:rsidRDefault="00BB41F8">
      <w:pPr>
        <w:spacing w:after="12"/>
        <w:ind w:left="355" w:right="0"/>
        <w:jc w:val="left"/>
      </w:pPr>
      <w:r>
        <w:rPr>
          <w:b/>
        </w:rPr>
        <w:t>Задачи предмета</w:t>
      </w:r>
      <w:r>
        <w:t xml:space="preserve">: </w:t>
      </w:r>
    </w:p>
    <w:p w14:paraId="752A137D" w14:textId="77777777" w:rsidR="00C65C33" w:rsidRDefault="00BB41F8">
      <w:pPr>
        <w:numPr>
          <w:ilvl w:val="0"/>
          <w:numId w:val="3"/>
        </w:numPr>
        <w:ind w:right="50" w:hanging="420"/>
      </w:pPr>
      <w:r>
        <w:t xml:space="preserve">Овладение речевой деятельностью в разных </w:t>
      </w:r>
      <w:proofErr w:type="spellStart"/>
      <w:r>
        <w:t>еѐ</w:t>
      </w:r>
      <w:proofErr w:type="spellEnd"/>
      <w:r>
        <w:t xml:space="preserve"> видах (чтение, письмо, говорение, </w:t>
      </w:r>
      <w:proofErr w:type="gramStart"/>
      <w:r>
        <w:t>слушание )</w:t>
      </w:r>
      <w:proofErr w:type="gramEnd"/>
      <w:r>
        <w:t xml:space="preserve">. </w:t>
      </w:r>
    </w:p>
    <w:p w14:paraId="6A3AA070" w14:textId="77777777" w:rsidR="00C65C33" w:rsidRDefault="00BB41F8">
      <w:pPr>
        <w:numPr>
          <w:ilvl w:val="0"/>
          <w:numId w:val="3"/>
        </w:numPr>
        <w:spacing w:after="21" w:line="260" w:lineRule="auto"/>
        <w:ind w:right="50" w:hanging="420"/>
      </w:pPr>
      <w:r>
        <w:t xml:space="preserve"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форме. </w:t>
      </w:r>
    </w:p>
    <w:p w14:paraId="6629D69B" w14:textId="77777777" w:rsidR="00C65C33" w:rsidRDefault="00BB41F8">
      <w:pPr>
        <w:numPr>
          <w:ilvl w:val="0"/>
          <w:numId w:val="3"/>
        </w:numPr>
        <w:ind w:right="50" w:hanging="420"/>
      </w:pPr>
      <w:r>
        <w:t xml:space="preserve">Обогащение словарного запаса, умение пользоваться словарями разных типов. </w:t>
      </w:r>
    </w:p>
    <w:p w14:paraId="6E1AE40E" w14:textId="77777777" w:rsidR="00C65C33" w:rsidRDefault="00BB41F8">
      <w:pPr>
        <w:numPr>
          <w:ilvl w:val="0"/>
          <w:numId w:val="3"/>
        </w:numPr>
        <w:ind w:right="50" w:hanging="420"/>
      </w:pPr>
      <w:r>
        <w:t xml:space="preserve">Эстетическое, эмоциональное, нравственное развитие школьников. </w:t>
      </w:r>
    </w:p>
    <w:p w14:paraId="18ABCE92" w14:textId="77777777" w:rsidR="00C65C33" w:rsidRDefault="00C65C33">
      <w:pPr>
        <w:spacing w:after="16" w:line="259" w:lineRule="auto"/>
        <w:ind w:left="360" w:right="0" w:firstLine="0"/>
        <w:jc w:val="left"/>
      </w:pPr>
    </w:p>
    <w:p w14:paraId="28ABD1A4" w14:textId="77777777" w:rsidR="00921E55" w:rsidRDefault="00BB41F8">
      <w:pPr>
        <w:spacing w:after="12"/>
        <w:ind w:left="355" w:right="0"/>
        <w:jc w:val="left"/>
        <w:rPr>
          <w:b/>
        </w:rPr>
      </w:pPr>
      <w:r>
        <w:rPr>
          <w:b/>
        </w:rPr>
        <w:t xml:space="preserve">                                     </w:t>
      </w:r>
    </w:p>
    <w:p w14:paraId="3CE0EF00" w14:textId="77777777" w:rsidR="00921E55" w:rsidRDefault="00921E55">
      <w:pPr>
        <w:spacing w:after="12"/>
        <w:ind w:left="355" w:right="0"/>
        <w:jc w:val="left"/>
        <w:rPr>
          <w:b/>
        </w:rPr>
      </w:pPr>
    </w:p>
    <w:p w14:paraId="122076A8" w14:textId="6D73C478" w:rsidR="00C65C33" w:rsidRDefault="00921E55">
      <w:pPr>
        <w:spacing w:after="12"/>
        <w:ind w:left="355" w:right="0"/>
        <w:jc w:val="left"/>
      </w:pPr>
      <w:r>
        <w:rPr>
          <w:b/>
        </w:rPr>
        <w:lastRenderedPageBreak/>
        <w:t xml:space="preserve">                      </w:t>
      </w:r>
      <w:r w:rsidR="00BB41F8">
        <w:rPr>
          <w:b/>
        </w:rPr>
        <w:t xml:space="preserve">Характеристика детей с интеллектуальными нарушениями </w:t>
      </w:r>
    </w:p>
    <w:p w14:paraId="0274C6AE" w14:textId="77777777" w:rsidR="00C65C33" w:rsidRDefault="00C65C33">
      <w:pPr>
        <w:spacing w:after="0" w:line="259" w:lineRule="auto"/>
        <w:ind w:left="360" w:right="0" w:firstLine="0"/>
        <w:jc w:val="left"/>
      </w:pPr>
    </w:p>
    <w:p w14:paraId="54F6A4CD" w14:textId="77777777" w:rsidR="00C65C33" w:rsidRDefault="00BB41F8">
      <w:pPr>
        <w:ind w:left="345" w:right="50" w:firstLine="708"/>
      </w:pPr>
      <w:r>
        <w:t xml:space="preserve">У детей с интеллектуальными нарушениями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детей об окружающем мире. Также их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 Память ограничена в объеме, преобладает кратковременная над долговременной, механическая над логической, наглядная над словесной. </w:t>
      </w:r>
    </w:p>
    <w:p w14:paraId="151D3108" w14:textId="77777777" w:rsidR="00C65C33" w:rsidRDefault="00BB41F8">
      <w:pPr>
        <w:ind w:left="345" w:right="50" w:firstLine="708"/>
      </w:pPr>
      <w:r>
        <w:t xml:space="preserve">Снижена познавательная активность, отмечается замедленный темп переработки информации. </w:t>
      </w:r>
    </w:p>
    <w:p w14:paraId="1BEEC13F" w14:textId="77777777" w:rsidR="00C65C33" w:rsidRDefault="00BB41F8">
      <w:pPr>
        <w:ind w:left="355" w:right="50"/>
      </w:pPr>
      <w:r>
        <w:t xml:space="preserve">Мышление – наглядно-действенное мышление развито в большей степени, чем </w:t>
      </w:r>
      <w:proofErr w:type="spellStart"/>
      <w:r>
        <w:t>нагляднообразное</w:t>
      </w:r>
      <w:proofErr w:type="spellEnd"/>
      <w:r>
        <w:t xml:space="preserve"> и особенно словесно-логическое. </w:t>
      </w:r>
    </w:p>
    <w:p w14:paraId="31785059" w14:textId="77777777" w:rsidR="00C65C33" w:rsidRDefault="00BB41F8">
      <w:pPr>
        <w:ind w:left="355" w:right="50"/>
      </w:pPr>
      <w:r>
        <w:t xml:space="preserve">Речь – имеются нарушения речевых функций, либо все компоненты языковой системы не сформированы. </w:t>
      </w:r>
    </w:p>
    <w:p w14:paraId="6FAF4497" w14:textId="77777777" w:rsidR="00C65C33" w:rsidRDefault="00BB41F8">
      <w:pPr>
        <w:ind w:left="345" w:right="50" w:firstLine="708"/>
      </w:pPr>
      <w:r>
        <w:t xml:space="preserve">Наблюдается низкая работоспособность в результате повышенной истощаемости, вследствие возникновения у детей явлений психомоторной расторможенности. </w:t>
      </w:r>
    </w:p>
    <w:p w14:paraId="31E74207" w14:textId="77777777" w:rsidR="00C65C33" w:rsidRDefault="00BB41F8">
      <w:pPr>
        <w:ind w:left="355" w:right="50"/>
      </w:pPr>
      <w:r>
        <w:t xml:space="preserve">Наблюдается </w:t>
      </w:r>
      <w:proofErr w:type="spellStart"/>
      <w:r>
        <w:t>несформированность</w:t>
      </w:r>
      <w:proofErr w:type="spellEnd"/>
      <w:r>
        <w:t xml:space="preserve"> произвольного поведения по типу психической неустойчивости, расторможенность влечений, учебной мотивации. </w:t>
      </w:r>
    </w:p>
    <w:p w14:paraId="0FDCD30C" w14:textId="77777777" w:rsidR="00C65C33" w:rsidRDefault="00BB41F8">
      <w:pPr>
        <w:ind w:left="355" w:right="50"/>
      </w:pPr>
      <w:r>
        <w:t xml:space="preserve">Вследствие этого у детей проявляется недостаточная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деятельности. Возникают трудности формирования учебных умений (планирование предстоящей работы, определения путей и средств достижения учебной цели; контролирование деятельности, умение работать в определенном темпе). </w:t>
      </w:r>
    </w:p>
    <w:p w14:paraId="2599384C" w14:textId="77777777" w:rsidR="00C65C33" w:rsidRDefault="00BB41F8">
      <w:pPr>
        <w:spacing w:after="21" w:line="260" w:lineRule="auto"/>
        <w:ind w:left="355" w:right="100"/>
        <w:jc w:val="left"/>
      </w:pPr>
      <w:r>
        <w:t xml:space="preserve">В связи с этим принцип коррекционной направленности обучения является ведущим и особое внимание обращено на коррекцию имеющихся у отдельных учащихся специфических нарушений, на коррекцию всей личности в целом.  </w:t>
      </w:r>
    </w:p>
    <w:p w14:paraId="02117349" w14:textId="77777777" w:rsidR="00C65C33" w:rsidRDefault="00C65C33">
      <w:pPr>
        <w:spacing w:after="29" w:line="259" w:lineRule="auto"/>
        <w:ind w:left="360" w:right="0" w:firstLine="0"/>
        <w:jc w:val="left"/>
      </w:pPr>
    </w:p>
    <w:p w14:paraId="7280696B" w14:textId="77777777" w:rsidR="00C65C33" w:rsidRDefault="00BB41F8">
      <w:pPr>
        <w:spacing w:after="0" w:line="271" w:lineRule="auto"/>
        <w:ind w:left="1030" w:right="152"/>
        <w:jc w:val="center"/>
      </w:pPr>
      <w:r>
        <w:rPr>
          <w:b/>
        </w:rPr>
        <w:t>2. Общая характеристика учебного предмета</w:t>
      </w:r>
    </w:p>
    <w:p w14:paraId="43592D07" w14:textId="77777777" w:rsidR="00C65C33" w:rsidRDefault="00C65C33">
      <w:pPr>
        <w:spacing w:after="0" w:line="259" w:lineRule="auto"/>
        <w:ind w:left="926" w:right="0" w:firstLine="0"/>
        <w:jc w:val="center"/>
      </w:pPr>
    </w:p>
    <w:p w14:paraId="4F213963" w14:textId="77777777" w:rsidR="00C65C33" w:rsidRDefault="00BB41F8">
      <w:pPr>
        <w:spacing w:after="21" w:line="260" w:lineRule="auto"/>
        <w:ind w:left="345" w:right="100" w:firstLine="568"/>
        <w:jc w:val="left"/>
      </w:pPr>
      <w:r>
        <w:t xml:space="preserve">Программа обеспечивает необходимую систематизацию знаний. Программный материал расположен </w:t>
      </w:r>
      <w:proofErr w:type="spellStart"/>
      <w:r>
        <w:t>концентрически</w:t>
      </w:r>
      <w:proofErr w:type="spellEnd"/>
      <w:r>
        <w:t xml:space="preserve">: темы программ по классам повторяются (основные части речи, обеспечивающие высказывание – имя существительное, имя прилагательное, </w:t>
      </w:r>
      <w:proofErr w:type="gramStart"/>
      <w:r>
        <w:t>глагол,  включены</w:t>
      </w:r>
      <w:proofErr w:type="gramEnd"/>
      <w:r>
        <w:t xml:space="preserve"> в содержание 5-9 классов) с постепенным наращиванием сведений по каждой теме. </w:t>
      </w:r>
    </w:p>
    <w:p w14:paraId="48A36E9F" w14:textId="77777777" w:rsidR="00C65C33" w:rsidRDefault="00BB41F8">
      <w:pPr>
        <w:spacing w:after="12"/>
        <w:ind w:left="355" w:right="0"/>
        <w:jc w:val="left"/>
      </w:pPr>
      <w:r>
        <w:rPr>
          <w:b/>
        </w:rPr>
        <w:t>Формы организации учебного процесса</w:t>
      </w:r>
      <w:r>
        <w:t xml:space="preserve">. </w:t>
      </w:r>
    </w:p>
    <w:p w14:paraId="40D79391" w14:textId="77777777" w:rsidR="00C65C33" w:rsidRDefault="00BB41F8">
      <w:pPr>
        <w:ind w:left="355" w:right="50"/>
      </w:pPr>
      <w:r>
        <w:t xml:space="preserve">             В коррекционных классах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принцип коррекционно- 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 д. </w:t>
      </w:r>
    </w:p>
    <w:p w14:paraId="2944F84B" w14:textId="77777777" w:rsidR="00C65C33" w:rsidRDefault="00BB41F8">
      <w:pPr>
        <w:ind w:left="355" w:right="50"/>
      </w:pPr>
      <w:r>
        <w:t xml:space="preserve">Коррекционно-речевая направленность обучения делает более продуктивным решение коррекционно- развивающих задач, так как предполагает большую работу над значением </w:t>
      </w:r>
      <w:r>
        <w:lastRenderedPageBreak/>
        <w:t xml:space="preserve">таких языковых единиц, как слово, словосочетание, предложение, текст и над способами выражения смыслового различия с помощью этих единиц. </w:t>
      </w:r>
    </w:p>
    <w:p w14:paraId="55F62E2F" w14:textId="77777777" w:rsidR="00C65C33" w:rsidRDefault="00BB41F8">
      <w:pPr>
        <w:ind w:left="355" w:right="50"/>
      </w:pPr>
      <w:r>
        <w:t xml:space="preserve">При последовательном изучении курса русского языка может быть использован </w:t>
      </w:r>
      <w:proofErr w:type="spellStart"/>
      <w:r>
        <w:t>разноуровневый</w:t>
      </w:r>
      <w:proofErr w:type="spellEnd"/>
      <w:r>
        <w:t xml:space="preserve"> подход к формированию знаний с </w:t>
      </w:r>
      <w:proofErr w:type="spellStart"/>
      <w:r>
        <w:t>учѐтом</w:t>
      </w:r>
      <w:proofErr w:type="spellEnd"/>
      <w:r>
        <w:t xml:space="preserve"> психофизического развития, типологических и индивидуальных особенностей учеников. </w:t>
      </w:r>
    </w:p>
    <w:p w14:paraId="6056B237" w14:textId="77777777" w:rsidR="00C65C33" w:rsidRDefault="00BB41F8">
      <w:pPr>
        <w:spacing w:after="12"/>
        <w:ind w:left="355" w:right="0"/>
        <w:jc w:val="left"/>
      </w:pPr>
      <w:r>
        <w:rPr>
          <w:b/>
        </w:rPr>
        <w:t>Формы работы.</w:t>
      </w:r>
    </w:p>
    <w:p w14:paraId="78FFCC75" w14:textId="77777777" w:rsidR="00C65C33" w:rsidRDefault="00BB41F8">
      <w:pPr>
        <w:ind w:left="355" w:right="50"/>
      </w:pPr>
      <w:r>
        <w:t xml:space="preserve">      Основными видами классных и </w:t>
      </w:r>
      <w:proofErr w:type="gramStart"/>
      <w:r>
        <w:t>домашних письменных работ</w:t>
      </w:r>
      <w:proofErr w:type="gramEnd"/>
      <w:r>
        <w:t xml:space="preserve"> учащихся являются: тренировочные упражнения, словарные, выборочные, творческие, комментированные, зрительные,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сочинения. В конце каждой темы проводится контрольная работа. 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разбора). Основные виды контрольных работ в 5-9 классах – диктанты.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</w:t>
      </w:r>
      <w:proofErr w:type="spellStart"/>
      <w:r>
        <w:t>грамматико</w:t>
      </w:r>
      <w:proofErr w:type="spellEnd"/>
      <w:r>
        <w:t xml:space="preserve"> – орфографическим материалом, изученным не только в 5-9 классах, но и в предыдущих. Задания для учащихся создаются в соответствии с психическими особенностями каждого ученика. Оценка знаний учащихся осуществляется по результатам письменных повседневных работ учащихся, текущих и итоговых контрольных работ. Диагностика основных знаний, умений и навыков проводится на начало и конец учебного года. </w:t>
      </w:r>
    </w:p>
    <w:p w14:paraId="0853949A" w14:textId="77777777" w:rsidR="00C65C33" w:rsidRDefault="00BB41F8">
      <w:pPr>
        <w:ind w:left="355" w:right="50"/>
      </w:pPr>
      <w:r>
        <w:t xml:space="preserve"> На уроках письма и развития </w:t>
      </w:r>
      <w:proofErr w:type="gramStart"/>
      <w:r>
        <w:t>речи  используются</w:t>
      </w:r>
      <w:proofErr w:type="gramEnd"/>
      <w:r>
        <w:t xml:space="preserve"> следующие методы урока: словесные – рассказ, объяснение, беседа, работа с учебником и книгой. Наглядные – наблюдение, демонстрация, просмотр. Практические – упражнения, карточки, тесты. </w:t>
      </w:r>
    </w:p>
    <w:p w14:paraId="0978813C" w14:textId="77777777" w:rsidR="00C65C33" w:rsidRDefault="00C65C33">
      <w:pPr>
        <w:spacing w:after="0" w:line="259" w:lineRule="auto"/>
        <w:ind w:left="360" w:right="0" w:firstLine="0"/>
        <w:jc w:val="left"/>
      </w:pPr>
    </w:p>
    <w:p w14:paraId="6F02917E" w14:textId="77777777" w:rsidR="00C65C33" w:rsidRDefault="00C65C33">
      <w:pPr>
        <w:spacing w:after="30" w:line="259" w:lineRule="auto"/>
        <w:ind w:left="360" w:right="0" w:firstLine="0"/>
        <w:jc w:val="left"/>
      </w:pPr>
    </w:p>
    <w:p w14:paraId="50947F8A" w14:textId="77777777" w:rsidR="00C65C33" w:rsidRDefault="00BB41F8">
      <w:pPr>
        <w:numPr>
          <w:ilvl w:val="0"/>
          <w:numId w:val="4"/>
        </w:numPr>
        <w:spacing w:after="12"/>
        <w:ind w:right="0" w:hanging="360"/>
        <w:jc w:val="left"/>
      </w:pPr>
      <w:r>
        <w:rPr>
          <w:b/>
        </w:rPr>
        <w:t xml:space="preserve">Описание места учебного предмета в учебном плане </w:t>
      </w:r>
    </w:p>
    <w:p w14:paraId="6BEDB935" w14:textId="77777777" w:rsidR="00C65C33" w:rsidRDefault="00C65C33">
      <w:pPr>
        <w:spacing w:after="20" w:line="259" w:lineRule="auto"/>
        <w:ind w:left="360" w:right="0" w:firstLine="0"/>
        <w:jc w:val="center"/>
      </w:pPr>
    </w:p>
    <w:p w14:paraId="19E70B8F" w14:textId="77777777" w:rsidR="00C65C33" w:rsidRDefault="00BB41F8">
      <w:pPr>
        <w:ind w:left="355" w:right="50"/>
      </w:pPr>
      <w:r>
        <w:t xml:space="preserve">Согласно индивидуальному учебному плану всего на изучение учебного предмета «Речь и альтернативная коммуникация» выделяется в 9-м классе -  4 часа в неделю, 132 часа в год.    </w:t>
      </w:r>
    </w:p>
    <w:p w14:paraId="4FB3369A" w14:textId="77777777" w:rsidR="00C65C33" w:rsidRDefault="00BB41F8">
      <w:pPr>
        <w:ind w:left="355" w:right="50"/>
      </w:pPr>
      <w:r>
        <w:t xml:space="preserve">Учитывая возможности обучающихся, за основу взята Адаптированная программа Воронковой В.В. по предмету «Русский язык» 9 класс, для обучающихся с интеллектуальными нарушениями (вариант 2) и модифицирована для индивидуального обучения по СИПР. (4 часа на русский язык).  </w:t>
      </w:r>
    </w:p>
    <w:p w14:paraId="2942A0FE" w14:textId="77777777" w:rsidR="00C65C33" w:rsidRDefault="00BB41F8">
      <w:pPr>
        <w:ind w:left="345" w:right="50" w:firstLine="708"/>
      </w:pPr>
      <w:r>
        <w:t xml:space="preserve">Срок реализации данной программы 1 год. Занятия по данной программе проводятся в форме урока (4 занятия по 20 минут). Возможно уменьшение количества </w:t>
      </w:r>
      <w:proofErr w:type="spellStart"/>
      <w:r>
        <w:t>отведѐнных</w:t>
      </w:r>
      <w:proofErr w:type="spellEnd"/>
      <w:r>
        <w:t xml:space="preserve"> часов в год. В зависимости от изменения годового календарного учебного графика, сроков каникул. Выпадение уроков на праздничные дни. На каждый изучаемый раздел отведено </w:t>
      </w:r>
      <w:proofErr w:type="spellStart"/>
      <w:r>
        <w:t>определѐнное</w:t>
      </w:r>
      <w:proofErr w:type="spellEnd"/>
      <w:r>
        <w:t xml:space="preserve"> количество часов, указанном в тематическом плане, которое может меняться (увеличиваться или уменьшаться), в связи с состоянием обучающегося </w:t>
      </w:r>
      <w:proofErr w:type="spellStart"/>
      <w:r>
        <w:t>ребѐнка</w:t>
      </w:r>
      <w:proofErr w:type="spellEnd"/>
      <w:r>
        <w:t xml:space="preserve">.  Поэтому важно неоднократное повторение пройденного материала. </w:t>
      </w:r>
    </w:p>
    <w:p w14:paraId="7C26EB17" w14:textId="77777777" w:rsidR="00C65C33" w:rsidRDefault="00C65C33">
      <w:pPr>
        <w:spacing w:after="31" w:line="259" w:lineRule="auto"/>
        <w:ind w:left="928" w:right="0" w:firstLine="0"/>
        <w:jc w:val="left"/>
      </w:pPr>
    </w:p>
    <w:p w14:paraId="7C15C1BF" w14:textId="77777777" w:rsidR="00C65C33" w:rsidRDefault="00BB41F8">
      <w:pPr>
        <w:numPr>
          <w:ilvl w:val="0"/>
          <w:numId w:val="4"/>
        </w:numPr>
        <w:spacing w:after="12"/>
        <w:ind w:right="0" w:hanging="360"/>
        <w:jc w:val="left"/>
      </w:pPr>
      <w:r>
        <w:rPr>
          <w:b/>
        </w:rPr>
        <w:t xml:space="preserve">Личностные, предметные результаты освоения учебного предмета </w:t>
      </w:r>
    </w:p>
    <w:p w14:paraId="69B6A7E8" w14:textId="77777777" w:rsidR="00C65C33" w:rsidRDefault="00C65C33">
      <w:pPr>
        <w:spacing w:after="24" w:line="259" w:lineRule="auto"/>
        <w:ind w:left="1440" w:right="0" w:firstLine="0"/>
        <w:jc w:val="left"/>
      </w:pPr>
    </w:p>
    <w:p w14:paraId="1F54624C" w14:textId="77777777" w:rsidR="00C65C33" w:rsidRDefault="00BB41F8">
      <w:pPr>
        <w:ind w:left="345" w:right="50" w:firstLine="568"/>
      </w:pPr>
      <w:r>
        <w:rPr>
          <w:b/>
          <w:i/>
        </w:rPr>
        <w:t>Личностными результатами</w:t>
      </w:r>
      <w:r>
        <w:t xml:space="preserve"> освоения выпускниками основной школы программы по русскому (родному) языку являются:  </w:t>
      </w:r>
    </w:p>
    <w:p w14:paraId="034BD07C" w14:textId="77777777" w:rsidR="00C65C33" w:rsidRDefault="00BB41F8">
      <w:pPr>
        <w:numPr>
          <w:ilvl w:val="0"/>
          <w:numId w:val="5"/>
        </w:numPr>
        <w:ind w:right="50" w:firstLine="568"/>
      </w:pPr>
      <w: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 </w:t>
      </w:r>
    </w:p>
    <w:p w14:paraId="0E89D47B" w14:textId="77777777" w:rsidR="00C65C33" w:rsidRDefault="00BB41F8">
      <w:pPr>
        <w:numPr>
          <w:ilvl w:val="0"/>
          <w:numId w:val="5"/>
        </w:numPr>
        <w:ind w:right="50" w:firstLine="568"/>
      </w:pPr>
      <w: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 </w:t>
      </w:r>
    </w:p>
    <w:p w14:paraId="58A92556" w14:textId="77777777" w:rsidR="00C65C33" w:rsidRDefault="00BB41F8">
      <w:pPr>
        <w:numPr>
          <w:ilvl w:val="0"/>
          <w:numId w:val="5"/>
        </w:numPr>
        <w:ind w:right="50" w:firstLine="568"/>
      </w:pPr>
      <w:r>
        <w:t xml:space="preserve">достаточный </w:t>
      </w:r>
      <w:proofErr w:type="spellStart"/>
      <w:r>
        <w:t>объѐм</w:t>
      </w:r>
      <w:proofErr w:type="spellEnd"/>
      <w:r>
        <w:t xml:space="preserve">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 </w:t>
      </w:r>
    </w:p>
    <w:p w14:paraId="6C0A3CFD" w14:textId="77777777" w:rsidR="00C65C33" w:rsidRDefault="00BB41F8">
      <w:pPr>
        <w:ind w:left="345" w:right="50" w:firstLine="568"/>
      </w:pPr>
      <w:r>
        <w:rPr>
          <w:b/>
          <w:i/>
        </w:rPr>
        <w:t>Предметными результатами</w:t>
      </w:r>
      <w:r>
        <w:t xml:space="preserve"> освоения выпускниками основной школы программы по русскому (родному) языку являются: </w:t>
      </w:r>
    </w:p>
    <w:p w14:paraId="5FD2B390" w14:textId="77777777" w:rsidR="00C65C33" w:rsidRDefault="00BB41F8">
      <w:pPr>
        <w:numPr>
          <w:ilvl w:val="0"/>
          <w:numId w:val="6"/>
        </w:numPr>
        <w:spacing w:after="21" w:line="260" w:lineRule="auto"/>
        <w:ind w:right="50" w:firstLine="568"/>
      </w:pPr>
      <w: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 </w:t>
      </w:r>
    </w:p>
    <w:p w14:paraId="313F8CAE" w14:textId="77777777" w:rsidR="00C65C33" w:rsidRDefault="00BB41F8">
      <w:pPr>
        <w:numPr>
          <w:ilvl w:val="0"/>
          <w:numId w:val="6"/>
        </w:numPr>
        <w:ind w:right="50" w:firstLine="568"/>
      </w:pPr>
      <w:r>
        <w:t xml:space="preserve">понимание места родного языка в системе гуманитарных наук и его роли в образовании в целом;  </w:t>
      </w:r>
    </w:p>
    <w:p w14:paraId="6E04C23B" w14:textId="77777777" w:rsidR="00C65C33" w:rsidRDefault="00BB41F8">
      <w:pPr>
        <w:numPr>
          <w:ilvl w:val="0"/>
          <w:numId w:val="6"/>
        </w:numPr>
        <w:ind w:right="50" w:firstLine="568"/>
      </w:pPr>
      <w:r>
        <w:t xml:space="preserve">усвоение основ научных знаний о родном языке; понимание взаимосвязи его уровней и единиц; </w:t>
      </w:r>
    </w:p>
    <w:p w14:paraId="479C352A" w14:textId="77777777" w:rsidR="00C65C33" w:rsidRDefault="00BB41F8">
      <w:pPr>
        <w:numPr>
          <w:ilvl w:val="0"/>
          <w:numId w:val="6"/>
        </w:numPr>
        <w:ind w:right="50" w:firstLine="568"/>
      </w:pPr>
      <w:r>
        <w:t xml:space="preserve">освоение базовых основ лингвистики;  </w:t>
      </w:r>
    </w:p>
    <w:p w14:paraId="4EB05D1B" w14:textId="77777777" w:rsidR="00C65C33" w:rsidRDefault="00BB41F8">
      <w:pPr>
        <w:numPr>
          <w:ilvl w:val="0"/>
          <w:numId w:val="6"/>
        </w:numPr>
        <w:spacing w:after="21" w:line="260" w:lineRule="auto"/>
        <w:ind w:right="50" w:firstLine="568"/>
      </w:pPr>
      <w: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 </w:t>
      </w:r>
    </w:p>
    <w:p w14:paraId="5EF0AE45" w14:textId="77777777" w:rsidR="00C65C33" w:rsidRDefault="00BB41F8">
      <w:pPr>
        <w:numPr>
          <w:ilvl w:val="0"/>
          <w:numId w:val="6"/>
        </w:numPr>
        <w:spacing w:after="21" w:line="261" w:lineRule="auto"/>
        <w:ind w:right="50" w:firstLine="568"/>
      </w:pPr>
      <w:r>
        <w:t xml:space="preserve">опознавание и анализ основных единиц языка, грамматических категорий языка;  </w:t>
      </w:r>
    </w:p>
    <w:p w14:paraId="525A889F" w14:textId="77777777" w:rsidR="00C65C33" w:rsidRDefault="00BB41F8">
      <w:pPr>
        <w:numPr>
          <w:ilvl w:val="0"/>
          <w:numId w:val="6"/>
        </w:numPr>
        <w:ind w:right="50" w:firstLine="568"/>
      </w:pPr>
      <w:r>
        <w:t xml:space="preserve">проведение различных видов анализа слова, словосочетания, предложения и текста;  </w:t>
      </w:r>
    </w:p>
    <w:p w14:paraId="763829C1" w14:textId="77777777" w:rsidR="00C65C33" w:rsidRDefault="00BB41F8">
      <w:pPr>
        <w:numPr>
          <w:ilvl w:val="0"/>
          <w:numId w:val="6"/>
        </w:numPr>
        <w:ind w:right="50" w:firstLine="568"/>
      </w:pPr>
      <w: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14:paraId="63A6C3D4" w14:textId="77777777" w:rsidR="00C65C33" w:rsidRDefault="00BB41F8">
      <w:pPr>
        <w:numPr>
          <w:ilvl w:val="0"/>
          <w:numId w:val="6"/>
        </w:numPr>
        <w:spacing w:after="21" w:line="260" w:lineRule="auto"/>
        <w:ind w:right="50" w:firstLine="568"/>
      </w:pPr>
      <w: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0FB37974" w14:textId="77777777" w:rsidR="00C65C33" w:rsidRDefault="00BB41F8">
      <w:pPr>
        <w:spacing w:after="12"/>
        <w:ind w:left="938" w:right="0"/>
        <w:jc w:val="left"/>
      </w:pPr>
      <w:r>
        <w:rPr>
          <w:b/>
        </w:rPr>
        <w:t xml:space="preserve">                 5.Содержание учебного предмета</w:t>
      </w:r>
    </w:p>
    <w:p w14:paraId="73471E05" w14:textId="77777777" w:rsidR="00C65C33" w:rsidRDefault="00BB41F8">
      <w:pPr>
        <w:spacing w:after="12"/>
        <w:ind w:left="355" w:right="0"/>
        <w:jc w:val="left"/>
      </w:pPr>
      <w:r>
        <w:rPr>
          <w:b/>
        </w:rPr>
        <w:t xml:space="preserve">Повторение. </w:t>
      </w:r>
    </w:p>
    <w:p w14:paraId="0A579F94" w14:textId="77777777" w:rsidR="00C65C33" w:rsidRDefault="00BB41F8">
      <w:pPr>
        <w:spacing w:after="21" w:line="260" w:lineRule="auto"/>
        <w:ind w:left="355" w:right="419"/>
        <w:jc w:val="left"/>
      </w:pPr>
      <w:r>
        <w:t xml:space="preserve">   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 </w:t>
      </w:r>
      <w:r>
        <w:rPr>
          <w:b/>
        </w:rPr>
        <w:t xml:space="preserve">Звуки и буквы. </w:t>
      </w:r>
    </w:p>
    <w:p w14:paraId="5E91AAAF" w14:textId="77777777" w:rsidR="00C65C33" w:rsidRDefault="00BB41F8">
      <w:pPr>
        <w:spacing w:after="21" w:line="260" w:lineRule="auto"/>
        <w:ind w:left="355" w:right="241"/>
        <w:jc w:val="left"/>
      </w:pPr>
      <w:r>
        <w:t xml:space="preserve">   Звуки и буквы. Звуки гласные и согласные. Согласные твердые и мягкие. Обозначение мягкости согласных буквами </w:t>
      </w:r>
      <w:r>
        <w:rPr>
          <w:b/>
        </w:rPr>
        <w:t>ь, е, ѐ, и, ю, я</w:t>
      </w:r>
      <w:r>
        <w:t xml:space="preserve">. Согласные звонкие и глухие. Правописание звонких и глухих согласных на конце слова. Буквы </w:t>
      </w:r>
      <w:r>
        <w:rPr>
          <w:b/>
        </w:rPr>
        <w:t xml:space="preserve">е, ѐ, ю, </w:t>
      </w:r>
      <w:proofErr w:type="gramStart"/>
      <w:r>
        <w:rPr>
          <w:b/>
        </w:rPr>
        <w:t>я</w:t>
      </w:r>
      <w:r>
        <w:t xml:space="preserve">  в</w:t>
      </w:r>
      <w:proofErr w:type="gramEnd"/>
      <w:r>
        <w:t xml:space="preserve"> начале слова и после гласных. Гласные ударные и безударные. Проверка написания безударных гласных путем изменения формы слова. Алфавит.  </w:t>
      </w:r>
      <w:r>
        <w:rPr>
          <w:b/>
        </w:rPr>
        <w:t xml:space="preserve">Слово  </w:t>
      </w:r>
    </w:p>
    <w:p w14:paraId="154DE514" w14:textId="77777777" w:rsidR="00C65C33" w:rsidRDefault="00BB41F8">
      <w:pPr>
        <w:ind w:left="355" w:right="50"/>
      </w:pPr>
      <w:r>
        <w:rPr>
          <w:i/>
        </w:rPr>
        <w:t>Состав слова</w:t>
      </w:r>
      <w:r>
        <w:t xml:space="preserve">. Корень и однокоренные слова. Окончание, приставка, суффикс. Упражнения в образовании слов при помощи приставок и суффиксов. </w:t>
      </w:r>
    </w:p>
    <w:p w14:paraId="6859DA26" w14:textId="77777777" w:rsidR="00C65C33" w:rsidRDefault="00BB41F8">
      <w:pPr>
        <w:ind w:left="355" w:right="50"/>
      </w:pPr>
      <w:r>
        <w:lastRenderedPageBreak/>
        <w:t xml:space="preserve">   Правописание проверяемых безударных гласных, звонких и глухих согласных в корне слова. </w:t>
      </w:r>
    </w:p>
    <w:p w14:paraId="5A12D23F" w14:textId="77777777" w:rsidR="00C65C33" w:rsidRDefault="00BB41F8">
      <w:pPr>
        <w:ind w:left="355" w:right="50"/>
      </w:pPr>
      <w:r>
        <w:t xml:space="preserve">   Непроверяемые гласные и согласные в корне слов. </w:t>
      </w:r>
    </w:p>
    <w:p w14:paraId="1F18B10D" w14:textId="77777777" w:rsidR="00C65C33" w:rsidRDefault="00BB41F8">
      <w:pPr>
        <w:ind w:left="355" w:right="50"/>
      </w:pPr>
      <w:r>
        <w:t xml:space="preserve">   Правописание приставок. Приставки и предлог. </w:t>
      </w:r>
    </w:p>
    <w:p w14:paraId="114D045C" w14:textId="77777777" w:rsidR="00C65C33" w:rsidRDefault="00BB41F8">
      <w:pPr>
        <w:ind w:left="355" w:right="7012"/>
      </w:pPr>
      <w:r>
        <w:t xml:space="preserve">   Разделительный </w:t>
      </w:r>
      <w:proofErr w:type="spellStart"/>
      <w:r>
        <w:rPr>
          <w:b/>
        </w:rPr>
        <w:t>ъ.Части</w:t>
      </w:r>
      <w:proofErr w:type="spellEnd"/>
      <w:r>
        <w:rPr>
          <w:b/>
        </w:rPr>
        <w:t xml:space="preserve"> речи </w:t>
      </w:r>
    </w:p>
    <w:p w14:paraId="52ACFF95" w14:textId="77777777" w:rsidR="00C65C33" w:rsidRDefault="00BB41F8">
      <w:pPr>
        <w:ind w:left="355" w:right="50"/>
      </w:pPr>
      <w:r>
        <w:rPr>
          <w:i/>
        </w:rPr>
        <w:t>Части речи</w:t>
      </w:r>
      <w:r>
        <w:t xml:space="preserve">. </w:t>
      </w:r>
      <w:proofErr w:type="gramStart"/>
      <w:r>
        <w:t>Общее  понятие</w:t>
      </w:r>
      <w:proofErr w:type="gramEnd"/>
      <w:r>
        <w:t xml:space="preserve"> о частях речи: существительное, глагол, прилагательное. </w:t>
      </w:r>
    </w:p>
    <w:p w14:paraId="51D5DFE1" w14:textId="77777777" w:rsidR="00C65C33" w:rsidRDefault="00BB41F8">
      <w:pPr>
        <w:ind w:left="355" w:right="50"/>
      </w:pPr>
      <w:r>
        <w:t xml:space="preserve">Умение различать части речи по вопросам и значению. </w:t>
      </w:r>
    </w:p>
    <w:p w14:paraId="14FA9208" w14:textId="77777777" w:rsidR="00C65C33" w:rsidRDefault="00BB41F8">
      <w:pPr>
        <w:ind w:left="355" w:right="50"/>
      </w:pPr>
      <w:r>
        <w:rPr>
          <w:i/>
        </w:rPr>
        <w:t xml:space="preserve">   Имя существительное</w:t>
      </w:r>
      <w:r>
        <w:t xml:space="preserve">.  Понятие об имени существительном. Имена существительные собственные и нарицательные, одушевленные и неодушевленные. </w:t>
      </w:r>
    </w:p>
    <w:p w14:paraId="6BC107D5" w14:textId="77777777" w:rsidR="00C65C33" w:rsidRDefault="00BB41F8">
      <w:pPr>
        <w:ind w:left="355" w:right="50"/>
      </w:pPr>
      <w:r>
        <w:t xml:space="preserve">   Изменение имен существительных по числам (единственное и множественное число). </w:t>
      </w:r>
    </w:p>
    <w:p w14:paraId="675668CB" w14:textId="77777777" w:rsidR="00C65C33" w:rsidRDefault="00BB41F8">
      <w:pPr>
        <w:spacing w:after="21" w:line="260" w:lineRule="auto"/>
        <w:ind w:left="355" w:right="100"/>
        <w:jc w:val="left"/>
      </w:pPr>
      <w:r>
        <w:t xml:space="preserve">   Род имен существительных, умение различать род (мужской и женский род, средний род).    Мягкий знак (</w:t>
      </w:r>
      <w:r>
        <w:rPr>
          <w:b/>
        </w:rPr>
        <w:t>ь</w:t>
      </w:r>
      <w:r>
        <w:t>) после шипящих на конце слов у существительных женского рода (</w:t>
      </w:r>
      <w:r>
        <w:rPr>
          <w:i/>
        </w:rPr>
        <w:t>ночь, мышь</w:t>
      </w:r>
      <w:r>
        <w:t>) и его отсутствие у существительных мужского рода (</w:t>
      </w:r>
      <w:r>
        <w:rPr>
          <w:i/>
        </w:rPr>
        <w:t>мяч, нож</w:t>
      </w:r>
      <w:r>
        <w:t xml:space="preserve">). </w:t>
      </w:r>
    </w:p>
    <w:p w14:paraId="78FF1BAB" w14:textId="77777777" w:rsidR="00C65C33" w:rsidRDefault="00BB41F8">
      <w:pPr>
        <w:spacing w:after="12"/>
        <w:ind w:left="355" w:right="0"/>
        <w:jc w:val="left"/>
      </w:pPr>
      <w:r>
        <w:rPr>
          <w:b/>
        </w:rPr>
        <w:t>Предложени</w:t>
      </w:r>
      <w:r>
        <w:t xml:space="preserve">е.  </w:t>
      </w:r>
    </w:p>
    <w:p w14:paraId="6DD56CD9" w14:textId="77777777" w:rsidR="00C65C33" w:rsidRDefault="00BB41F8">
      <w:pPr>
        <w:ind w:left="355" w:right="50"/>
      </w:pPr>
      <w:r>
        <w:t xml:space="preserve">   Главные и второстепенные члены предложения. Предложения нераспространенные и распространенные. </w:t>
      </w:r>
    </w:p>
    <w:p w14:paraId="2FBDB93E" w14:textId="77777777" w:rsidR="00C65C33" w:rsidRDefault="00BB41F8">
      <w:pPr>
        <w:spacing w:after="21" w:line="260" w:lineRule="auto"/>
        <w:ind w:left="355" w:right="100"/>
        <w:jc w:val="left"/>
      </w:pPr>
      <w:r>
        <w:t xml:space="preserve">   Однородные члены предложения. Однородные подлежащие, сказуемые, второстепенные члены. Перечисление без союзов и с одиночным союзом </w:t>
      </w:r>
      <w:r>
        <w:rPr>
          <w:b/>
        </w:rPr>
        <w:t>и</w:t>
      </w:r>
      <w:r>
        <w:t xml:space="preserve">. Знаки </w:t>
      </w:r>
      <w:proofErr w:type="gramStart"/>
      <w:r>
        <w:t>препинания  при</w:t>
      </w:r>
      <w:proofErr w:type="gramEnd"/>
      <w:r>
        <w:t xml:space="preserve"> однородных членах. </w:t>
      </w:r>
    </w:p>
    <w:p w14:paraId="1C785578" w14:textId="77777777" w:rsidR="00C65C33" w:rsidRDefault="00C65C33">
      <w:pPr>
        <w:spacing w:after="27" w:line="259" w:lineRule="auto"/>
        <w:ind w:left="360" w:right="0" w:firstLine="0"/>
        <w:jc w:val="left"/>
      </w:pPr>
    </w:p>
    <w:p w14:paraId="4F739D2E" w14:textId="77777777" w:rsidR="00C65C33" w:rsidRDefault="00BB41F8">
      <w:pPr>
        <w:spacing w:after="12"/>
        <w:ind w:left="355" w:right="0"/>
        <w:jc w:val="left"/>
      </w:pPr>
      <w:r>
        <w:rPr>
          <w:b/>
        </w:rPr>
        <w:t xml:space="preserve">Связная речь. </w:t>
      </w:r>
    </w:p>
    <w:p w14:paraId="2161DD95" w14:textId="77777777" w:rsidR="00C65C33" w:rsidRDefault="00BB41F8">
      <w:pPr>
        <w:ind w:left="355" w:right="50"/>
      </w:pPr>
      <w:r>
        <w:t xml:space="preserve">Упражнения в связной письменной речи даются в процессе изучения всего программного материала по письму и развитию речи. </w:t>
      </w:r>
    </w:p>
    <w:p w14:paraId="427E57DF" w14:textId="77777777" w:rsidR="00C65C33" w:rsidRDefault="00BB41F8">
      <w:pPr>
        <w:ind w:left="355" w:right="50"/>
      </w:pPr>
      <w:r>
        <w:t xml:space="preserve">   Заполнение дневника учащимися. </w:t>
      </w:r>
    </w:p>
    <w:p w14:paraId="03FDEF71" w14:textId="77777777" w:rsidR="00C65C33" w:rsidRDefault="00BB41F8">
      <w:pPr>
        <w:ind w:left="355" w:right="50"/>
      </w:pPr>
      <w:r>
        <w:t xml:space="preserve">   Работа с деформированным текстом. </w:t>
      </w:r>
    </w:p>
    <w:p w14:paraId="3FD764F8" w14:textId="77777777" w:rsidR="00C65C33" w:rsidRDefault="00BB41F8">
      <w:pPr>
        <w:ind w:left="355" w:right="50"/>
      </w:pPr>
      <w:r>
        <w:t xml:space="preserve">   Изложение по предложенному учителем плану (примерная тематика: из жизни животных, школьные дела, поступки учащихся). </w:t>
      </w:r>
    </w:p>
    <w:p w14:paraId="45494A4C" w14:textId="77777777" w:rsidR="00C65C33" w:rsidRDefault="00BB41F8">
      <w:pPr>
        <w:ind w:left="355" w:right="50"/>
      </w:pPr>
      <w:r>
        <w:t xml:space="preserve">   Составление предложений и рассказа по вопросам учителя, по картине, серии картин, материалам наблюдений. </w:t>
      </w:r>
    </w:p>
    <w:p w14:paraId="27B41509" w14:textId="77777777" w:rsidR="00C65C33" w:rsidRDefault="00BB41F8">
      <w:pPr>
        <w:ind w:left="355" w:right="50"/>
      </w:pPr>
      <w:r>
        <w:t xml:space="preserve">   Составление </w:t>
      </w:r>
      <w:proofErr w:type="gramStart"/>
      <w:r>
        <w:t>рассказа  по</w:t>
      </w:r>
      <w:proofErr w:type="gramEnd"/>
      <w:r>
        <w:t xml:space="preserve"> опорным словам после разбора с учителем (примерная тематика: жизнь класса, школы, проведение каникул, игры зимой). </w:t>
      </w:r>
    </w:p>
    <w:p w14:paraId="4297C26D" w14:textId="77777777" w:rsidR="00C65C33" w:rsidRDefault="00BB41F8">
      <w:pPr>
        <w:ind w:left="355" w:right="50"/>
      </w:pPr>
      <w:r>
        <w:t xml:space="preserve">   Деловое письмо: адрес на открытке и конверте, поздравительная открытка, письмо родителям. </w:t>
      </w:r>
    </w:p>
    <w:p w14:paraId="530AA65D" w14:textId="77777777" w:rsidR="00C65C33" w:rsidRDefault="00BB41F8">
      <w:pPr>
        <w:spacing w:after="0" w:line="259" w:lineRule="auto"/>
        <w:ind w:left="360" w:right="0" w:firstLine="0"/>
        <w:jc w:val="left"/>
      </w:pPr>
      <w:r>
        <w:rPr>
          <w:i/>
        </w:rPr>
        <w:t xml:space="preserve">   Повторение пройденного за год. </w:t>
      </w:r>
    </w:p>
    <w:p w14:paraId="5A9D24A9" w14:textId="77777777" w:rsidR="00C65C33" w:rsidRDefault="00C65C33">
      <w:pPr>
        <w:spacing w:after="26" w:line="259" w:lineRule="auto"/>
        <w:ind w:left="360" w:right="0" w:firstLine="0"/>
        <w:jc w:val="left"/>
      </w:pPr>
    </w:p>
    <w:p w14:paraId="5994504B" w14:textId="77777777" w:rsidR="00C65C33" w:rsidRDefault="00BB41F8">
      <w:pPr>
        <w:spacing w:after="0" w:line="271" w:lineRule="auto"/>
        <w:ind w:left="1030" w:right="0"/>
        <w:jc w:val="center"/>
      </w:pPr>
      <w:r>
        <w:rPr>
          <w:b/>
        </w:rPr>
        <w:t xml:space="preserve">5.Тематическое планирование  </w:t>
      </w:r>
    </w:p>
    <w:p w14:paraId="29D9327A" w14:textId="77777777" w:rsidR="00C65C33" w:rsidRDefault="00C65C33">
      <w:pPr>
        <w:spacing w:after="0" w:line="259" w:lineRule="auto"/>
        <w:ind w:left="1440" w:right="0" w:firstLine="0"/>
        <w:jc w:val="left"/>
      </w:pPr>
    </w:p>
    <w:p w14:paraId="0C723503" w14:textId="77777777" w:rsidR="00C65C33" w:rsidRDefault="00C65C33">
      <w:pPr>
        <w:spacing w:after="0" w:line="259" w:lineRule="auto"/>
        <w:ind w:left="1080" w:right="0" w:firstLine="0"/>
        <w:jc w:val="center"/>
      </w:pPr>
    </w:p>
    <w:p w14:paraId="14685A88" w14:textId="77777777" w:rsidR="00C65C33" w:rsidRDefault="00C65C33">
      <w:pPr>
        <w:spacing w:after="0" w:line="259" w:lineRule="auto"/>
        <w:ind w:left="1080" w:right="0" w:firstLine="0"/>
        <w:jc w:val="center"/>
      </w:pPr>
    </w:p>
    <w:tbl>
      <w:tblPr>
        <w:tblStyle w:val="TableGrid"/>
        <w:tblW w:w="8745" w:type="dxa"/>
        <w:tblInd w:w="50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500"/>
      </w:tblGrid>
      <w:tr w:rsidR="00C65C33" w14:paraId="4F4313E4" w14:textId="77777777">
        <w:trPr>
          <w:trHeight w:val="10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CDDB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  <w:p w14:paraId="1696F1C0" w14:textId="77777777" w:rsidR="00C65C33" w:rsidRDefault="00BB41F8">
            <w:pPr>
              <w:spacing w:after="33" w:line="259" w:lineRule="auto"/>
              <w:ind w:left="1" w:right="0" w:firstLine="0"/>
              <w:jc w:val="left"/>
            </w:pPr>
            <w:r>
              <w:t xml:space="preserve">№ </w:t>
            </w:r>
          </w:p>
          <w:p w14:paraId="37C5062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>темы</w:t>
            </w:r>
          </w:p>
          <w:p w14:paraId="1C89E7E0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50D1" w14:textId="77777777" w:rsidR="00C65C33" w:rsidRDefault="00C65C33">
            <w:pPr>
              <w:spacing w:after="9" w:line="259" w:lineRule="auto"/>
              <w:ind w:left="0" w:right="0" w:firstLine="0"/>
              <w:jc w:val="left"/>
            </w:pPr>
          </w:p>
          <w:p w14:paraId="6ED656F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разделов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1115" w14:textId="77777777" w:rsidR="00C65C33" w:rsidRDefault="00BB41F8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</w:tr>
      <w:tr w:rsidR="00C65C33" w14:paraId="69FBF3A2" w14:textId="77777777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F3AF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2F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 (повторение)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76F" w14:textId="77777777" w:rsidR="00C65C33" w:rsidRDefault="00BB41F8">
            <w:pPr>
              <w:spacing w:after="0" w:line="259" w:lineRule="auto"/>
              <w:ind w:left="10" w:right="0" w:firstLine="0"/>
              <w:jc w:val="center"/>
            </w:pPr>
            <w:r>
              <w:t>14 часов</w:t>
            </w:r>
          </w:p>
        </w:tc>
      </w:tr>
      <w:tr w:rsidR="00C65C33" w14:paraId="3B80A533" w14:textId="77777777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6CA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D4E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Звуки и буквы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4C79" w14:textId="77777777" w:rsidR="00C65C33" w:rsidRDefault="00BB41F8">
            <w:pPr>
              <w:spacing w:after="0" w:line="259" w:lineRule="auto"/>
              <w:ind w:left="8" w:right="0" w:firstLine="0"/>
              <w:jc w:val="center"/>
            </w:pPr>
            <w:r>
              <w:t xml:space="preserve">12 часов </w:t>
            </w:r>
          </w:p>
        </w:tc>
      </w:tr>
      <w:tr w:rsidR="00C65C33" w14:paraId="41492E4C" w14:textId="77777777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6B9F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14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 слова. Слово. Корень и однокоренные слова.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524" w14:textId="77777777" w:rsidR="00C65C33" w:rsidRDefault="00BB41F8">
            <w:pPr>
              <w:spacing w:after="0" w:line="259" w:lineRule="auto"/>
              <w:ind w:left="9" w:right="0" w:firstLine="0"/>
              <w:jc w:val="center"/>
            </w:pPr>
            <w:r>
              <w:t xml:space="preserve">44часов </w:t>
            </w:r>
          </w:p>
        </w:tc>
      </w:tr>
      <w:tr w:rsidR="00C65C33" w14:paraId="2320EB64" w14:textId="77777777">
        <w:trPr>
          <w:trHeight w:val="7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FC24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C57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Общие понятия о частях речи.</w:t>
            </w:r>
          </w:p>
          <w:p w14:paraId="6D4D947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Слово как название предмета, его признака или действия.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2C5E" w14:textId="77777777" w:rsidR="00C65C33" w:rsidRDefault="00BB41F8">
            <w:pPr>
              <w:spacing w:after="0" w:line="259" w:lineRule="auto"/>
              <w:ind w:left="9" w:right="0" w:firstLine="0"/>
              <w:jc w:val="center"/>
            </w:pPr>
            <w:r>
              <w:t xml:space="preserve">10 часов </w:t>
            </w:r>
          </w:p>
        </w:tc>
      </w:tr>
      <w:tr w:rsidR="00C65C33" w14:paraId="0E41084D" w14:textId="77777777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1B9E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506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Имя существительное. Понятия об имени существительном.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FDEC" w14:textId="77777777" w:rsidR="00C65C33" w:rsidRDefault="00BB41F8">
            <w:pPr>
              <w:spacing w:after="0" w:line="259" w:lineRule="auto"/>
              <w:ind w:left="9" w:right="0" w:firstLine="0"/>
              <w:jc w:val="center"/>
            </w:pPr>
            <w:r>
              <w:t xml:space="preserve">16 часов </w:t>
            </w:r>
          </w:p>
        </w:tc>
      </w:tr>
      <w:tr w:rsidR="00C65C33" w14:paraId="18BC195F" w14:textId="77777777">
        <w:trPr>
          <w:trHeight w:val="5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2F9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AE3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Предложение </w:t>
            </w:r>
          </w:p>
          <w:p w14:paraId="1132710A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462D" w14:textId="77777777" w:rsidR="00C65C33" w:rsidRDefault="00BB41F8">
            <w:pPr>
              <w:spacing w:after="0" w:line="259" w:lineRule="auto"/>
              <w:ind w:left="9" w:right="0" w:firstLine="0"/>
              <w:jc w:val="center"/>
            </w:pPr>
            <w:r>
              <w:t xml:space="preserve">32 часов </w:t>
            </w:r>
          </w:p>
        </w:tc>
      </w:tr>
      <w:tr w:rsidR="00C65C33" w14:paraId="2557C6FC" w14:textId="7777777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1002" w14:textId="77777777" w:rsidR="00C65C33" w:rsidRDefault="00BB41F8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C92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  <w:p w14:paraId="5C8F0E72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2159" w14:textId="76C24AAB" w:rsidR="00C65C33" w:rsidRDefault="003376B1">
            <w:pPr>
              <w:spacing w:after="0" w:line="259" w:lineRule="auto"/>
              <w:ind w:left="9" w:right="0" w:firstLine="0"/>
              <w:jc w:val="center"/>
            </w:pPr>
            <w:r>
              <w:t>3 часа</w:t>
            </w:r>
            <w:r w:rsidR="00BB41F8">
              <w:t xml:space="preserve"> </w:t>
            </w:r>
          </w:p>
          <w:p w14:paraId="264E4FCA" w14:textId="77777777" w:rsidR="00C65C33" w:rsidRDefault="00C65C33">
            <w:pPr>
              <w:spacing w:after="0" w:line="259" w:lineRule="auto"/>
              <w:ind w:left="70" w:right="0" w:firstLine="0"/>
              <w:jc w:val="center"/>
            </w:pPr>
          </w:p>
        </w:tc>
      </w:tr>
      <w:tr w:rsidR="00C65C33" w14:paraId="4BFDACE2" w14:textId="77777777">
        <w:trPr>
          <w:trHeight w:val="2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79C7" w14:textId="77777777" w:rsidR="00C65C33" w:rsidRDefault="00C65C33">
            <w:pPr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A507" w14:textId="4C7C2988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ИТОГ</w:t>
            </w:r>
            <w:r w:rsidR="003376B1">
              <w:t>О</w:t>
            </w:r>
            <w:bookmarkStart w:id="2" w:name="_GoBack"/>
            <w:bookmarkEnd w:id="2"/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04D" w14:textId="30F10C82" w:rsidR="00C65C33" w:rsidRDefault="003376B1">
            <w:pPr>
              <w:spacing w:after="0" w:line="259" w:lineRule="auto"/>
              <w:ind w:left="9" w:right="0" w:firstLine="0"/>
              <w:jc w:val="center"/>
            </w:pPr>
            <w:r>
              <w:t>131 час</w:t>
            </w:r>
            <w:r w:rsidR="00BB41F8">
              <w:t xml:space="preserve"> </w:t>
            </w:r>
          </w:p>
        </w:tc>
      </w:tr>
    </w:tbl>
    <w:p w14:paraId="5DDE3BCE" w14:textId="77777777" w:rsidR="00C65C33" w:rsidRDefault="00C65C33">
      <w:pPr>
        <w:spacing w:after="23" w:line="259" w:lineRule="auto"/>
        <w:ind w:left="360" w:right="0" w:firstLine="0"/>
        <w:jc w:val="left"/>
      </w:pPr>
    </w:p>
    <w:p w14:paraId="52B31B79" w14:textId="77777777" w:rsidR="00217C6D" w:rsidRDefault="00217C6D">
      <w:pPr>
        <w:spacing w:after="12"/>
        <w:ind w:left="3260" w:right="0"/>
        <w:jc w:val="left"/>
        <w:rPr>
          <w:b/>
        </w:rPr>
      </w:pPr>
    </w:p>
    <w:p w14:paraId="31A948A5" w14:textId="4FD401D0" w:rsidR="00C65C33" w:rsidRDefault="00217C6D" w:rsidP="00217C6D">
      <w:pPr>
        <w:spacing w:after="12"/>
        <w:ind w:left="0" w:right="0" w:firstLine="0"/>
        <w:jc w:val="center"/>
      </w:pPr>
      <w:r>
        <w:rPr>
          <w:b/>
        </w:rPr>
        <w:t>7</w:t>
      </w:r>
      <w:r w:rsidR="00BB41F8">
        <w:rPr>
          <w:b/>
        </w:rPr>
        <w:t>. Календарно-тематическое планирование</w:t>
      </w:r>
    </w:p>
    <w:p w14:paraId="4654B09E" w14:textId="77777777" w:rsidR="00C65C33" w:rsidRDefault="00C65C33">
      <w:pPr>
        <w:spacing w:after="0" w:line="259" w:lineRule="auto"/>
        <w:ind w:left="1440" w:right="0" w:firstLine="0"/>
        <w:jc w:val="left"/>
      </w:pPr>
    </w:p>
    <w:tbl>
      <w:tblPr>
        <w:tblStyle w:val="TableGrid"/>
        <w:tblW w:w="10350" w:type="dxa"/>
        <w:tblInd w:w="-349" w:type="dxa"/>
        <w:tblCellMar>
          <w:top w:w="11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27"/>
        <w:gridCol w:w="1709"/>
        <w:gridCol w:w="5104"/>
        <w:gridCol w:w="2410"/>
      </w:tblGrid>
      <w:tr w:rsidR="00C65C33" w14:paraId="1C536F4C" w14:textId="77777777">
        <w:trPr>
          <w:trHeight w:val="8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6C99" w14:textId="77777777" w:rsidR="00C65C33" w:rsidRDefault="00C65C33">
            <w:pPr>
              <w:spacing w:after="15" w:line="259" w:lineRule="auto"/>
              <w:ind w:left="2" w:right="0" w:firstLine="0"/>
              <w:jc w:val="left"/>
            </w:pPr>
          </w:p>
          <w:p w14:paraId="703B0332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>№ урока</w:t>
            </w:r>
          </w:p>
          <w:p w14:paraId="22F6784C" w14:textId="77777777" w:rsidR="00C65C33" w:rsidRDefault="00C65C3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B12" w14:textId="77777777" w:rsidR="00C65C33" w:rsidRDefault="00C65C33">
            <w:pPr>
              <w:spacing w:after="199" w:line="259" w:lineRule="auto"/>
              <w:ind w:left="0" w:right="0" w:firstLine="0"/>
              <w:jc w:val="left"/>
            </w:pPr>
          </w:p>
          <w:p w14:paraId="7A229BF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Дата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71A8" w14:textId="77777777" w:rsidR="00C65C33" w:rsidRDefault="00C65C33">
            <w:pPr>
              <w:spacing w:after="3" w:line="259" w:lineRule="auto"/>
              <w:ind w:left="2" w:right="0" w:firstLine="0"/>
              <w:jc w:val="left"/>
            </w:pPr>
          </w:p>
          <w:p w14:paraId="0402F78D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Темы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49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Количество часов </w:t>
            </w:r>
          </w:p>
        </w:tc>
      </w:tr>
      <w:tr w:rsidR="00C65C33" w14:paraId="641296D5" w14:textId="77777777">
        <w:trPr>
          <w:trHeight w:val="28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6A50" w14:textId="77777777" w:rsidR="00C65C33" w:rsidRDefault="00C65C3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AC7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9002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Предложение (повторение) 14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5CC9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C65C33" w14:paraId="1DAEE603" w14:textId="77777777">
        <w:trPr>
          <w:trHeight w:val="5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677C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1-2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5BCE6C" w14:textId="3B8D07E5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02.09-03</w:t>
            </w:r>
            <w:r w:rsidR="00BB41F8">
              <w:t xml:space="preserve">.09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EED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>Упражнения в составлении и распространении предложений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DD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6F0BFD1E" w14:textId="77777777">
        <w:trPr>
          <w:trHeight w:val="28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CE91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3-4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936378" w14:textId="770A6C6E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05.09-05</w:t>
            </w:r>
            <w:r w:rsidR="00BB41F8">
              <w:t xml:space="preserve">.09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E7C9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>Связь слов в предложении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0C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6FB410A5" w14:textId="77777777">
        <w:trPr>
          <w:trHeight w:val="51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BC7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5-6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014" w14:textId="4B1E0169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09.09-10</w:t>
            </w:r>
            <w:r w:rsidR="00BB41F8">
              <w:t xml:space="preserve">.09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007E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Главные и второстепенные члены </w:t>
            </w:r>
            <w:proofErr w:type="spellStart"/>
            <w:r>
              <w:t>предложения.Сказуемое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915B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2AEDE3AB" w14:textId="77777777">
        <w:trPr>
          <w:trHeight w:val="286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79CF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7-8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DB62" w14:textId="00E015B2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12.09-12</w:t>
            </w:r>
            <w:r w:rsidR="00BB41F8">
              <w:t>.09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8A2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>Подлежащее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F40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298F1096" w14:textId="77777777">
        <w:trPr>
          <w:trHeight w:val="56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E307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9-10 </w:t>
            </w:r>
          </w:p>
          <w:p w14:paraId="5E693718" w14:textId="77777777" w:rsidR="00C65C33" w:rsidRDefault="00C65C3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C5D" w14:textId="4225BDC0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16.09-17</w:t>
            </w:r>
            <w:r w:rsidR="00BB41F8">
              <w:t>.09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1B2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Второстепенные члены предложение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FF32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08F6014A" w14:textId="77777777">
        <w:trPr>
          <w:trHeight w:val="516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01DD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11-12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5E0A" w14:textId="2E1DA4DF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19.09-19</w:t>
            </w:r>
            <w:r w:rsidR="00BB41F8">
              <w:t>.09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8F0E" w14:textId="77777777" w:rsidR="00C65C33" w:rsidRDefault="00BB41F8">
            <w:pPr>
              <w:spacing w:after="0" w:line="259" w:lineRule="auto"/>
              <w:ind w:left="2" w:right="0" w:firstLine="0"/>
            </w:pPr>
            <w:r>
              <w:t>Повествовательные, вопросительные, и восклицательные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BB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44ADFF26" w14:textId="77777777">
        <w:trPr>
          <w:trHeight w:val="28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AE1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t xml:space="preserve">13-14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E003" w14:textId="7A4789E0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23.09-24</w:t>
            </w:r>
            <w:r w:rsidR="00BB41F8">
              <w:t xml:space="preserve">.09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0F8" w14:textId="77777777" w:rsidR="00C65C33" w:rsidRDefault="00BB41F8">
            <w:pPr>
              <w:spacing w:after="0" w:line="259" w:lineRule="auto"/>
              <w:ind w:left="2" w:right="0" w:firstLine="0"/>
            </w:pPr>
            <w:r>
              <w:t>Обобщающие упражнения по теме «Предложение»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99EE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</w:tr>
      <w:tr w:rsidR="00C65C33" w14:paraId="590AB6F1" w14:textId="77777777">
        <w:trPr>
          <w:trHeight w:val="286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DC7" w14:textId="77777777" w:rsidR="00C65C33" w:rsidRDefault="00C65C3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E77D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8B57" w14:textId="77777777" w:rsidR="00C65C33" w:rsidRDefault="00BB41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Звуки и буквы (12 часа)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55C8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14:paraId="0B191ADD" w14:textId="77777777" w:rsidR="00C65C33" w:rsidRDefault="00C65C33">
      <w:pPr>
        <w:spacing w:after="0" w:line="259" w:lineRule="auto"/>
        <w:ind w:left="-916" w:right="200" w:firstLine="0"/>
        <w:jc w:val="left"/>
      </w:pPr>
    </w:p>
    <w:tbl>
      <w:tblPr>
        <w:tblStyle w:val="TableGrid"/>
        <w:tblW w:w="10350" w:type="dxa"/>
        <w:tblInd w:w="-34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5"/>
        <w:gridCol w:w="1712"/>
        <w:gridCol w:w="5103"/>
        <w:gridCol w:w="2410"/>
      </w:tblGrid>
      <w:tr w:rsidR="00C65C33" w14:paraId="226E26A0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58F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15-16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E68" w14:textId="374C34FB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26.09-26</w:t>
            </w:r>
            <w:r w:rsidR="00BB41F8">
              <w:t xml:space="preserve">.09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55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Звуки гласные и согласные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6B5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DE0F23C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942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17-18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6A33" w14:textId="5FF04717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30.09-01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71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Согласные </w:t>
            </w:r>
            <w:proofErr w:type="spellStart"/>
            <w:r>
              <w:t>твѐрдые</w:t>
            </w:r>
            <w:proofErr w:type="spellEnd"/>
            <w:r>
              <w:t xml:space="preserve"> и мягкие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77D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E3574A6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D44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19-20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BB0" w14:textId="2F44A5F2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03.10-03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EBA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Разделительный мягкий знак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5E4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5421DBD8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09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21-22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47B3" w14:textId="53679AD9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07.10.-08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6E8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Согласные звонкие и глухие. Правописание звонких и глухих согласных конце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17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06C0153C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99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23-24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53D1" w14:textId="1C14F3D8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10.10-10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4A3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Правописание безударных гласные в корне слов.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499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4897253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251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25-26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4A5" w14:textId="3FDA1ABC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14.10-15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91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Упражнения на закрепления.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BC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0CBC2D66" w14:textId="77777777">
        <w:trPr>
          <w:trHeight w:val="5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C9D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A13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6BB" w14:textId="77777777" w:rsidR="00C65C33" w:rsidRDefault="00BB41F8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Состав слова. Слово. Корень и однокоренные </w:t>
            </w:r>
          </w:p>
          <w:p w14:paraId="203036E2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слова.  (44 ч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327F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65C33" w14:paraId="06F40B18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4DE4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27-28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146" w14:textId="07351C37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17.10-17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BC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устные упражнения в определение корня в родственных словах.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329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56E35F97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5B74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29-30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52C6" w14:textId="0AFB4696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21.10-22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436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Окончание. Окончание – изменяемая часть слова.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F9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A5DE32F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0F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31-32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E1A6" w14:textId="422A4200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24.10-24</w:t>
            </w:r>
            <w:r w:rsidR="00F85537">
              <w:t>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AF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Приставка. Приставка т – словообразовательная часть слова.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8B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E07E704" w14:textId="77777777">
        <w:trPr>
          <w:trHeight w:val="49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AD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33-34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F7F2" w14:textId="50FA699C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07.11-07</w:t>
            </w:r>
            <w:r w:rsidR="000A77AC">
              <w:t>.11</w:t>
            </w:r>
          </w:p>
          <w:p w14:paraId="63F3C9D7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F8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Суффикс  – словообразовательная часть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92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F10D04F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80D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35-36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94D" w14:textId="03BC2100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11.11-12</w:t>
            </w:r>
            <w:r w:rsidR="000A77AC">
              <w:t>.11</w:t>
            </w:r>
          </w:p>
          <w:p w14:paraId="49E3A45B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88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слов помощью приставок и суффиксов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C0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560CC0A0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4C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37-38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741C" w14:textId="4B895192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14.11-14</w:t>
            </w:r>
            <w:r w:rsidR="000A77AC">
              <w:t>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A64" w14:textId="77777777" w:rsidR="00C65C33" w:rsidRDefault="00BB41F8">
            <w:pPr>
              <w:spacing w:after="39" w:line="259" w:lineRule="auto"/>
              <w:ind w:left="0" w:right="0" w:firstLine="0"/>
              <w:jc w:val="left"/>
            </w:pPr>
            <w:r>
              <w:t xml:space="preserve">Правописание безударных гласных в корне. </w:t>
            </w:r>
          </w:p>
          <w:p w14:paraId="5BEF357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проверки безударных гласных в корне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E8E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521396D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9F81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39-40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F7E" w14:textId="4AA137EB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921E55">
              <w:t>18.11-19</w:t>
            </w:r>
            <w:r w:rsidR="000A77AC">
              <w:t>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04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проверяемых двух безударных гласных в корне слова. Способы проверки.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31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0FECD16E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DA8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41-42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FF6F" w14:textId="2242ED7B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21.11-21</w:t>
            </w:r>
            <w:r w:rsidR="000A77AC">
              <w:t>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FF3E" w14:textId="77777777" w:rsidR="00C65C33" w:rsidRDefault="00BB41F8">
            <w:pPr>
              <w:spacing w:after="0" w:line="259" w:lineRule="auto"/>
              <w:ind w:left="0" w:right="51" w:firstLine="0"/>
              <w:jc w:val="left"/>
            </w:pPr>
            <w:r>
              <w:t>Непроверяемые безударные гласные в корне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D70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7BBEF09B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10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43-44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42CC" w14:textId="6D2C95AB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25.11-26</w:t>
            </w:r>
            <w:r w:rsidR="000A77AC">
              <w:t>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50BE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Правописание звонких и глухих согласных.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718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4D885D0B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681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45-46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F97B" w14:textId="77062ED7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28.11-28</w:t>
            </w:r>
            <w:r w:rsidR="000A77AC">
              <w:t>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81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в подборе слов для проверки сомнительных согласных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B8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1E71753A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EA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47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1D02" w14:textId="0220DF0E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02.12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79C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Проверочный тест по теме «Состав слова»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C3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70AECCCF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FD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48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024" w14:textId="6721E584" w:rsidR="00C65C33" w:rsidRDefault="00921E55">
            <w:pPr>
              <w:spacing w:after="0" w:line="259" w:lineRule="auto"/>
              <w:ind w:left="0" w:right="0" w:firstLine="0"/>
              <w:jc w:val="left"/>
            </w:pPr>
            <w:r>
              <w:t>03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36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258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19454B2" w14:textId="77777777">
        <w:trPr>
          <w:trHeight w:val="76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1735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49-50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4FC1" w14:textId="4CF73890" w:rsidR="00C65C33" w:rsidRDefault="006E2A37">
            <w:pPr>
              <w:spacing w:after="0" w:line="259" w:lineRule="auto"/>
              <w:ind w:left="0" w:right="0" w:firstLine="0"/>
              <w:jc w:val="left"/>
            </w:pPr>
            <w:r>
              <w:t>05.12-05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090" w14:textId="77777777" w:rsidR="00C65C33" w:rsidRDefault="00BB41F8">
            <w:pPr>
              <w:spacing w:after="0" w:line="259" w:lineRule="auto"/>
              <w:ind w:left="0" w:right="3" w:firstLine="0"/>
              <w:jc w:val="left"/>
            </w:pPr>
            <w:r>
              <w:t>Непроверяемые гласные и согласные в корне слова. Различие проверяемых и непроверяемых гласных в корне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8C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7932C85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21A8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51-52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0094" w14:textId="389881FC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6E2A37">
              <w:t>09.12-10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D961" w14:textId="77777777" w:rsidR="00C65C33" w:rsidRDefault="00BB41F8">
            <w:pPr>
              <w:spacing w:after="18" w:line="259" w:lineRule="auto"/>
              <w:ind w:left="0" w:right="0" w:firstLine="0"/>
              <w:jc w:val="left"/>
            </w:pPr>
            <w:r>
              <w:t>Р/Р Устная работа</w:t>
            </w:r>
          </w:p>
          <w:p w14:paraId="6A5C06C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Изложение по вопросам. «Лось»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E0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58847BA5" w14:textId="77777777">
        <w:trPr>
          <w:trHeight w:val="7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E9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53-54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9239" w14:textId="34F3D66D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6E2A37">
              <w:t>12.12-12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71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Приставка и предлог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C9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2D7E0B19" w14:textId="77777777">
        <w:trPr>
          <w:trHeight w:val="7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420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55-56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05A0" w14:textId="51C58094" w:rsidR="00C65C33" w:rsidRDefault="00BB41F8">
            <w:pPr>
              <w:spacing w:after="151" w:line="259" w:lineRule="auto"/>
              <w:ind w:left="0" w:right="0" w:firstLine="0"/>
              <w:jc w:val="left"/>
            </w:pPr>
            <w:r>
              <w:t xml:space="preserve"> </w:t>
            </w:r>
            <w:r w:rsidR="006E2A37">
              <w:t>16.12-17</w:t>
            </w:r>
            <w:r w:rsidR="000A77AC">
              <w:t>.12</w:t>
            </w:r>
          </w:p>
          <w:p w14:paraId="5B9680FF" w14:textId="77777777" w:rsidR="00C65C33" w:rsidRDefault="00C65C33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A77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приставок и предлогов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24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7A90CCF" w14:textId="77777777">
        <w:trPr>
          <w:trHeight w:val="7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8C3B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57-58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9E94" w14:textId="7D888223" w:rsidR="00C65C33" w:rsidRDefault="006E2A37">
            <w:pPr>
              <w:spacing w:after="0" w:line="259" w:lineRule="auto"/>
              <w:ind w:left="0" w:right="0" w:firstLine="0"/>
              <w:jc w:val="left"/>
            </w:pPr>
            <w:r>
              <w:t>19.12-19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8A3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Разделительный твердый знак после приставки.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B39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78A55294" w14:textId="77777777">
        <w:trPr>
          <w:trHeight w:val="7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515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59-60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8632" w14:textId="003037DC" w:rsidR="00C65C33" w:rsidRDefault="006E2A37">
            <w:pPr>
              <w:spacing w:after="0" w:line="259" w:lineRule="auto"/>
              <w:ind w:left="0" w:right="0" w:firstLine="0"/>
              <w:jc w:val="left"/>
            </w:pPr>
            <w:r>
              <w:t>23.12-24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17D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Упражнение на закрепление Правописание безударных гласных в корне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475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72E02B49" w14:textId="77777777">
        <w:trPr>
          <w:trHeight w:val="48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FBA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61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906E" w14:textId="77777777" w:rsidR="00C65C33" w:rsidRDefault="000A77AC">
            <w:pPr>
              <w:spacing w:after="0" w:line="259" w:lineRule="auto"/>
              <w:ind w:left="0" w:right="0" w:firstLine="0"/>
              <w:jc w:val="left"/>
            </w:pPr>
            <w:r>
              <w:t>26.12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9B4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Правописание сомнительных согласных в корне.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0D4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56A9F35" w14:textId="77777777">
        <w:trPr>
          <w:trHeight w:val="57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83F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255" w14:textId="71524CFD" w:rsidR="00C65C33" w:rsidRDefault="006E2A37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 w:rsidR="000A77AC">
              <w:t>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C90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слов с непроизносимыми согласными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62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31AF729E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85B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63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EDF" w14:textId="77777777" w:rsidR="00C65C33" w:rsidRDefault="000A77AC">
            <w:pPr>
              <w:spacing w:after="0" w:line="259" w:lineRule="auto"/>
              <w:ind w:left="0" w:right="0" w:firstLine="0"/>
              <w:jc w:val="left"/>
            </w:pPr>
            <w:r>
              <w:t>28.12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21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Правописание разделительного твердого знака после приставок.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6B2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2A997B06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600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64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63A" w14:textId="01816A17" w:rsidR="00C65C33" w:rsidRDefault="006E2A37">
            <w:pPr>
              <w:spacing w:after="0" w:line="259" w:lineRule="auto"/>
              <w:ind w:left="0" w:right="0" w:firstLine="0"/>
              <w:jc w:val="left"/>
            </w:pPr>
            <w:r>
              <w:t>09</w:t>
            </w:r>
            <w:r w:rsidR="000A77AC">
              <w:t>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F32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Правописание приставок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B7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0419282E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C6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65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03C" w14:textId="78B78A0A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09</w:t>
            </w:r>
            <w:r w:rsidR="000A77AC">
              <w:t>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F5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Приставка и предлог.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911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14:paraId="542713BF" w14:textId="77777777" w:rsidR="00C65C33" w:rsidRDefault="00C65C33">
      <w:pPr>
        <w:spacing w:after="0" w:line="259" w:lineRule="auto"/>
        <w:ind w:left="-916" w:right="200" w:firstLine="0"/>
        <w:jc w:val="left"/>
      </w:pPr>
    </w:p>
    <w:tbl>
      <w:tblPr>
        <w:tblStyle w:val="TableGrid"/>
        <w:tblW w:w="10350" w:type="dxa"/>
        <w:tblInd w:w="-349" w:type="dxa"/>
        <w:tblCellMar>
          <w:top w:w="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1114"/>
        <w:gridCol w:w="275"/>
        <w:gridCol w:w="1554"/>
        <w:gridCol w:w="248"/>
        <w:gridCol w:w="4793"/>
        <w:gridCol w:w="2366"/>
      </w:tblGrid>
      <w:tr w:rsidR="00C65C33" w14:paraId="0DCF08DE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789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66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98B6" w14:textId="31538CC9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0A77AC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AF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Тренировочные упражнения по разбору слова по составу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8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086C42B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E37F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67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5779" w14:textId="13FF7905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  <w:r w:rsidR="000A77AC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C31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Контрольный тест за I четверть.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B57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FD3E4BD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959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68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278" w14:textId="2D1F5973" w:rsidR="00C65C33" w:rsidRDefault="006E2A37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 w:rsidR="000A77AC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581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3A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267E790C" w14:textId="77777777">
        <w:trPr>
          <w:trHeight w:val="76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CE5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F28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35E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Общие понятия о частях речи.</w:t>
            </w:r>
          </w:p>
          <w:p w14:paraId="14F2FAF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Слово как название предмета, его признака или действия.  (10 ч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100C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65C33" w14:paraId="5C565CE0" w14:textId="77777777">
        <w:trPr>
          <w:trHeight w:val="7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8F49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69-70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B9C2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  <w:p w14:paraId="305A4A4D" w14:textId="2D4DA987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16.01-20</w:t>
            </w:r>
            <w:r w:rsidR="000A77AC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4B82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Дополнение по данным вопросам словосочетаний и предложений, относящимся к разным частям речи.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846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14CFB514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812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71-72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ED8E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  <w:p w14:paraId="08EA3389" w14:textId="6FD87552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  <w:r w:rsidR="006E2A37">
              <w:t>.01-23</w:t>
            </w:r>
            <w:r w:rsidR="00975E2E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52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в постановке вопроса к словам, относящимся к различным частям речи.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D78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48B7993A" w14:textId="77777777">
        <w:trPr>
          <w:trHeight w:val="57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6B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73-74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0C85" w14:textId="3412C7CD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23.01-27</w:t>
            </w:r>
            <w:r w:rsidR="00975E2E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3ED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в различии слов, относящимся к различным частям речи по значению и вопросам.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63E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8BF8A1E" w14:textId="77777777">
        <w:trPr>
          <w:trHeight w:val="301"/>
        </w:trPr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E2275" w14:textId="77777777" w:rsidR="00C65C33" w:rsidRDefault="00C65C33">
            <w:pPr>
              <w:spacing w:after="0" w:line="259" w:lineRule="auto"/>
              <w:ind w:left="0" w:right="38" w:firstLine="0"/>
              <w:jc w:val="right"/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AEB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BB019" w14:textId="77777777" w:rsidR="00C65C33" w:rsidRDefault="00C65C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65C33" w14:paraId="020735FF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955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75-76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E86C" w14:textId="08ABF480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1411DD">
              <w:t>28</w:t>
            </w:r>
            <w:r w:rsidR="006E2A37">
              <w:t>.01-30</w:t>
            </w:r>
            <w:r w:rsidR="00975E2E">
              <w:t>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4B7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Различие однокоренных слов, относящимся и разным частям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14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CC678B8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9C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77-78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0B89" w14:textId="20CA6D9E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30.01-03</w:t>
            </w:r>
            <w:r w:rsidR="00975E2E">
              <w:t>.02</w:t>
            </w:r>
          </w:p>
          <w:p w14:paraId="1DE1749E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8FF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Практические упражнения в различии частей речи по значению и вопросам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C3E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C57B236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F1BA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3FF7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C6F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Имя существительное. Понятия об имени существительном. (16 ч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C7B7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65C33" w14:paraId="695C15F2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AFD5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79-80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613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  <w:p w14:paraId="006E5EF3" w14:textId="18EF0AB9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04</w:t>
            </w:r>
            <w:r w:rsidR="002506CB">
              <w:t>.02-06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2DC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Роль имен существительных в речи.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AAE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166F133A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71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81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D56F" w14:textId="3B42738A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06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94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Одушевленные и неодушевленные имена существительные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83E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6012686C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C72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82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FA" w14:textId="7991ADF7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975E2E">
              <w:t>.02.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07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Собственные и нарицательные имена существительные. Правописание имен собственных.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D7C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1B2CEDBE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87E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83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2AC5" w14:textId="5D93B611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EF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Собственные имена существительные, обозначающие названия газет, журналов, книг, кинофильмов, фабрик, их правописание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2D0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1407A5E4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75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84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264" w14:textId="52D094AF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975E2E">
              <w:t>.02.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05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Изменение имен существительных по числам (единственное и множественное числа).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76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6B1C229C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A22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85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C6B5" w14:textId="771DD8C7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975E2E">
              <w:t>.02</w:t>
            </w:r>
          </w:p>
          <w:p w14:paraId="3C78FBF9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60CB" w14:textId="77777777" w:rsidR="00C65C33" w:rsidRDefault="00BB41F8">
            <w:pPr>
              <w:spacing w:after="0" w:line="259" w:lineRule="auto"/>
              <w:ind w:left="0" w:right="484" w:firstLine="0"/>
              <w:jc w:val="left"/>
            </w:pPr>
            <w:r>
              <w:t xml:space="preserve">Понятие о единственном и множественном числе имен существительных.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D5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2AD95FD5" w14:textId="77777777">
        <w:trPr>
          <w:trHeight w:val="56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E5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86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F630" w14:textId="761E044A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  <w:r w:rsidR="00975E2E">
              <w:t>.02</w:t>
            </w:r>
          </w:p>
          <w:p w14:paraId="51F23F17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434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Практические упражнения в определении имен существительных по вопросам и значению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C02E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113484E5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2DE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87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6B69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  <w:p w14:paraId="3949694C" w14:textId="67DE2939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D6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Имена существительные мужского и женского рода, их различие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EBC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4A55798F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6DF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88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CE6" w14:textId="21292437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975E2E">
              <w:t>.02</w:t>
            </w:r>
          </w:p>
          <w:p w14:paraId="09531CC3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2A1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Различие мужского и женского рода, их различие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EE7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C3541F9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3D3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89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2247" w14:textId="4863DF9D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E4D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Существительные среднего рода.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CC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0E5B8A8C" w14:textId="77777777">
        <w:trPr>
          <w:trHeight w:val="79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532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90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6CAF" w14:textId="574989C4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DED" w14:textId="77777777" w:rsidR="00C65C33" w:rsidRDefault="00BB41F8">
            <w:pPr>
              <w:spacing w:after="0" w:line="271" w:lineRule="auto"/>
              <w:ind w:left="0" w:right="0" w:firstLine="0"/>
              <w:jc w:val="left"/>
            </w:pPr>
            <w:r>
              <w:t>Правописание имен существительных мужского и женского рода с шипящей (Ж, Ш, Ч, Щ) на конце</w:t>
            </w:r>
          </w:p>
          <w:p w14:paraId="746997FD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C4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1E2C88C3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A6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91-92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F21" w14:textId="2487FF8D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25.02-27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F109" w14:textId="77777777" w:rsidR="00C65C33" w:rsidRDefault="00BB41F8">
            <w:pPr>
              <w:spacing w:after="0" w:line="259" w:lineRule="auto"/>
              <w:ind w:left="0" w:right="13" w:firstLine="0"/>
              <w:jc w:val="left"/>
            </w:pPr>
            <w:r>
              <w:t>Мягкий знак после шипящих в конце слов у существительных женского рода и его отсутствие у существительных мужского 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BD4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</w:tr>
      <w:tr w:rsidR="00C65C33" w14:paraId="77FB051C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704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93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471" w14:textId="6C321B8A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  <w:r w:rsidR="00975E2E">
              <w:t>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18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Правописание </w:t>
            </w:r>
            <w:proofErr w:type="spellStart"/>
            <w:r>
              <w:t>имѐн</w:t>
            </w:r>
            <w:proofErr w:type="spellEnd"/>
            <w:r>
              <w:t xml:space="preserve"> существительных </w:t>
            </w:r>
            <w:proofErr w:type="spellStart"/>
            <w:r>
              <w:t>ж.р</w:t>
            </w:r>
            <w:proofErr w:type="spellEnd"/>
            <w:r>
              <w:t xml:space="preserve">. и </w:t>
            </w:r>
            <w:proofErr w:type="spellStart"/>
            <w:r>
              <w:t>м.р</w:t>
            </w:r>
            <w:proofErr w:type="spellEnd"/>
            <w:r>
              <w:t xml:space="preserve">. с шипящей на конце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07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284563A4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E89F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94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9DE" w14:textId="350432C2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03</w:t>
            </w:r>
            <w:r w:rsidR="00975E2E">
              <w:t>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81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Контрольное списывание с грамматическим заданием «Мягкий знак после шипящих на конце существительных»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7BE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B864D59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63A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2AA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1F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Предложение (32 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7FA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65C33" w14:paraId="6BC1B8CA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383B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95-97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14A9" w14:textId="7994EB2F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04.03;</w:t>
            </w:r>
            <w:r w:rsidR="00975E2E">
              <w:t>06.03</w:t>
            </w:r>
            <w:r>
              <w:t>;06.03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07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Главные члены предложения – подлежащее и сказуемое.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23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C65C33" w14:paraId="2130BB92" w14:textId="77777777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01F1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98-99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2509" w14:textId="561744FF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10.03-11</w:t>
            </w:r>
            <w:r w:rsidR="00975E2E">
              <w:t>.03</w:t>
            </w:r>
          </w:p>
          <w:p w14:paraId="1D27A3BD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4F7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Упражнения в согласовании подлежащего и сказуемого в предложении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79B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2287C70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86F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100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AAE" w14:textId="236247D2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975E2E">
              <w:t>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A7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Второстепенные члены предложение, их роль  в предложении.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682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4AA18642" w14:textId="77777777">
        <w:trPr>
          <w:trHeight w:val="56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BE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101-102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A73E" w14:textId="2ACB856C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1411DD">
              <w:t>13.03-17</w:t>
            </w:r>
            <w:r w:rsidR="00975E2E">
              <w:t>.03</w:t>
            </w:r>
          </w:p>
          <w:p w14:paraId="22D9C5B3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525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упражнения в установлении связи слов в предложении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A9F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A22B15D" w14:textId="77777777">
        <w:trPr>
          <w:trHeight w:val="5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E19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103-104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630B" w14:textId="2FA8EE47" w:rsidR="00C65C33" w:rsidRDefault="001411DD">
            <w:pPr>
              <w:spacing w:after="0" w:line="259" w:lineRule="auto"/>
              <w:ind w:left="0" w:right="0" w:firstLine="0"/>
              <w:jc w:val="left"/>
            </w:pPr>
            <w:r>
              <w:t>18.03-20</w:t>
            </w:r>
            <w:r w:rsidR="00975E2E">
              <w:t>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E4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Р/р. Восстановить деформированный текст. «Настоящие друзья» по данному плану.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02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</w:tr>
      <w:tr w:rsidR="00C65C33" w14:paraId="6117BC0E" w14:textId="77777777">
        <w:trPr>
          <w:trHeight w:val="56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06A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105-106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558" w14:textId="0C9B30C7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20.03-03.04</w:t>
            </w:r>
          </w:p>
          <w:p w14:paraId="527755C9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F18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Нераспространенные и  распространенные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F5B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42606427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CF8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107-108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7E9" w14:textId="6CFFFF93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03.04-07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CC1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Практические упражнения в распространение предложений по вопросам.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F8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D247C95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FE7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109-110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B54" w14:textId="7B6D2A0E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08.04-10</w:t>
            </w:r>
            <w:r w:rsidR="00975E2E">
              <w:t>.04</w:t>
            </w:r>
          </w:p>
          <w:p w14:paraId="20BC5804" w14:textId="77777777" w:rsidR="00975E2E" w:rsidRDefault="00975E2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446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Практические упражнения в (составлении) распространении предложений по смыслу.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10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1570CF60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32B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111-112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DD50" w14:textId="536C0201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10.04-14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0932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Практические упражнения в составлении распространенных предложений.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9C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1738BFF6" w14:textId="77777777">
        <w:trPr>
          <w:trHeight w:val="102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65A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113-114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627C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  <w:p w14:paraId="0AA3F136" w14:textId="132A7191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15.04-17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670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Обобщающий урок по теме «Главные и второстепенные члены предложения. Распространенные и нераспространенные предложения»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68A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6482EEB9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0C6B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115-116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4CB8" w14:textId="5EC37A32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17.04-21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25C2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Наблюдение за однородными  членами предложения, интонацией перечисления.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4124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24169D2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17BC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117-118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49AF" w14:textId="5A0B6B9E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22.04-24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95D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Практические упражнения в распространении предложений рядами однородных членов, связанных интонацией перечисления, без союзов.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309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760569D4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EC8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119-120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C8B1" w14:textId="62CA85CD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24.04-28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0451" w14:textId="77777777" w:rsidR="00C65C33" w:rsidRDefault="00BB41F8">
            <w:pPr>
              <w:spacing w:after="0" w:line="270" w:lineRule="auto"/>
              <w:ind w:left="0" w:right="0" w:firstLine="0"/>
              <w:jc w:val="left"/>
            </w:pPr>
            <w:r>
              <w:t>Предложения с однородными подлежащими.  Перечисление без союзов</w:t>
            </w:r>
          </w:p>
          <w:p w14:paraId="042B855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6CC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65C33" w14:paraId="323E8BBC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229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121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A62" w14:textId="17D25328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  <w:r w:rsidR="00975E2E">
              <w:t>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832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Предложения с однородными сказуемыми. Перечисление без союзов.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2E1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3362B0BF" w14:textId="77777777">
        <w:trPr>
          <w:trHeight w:val="7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7674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122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FABC" w14:textId="38E6708C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05.05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9C9" w14:textId="77777777" w:rsidR="00C65C33" w:rsidRDefault="00BB41F8">
            <w:pPr>
              <w:spacing w:after="7" w:line="268" w:lineRule="auto"/>
              <w:ind w:left="0" w:right="0" w:firstLine="0"/>
              <w:jc w:val="left"/>
            </w:pPr>
            <w:r>
              <w:t xml:space="preserve">Предложение с </w:t>
            </w:r>
            <w:proofErr w:type="gramStart"/>
            <w:r>
              <w:t>однородными  второстепенными</w:t>
            </w:r>
            <w:proofErr w:type="gramEnd"/>
            <w:r>
              <w:t xml:space="preserve">  членами</w:t>
            </w:r>
          </w:p>
          <w:p w14:paraId="262DC58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Перечисление  без союзов.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0F3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3C6CF9FD" w14:textId="77777777">
        <w:trPr>
          <w:trHeight w:val="5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A63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123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815A" w14:textId="1F7AA81C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06.05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71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Знаки препинания при перечислении без союзов (закрепление)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19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15652E1F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383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124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E755" w14:textId="3BE119B5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975E2E">
              <w:t>2.05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EB1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Однородные члены предложения, связанные интонацией перечислении и одиночным союзом «И». Знаки препинания при одиночном союзе «И»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25D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53B64D50" w14:textId="77777777">
        <w:trPr>
          <w:trHeight w:val="51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07B1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125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067D" w14:textId="322A5B92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975E2E">
              <w:t>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C68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Знаки препинания при однородных членах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BA3C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19DACFD9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D4C6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126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7A2E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  <w:p w14:paraId="51EF3723" w14:textId="0C47482D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975E2E">
              <w:t>.05</w:t>
            </w:r>
          </w:p>
          <w:p w14:paraId="6123204A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A4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Обобщающий урок  по теме «Предложение»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EC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294B9C55" w14:textId="77777777">
        <w:trPr>
          <w:trHeight w:val="7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C5B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127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C58F" w14:textId="2AC10686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975E2E">
              <w:t>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B5F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Проверочный тест на тему «Предложение. </w:t>
            </w:r>
          </w:p>
          <w:p w14:paraId="02426F10" w14:textId="77777777" w:rsidR="00C65C33" w:rsidRDefault="00BB41F8">
            <w:pPr>
              <w:spacing w:after="39" w:line="259" w:lineRule="auto"/>
              <w:ind w:left="0" w:right="0" w:firstLine="0"/>
              <w:jc w:val="left"/>
            </w:pPr>
            <w:r>
              <w:t xml:space="preserve">Главные и второстепенные члены предложения. </w:t>
            </w:r>
          </w:p>
          <w:p w14:paraId="49AB5A3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Предложения с однородными членами»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3B9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734B5748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207A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128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B99E" w14:textId="5890B29C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  <w:r w:rsidR="00975E2E">
              <w:t>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BF50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1C87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79472232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6942" w14:textId="77777777" w:rsidR="00C65C33" w:rsidRDefault="00C65C3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573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04C" w14:textId="54FE800B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Повторение (3</w:t>
            </w:r>
            <w:r w:rsidR="00BB41F8">
              <w:rPr>
                <w:b/>
              </w:rPr>
              <w:t xml:space="preserve"> 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CAD4" w14:textId="77777777" w:rsidR="00C65C33" w:rsidRDefault="00C65C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65C33" w14:paraId="55A13152" w14:textId="77777777">
        <w:trPr>
          <w:trHeight w:val="28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C9AE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129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F93F" w14:textId="5A8C5029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10168A">
              <w:t>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A1FA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Однокоренные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E796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4C3C0310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E9BD" w14:textId="77777777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 xml:space="preserve">130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E0E" w14:textId="789F8DFB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  <w:r w:rsidR="0010168A">
              <w:t>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A58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>Правописание согласных в корне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E42B" w14:textId="77777777" w:rsidR="00C65C33" w:rsidRDefault="00BB41F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65C33" w14:paraId="40EEAFB5" w14:textId="77777777">
        <w:trPr>
          <w:trHeight w:val="28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48E" w14:textId="3A0FCCDB" w:rsidR="00C65C33" w:rsidRDefault="00DB7D9D">
            <w:pPr>
              <w:spacing w:after="0" w:line="259" w:lineRule="auto"/>
              <w:ind w:left="1" w:right="0" w:firstLine="0"/>
              <w:jc w:val="left"/>
            </w:pPr>
            <w:r>
              <w:t>131</w:t>
            </w:r>
            <w:r w:rsidR="00BB41F8"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9F7" w14:textId="22A99B80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22.05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4C0E" w14:textId="77777777" w:rsidR="00C65C33" w:rsidRDefault="0010168A">
            <w:pPr>
              <w:spacing w:after="0" w:line="259" w:lineRule="auto"/>
              <w:ind w:left="0" w:right="0" w:firstLine="0"/>
              <w:jc w:val="left"/>
            </w:pPr>
            <w:r>
              <w:t>Обобщение изученного</w:t>
            </w:r>
            <w:r w:rsidR="00BB41F8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9F2E" w14:textId="77777777" w:rsidR="00C65C33" w:rsidRDefault="0010168A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</w:tr>
      <w:tr w:rsidR="00C65C33" w14:paraId="312A5226" w14:textId="77777777">
        <w:trPr>
          <w:trHeight w:val="287"/>
        </w:trPr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04F" w14:textId="135666FA" w:rsidR="00C65C33" w:rsidRDefault="00BB41F8">
            <w:pPr>
              <w:spacing w:after="0" w:line="259" w:lineRule="auto"/>
              <w:ind w:left="1" w:right="0" w:firstLine="0"/>
              <w:jc w:val="left"/>
            </w:pPr>
            <w:r>
              <w:t>Итог</w:t>
            </w:r>
            <w:r w:rsidR="00921E55">
              <w:t>о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A1A" w14:textId="6F4FA364" w:rsidR="00C65C33" w:rsidRDefault="00DB7D9D">
            <w:pPr>
              <w:spacing w:after="0" w:line="259" w:lineRule="auto"/>
              <w:ind w:left="0" w:right="0" w:firstLine="0"/>
              <w:jc w:val="left"/>
            </w:pPr>
            <w:r>
              <w:t>131 час</w:t>
            </w:r>
            <w:r w:rsidR="00BB41F8">
              <w:t xml:space="preserve"> </w:t>
            </w:r>
          </w:p>
        </w:tc>
      </w:tr>
    </w:tbl>
    <w:p w14:paraId="3F9E5951" w14:textId="77777777" w:rsidR="00C65C33" w:rsidRDefault="00C65C33">
      <w:pPr>
        <w:spacing w:after="0" w:line="259" w:lineRule="auto"/>
        <w:ind w:left="360" w:right="0" w:firstLine="0"/>
      </w:pPr>
    </w:p>
    <w:p w14:paraId="38D54647" w14:textId="77777777" w:rsidR="0010168A" w:rsidRDefault="0010168A">
      <w:pPr>
        <w:spacing w:after="287" w:line="271" w:lineRule="auto"/>
        <w:ind w:left="1030" w:right="1863"/>
        <w:jc w:val="center"/>
        <w:rPr>
          <w:b/>
        </w:rPr>
      </w:pPr>
    </w:p>
    <w:p w14:paraId="68F5E111" w14:textId="77777777" w:rsidR="00C65C33" w:rsidRDefault="00BB41F8">
      <w:pPr>
        <w:spacing w:after="287" w:line="271" w:lineRule="auto"/>
        <w:ind w:left="1030" w:right="1863"/>
        <w:jc w:val="center"/>
      </w:pPr>
      <w:r>
        <w:rPr>
          <w:b/>
        </w:rPr>
        <w:lastRenderedPageBreak/>
        <w:t xml:space="preserve">7. Описание материально-технического обеспечения образовательной деятельности обучающихся </w:t>
      </w:r>
    </w:p>
    <w:p w14:paraId="3BC829C2" w14:textId="77777777" w:rsidR="00C65C33" w:rsidRDefault="00BB41F8">
      <w:pPr>
        <w:spacing w:after="288"/>
        <w:ind w:left="355" w:right="50"/>
      </w:pPr>
      <w:proofErr w:type="spellStart"/>
      <w:proofErr w:type="gramStart"/>
      <w:r>
        <w:rPr>
          <w:b/>
          <w:i/>
        </w:rPr>
        <w:t>Учебники:</w:t>
      </w:r>
      <w:r>
        <w:t>Галунчикова</w:t>
      </w:r>
      <w:proofErr w:type="spellEnd"/>
      <w:proofErr w:type="gramEnd"/>
      <w:r>
        <w:t xml:space="preserve"> Н. Г., Якубовская Э. В. Русский язык. 5 класс для специальных (коррекционных) ОУ 8 вида М.: Просвещение, 2004. Допущено </w:t>
      </w:r>
      <w:proofErr w:type="gramStart"/>
      <w:r>
        <w:t>Минобразования  РФ</w:t>
      </w:r>
      <w:proofErr w:type="gramEnd"/>
      <w:r>
        <w:t xml:space="preserve">. </w:t>
      </w:r>
    </w:p>
    <w:p w14:paraId="08F6D67D" w14:textId="77777777" w:rsidR="00C65C33" w:rsidRDefault="00BB41F8">
      <w:pPr>
        <w:ind w:left="355" w:right="50"/>
      </w:pPr>
      <w:r>
        <w:t xml:space="preserve">  Методическое пособие для учителя:    </w:t>
      </w:r>
    </w:p>
    <w:p w14:paraId="008F392E" w14:textId="77777777" w:rsidR="00C65C33" w:rsidRDefault="00BB41F8">
      <w:pPr>
        <w:numPr>
          <w:ilvl w:val="0"/>
          <w:numId w:val="7"/>
        </w:numPr>
        <w:ind w:right="50" w:hanging="360"/>
      </w:pPr>
      <w:r>
        <w:t xml:space="preserve">Жидкова Л. А., </w:t>
      </w:r>
      <w:proofErr w:type="spellStart"/>
      <w:r>
        <w:t>Каменецкая</w:t>
      </w:r>
      <w:proofErr w:type="spellEnd"/>
      <w:r>
        <w:t xml:space="preserve"> Л. М., З. П. Пономарева. Сборник диктантов для вспомогательной школы. Москва «Просвещение» 1968. </w:t>
      </w:r>
    </w:p>
    <w:p w14:paraId="11913CEE" w14:textId="77777777" w:rsidR="00C65C33" w:rsidRDefault="00BB41F8">
      <w:pPr>
        <w:numPr>
          <w:ilvl w:val="0"/>
          <w:numId w:val="7"/>
        </w:numPr>
        <w:ind w:right="50" w:hanging="360"/>
      </w:pPr>
      <w:proofErr w:type="gramStart"/>
      <w:r>
        <w:t>Ожегов  С.</w:t>
      </w:r>
      <w:proofErr w:type="gramEnd"/>
      <w:r>
        <w:t xml:space="preserve"> И. Словарь русского языка. Москва 2005. </w:t>
      </w:r>
    </w:p>
    <w:p w14:paraId="0BDB382D" w14:textId="77777777" w:rsidR="00C65C33" w:rsidRDefault="00BB41F8">
      <w:pPr>
        <w:numPr>
          <w:ilvl w:val="0"/>
          <w:numId w:val="7"/>
        </w:numPr>
        <w:ind w:right="50" w:hanging="360"/>
      </w:pPr>
      <w:r>
        <w:t xml:space="preserve">Баранов М. </w:t>
      </w:r>
      <w:proofErr w:type="gramStart"/>
      <w:r>
        <w:t>Т..</w:t>
      </w:r>
      <w:proofErr w:type="gramEnd"/>
      <w:r>
        <w:t xml:space="preserve"> Школьный орфографический словарь русского языка. Москва 2000. </w:t>
      </w:r>
    </w:p>
    <w:p w14:paraId="7406E0C9" w14:textId="77777777" w:rsidR="00C65C33" w:rsidRDefault="00BB41F8">
      <w:pPr>
        <w:numPr>
          <w:ilvl w:val="0"/>
          <w:numId w:val="7"/>
        </w:numPr>
        <w:ind w:right="50" w:hanging="360"/>
      </w:pPr>
      <w:r>
        <w:t xml:space="preserve">М.Е. Прокопенко. Русский язык и чтение. 5-7 классы. Речевые разминки, зрительные диктанты, игровые упражнения. – Волгоград, «Учитель», 2009. </w:t>
      </w:r>
    </w:p>
    <w:p w14:paraId="46EA7DB0" w14:textId="77777777" w:rsidR="00C65C33" w:rsidRDefault="00BB41F8">
      <w:pPr>
        <w:numPr>
          <w:ilvl w:val="0"/>
          <w:numId w:val="7"/>
        </w:numPr>
        <w:ind w:right="50" w:hanging="360"/>
      </w:pPr>
      <w:proofErr w:type="spellStart"/>
      <w:r>
        <w:t>Псарева</w:t>
      </w:r>
      <w:proofErr w:type="spellEnd"/>
      <w:r>
        <w:t xml:space="preserve"> Л. А., </w:t>
      </w:r>
      <w:proofErr w:type="spellStart"/>
      <w:r>
        <w:t>Жиренко</w:t>
      </w:r>
      <w:proofErr w:type="spellEnd"/>
      <w:r>
        <w:t xml:space="preserve"> О. </w:t>
      </w:r>
      <w:proofErr w:type="gramStart"/>
      <w:r>
        <w:t>Е..</w:t>
      </w:r>
      <w:proofErr w:type="gramEnd"/>
      <w:r>
        <w:t xml:space="preserve"> Поурочные разработки по русскому языку (в помощь учителю) Москва «ВАКО» 2005. </w:t>
      </w:r>
    </w:p>
    <w:p w14:paraId="2CE49225" w14:textId="77777777" w:rsidR="00C65C33" w:rsidRDefault="00BB41F8">
      <w:pPr>
        <w:numPr>
          <w:ilvl w:val="0"/>
          <w:numId w:val="7"/>
        </w:numPr>
        <w:ind w:right="50" w:hanging="360"/>
      </w:pPr>
      <w:r>
        <w:t xml:space="preserve">Жидкова Л. А., </w:t>
      </w:r>
      <w:proofErr w:type="spellStart"/>
      <w:r>
        <w:t>Каменецкая</w:t>
      </w:r>
      <w:proofErr w:type="spellEnd"/>
      <w:r>
        <w:t xml:space="preserve"> Л. М., Сборник статей для изложений во вспомогательной школе. Москва «Просвещение» 1968. </w:t>
      </w:r>
    </w:p>
    <w:p w14:paraId="57C75AAD" w14:textId="77777777" w:rsidR="00C65C33" w:rsidRDefault="00BB41F8">
      <w:pPr>
        <w:numPr>
          <w:ilvl w:val="0"/>
          <w:numId w:val="7"/>
        </w:numPr>
        <w:ind w:right="50" w:hanging="360"/>
      </w:pPr>
      <w:r>
        <w:t xml:space="preserve">Ильченко Т. Ф., Колесникова Н. </w:t>
      </w:r>
      <w:proofErr w:type="gramStart"/>
      <w:r>
        <w:t>А..</w:t>
      </w:r>
      <w:proofErr w:type="gramEnd"/>
      <w:r>
        <w:t xml:space="preserve"> Информационные материалы (в помощь учителю русского языка) Армавир 2000. </w:t>
      </w:r>
    </w:p>
    <w:p w14:paraId="15EE7265" w14:textId="77777777" w:rsidR="00C65C33" w:rsidRDefault="00BB41F8">
      <w:pPr>
        <w:numPr>
          <w:ilvl w:val="0"/>
          <w:numId w:val="7"/>
        </w:numPr>
        <w:ind w:right="50" w:hanging="360"/>
      </w:pPr>
      <w:r>
        <w:t xml:space="preserve">Федорова М. </w:t>
      </w:r>
      <w:proofErr w:type="gramStart"/>
      <w:r>
        <w:t>В..</w:t>
      </w:r>
      <w:proofErr w:type="gramEnd"/>
      <w:r>
        <w:t xml:space="preserve"> Уроки русского языка (книга для учителя). Москва «Просвещение» 1999. </w:t>
      </w:r>
    </w:p>
    <w:p w14:paraId="77A75478" w14:textId="77777777" w:rsidR="00C65C33" w:rsidRDefault="00C65C33">
      <w:pPr>
        <w:spacing w:after="28" w:line="259" w:lineRule="auto"/>
        <w:ind w:left="360" w:right="0" w:firstLine="0"/>
        <w:jc w:val="left"/>
      </w:pPr>
    </w:p>
    <w:p w14:paraId="6960803E" w14:textId="77777777" w:rsidR="00C65C33" w:rsidRDefault="00BB41F8">
      <w:pPr>
        <w:spacing w:after="12"/>
        <w:ind w:left="355" w:right="0"/>
        <w:jc w:val="left"/>
      </w:pPr>
      <w:r>
        <w:rPr>
          <w:b/>
        </w:rPr>
        <w:t xml:space="preserve">Материально-техническое обеспечение: </w:t>
      </w:r>
    </w:p>
    <w:p w14:paraId="3624C615" w14:textId="77777777" w:rsidR="00C65C33" w:rsidRDefault="00BB41F8">
      <w:pPr>
        <w:numPr>
          <w:ilvl w:val="0"/>
          <w:numId w:val="8"/>
        </w:numPr>
        <w:ind w:right="50" w:hanging="240"/>
      </w:pPr>
      <w:r>
        <w:t xml:space="preserve">Компьютер. </w:t>
      </w:r>
    </w:p>
    <w:p w14:paraId="3BCFDB43" w14:textId="77777777" w:rsidR="00C65C33" w:rsidRDefault="00BB41F8">
      <w:pPr>
        <w:numPr>
          <w:ilvl w:val="0"/>
          <w:numId w:val="8"/>
        </w:numPr>
        <w:ind w:right="50" w:hanging="240"/>
      </w:pPr>
      <w:proofErr w:type="spellStart"/>
      <w:r>
        <w:t>Мультимедиапроектор</w:t>
      </w:r>
      <w:proofErr w:type="spellEnd"/>
      <w:r>
        <w:t xml:space="preserve">. </w:t>
      </w:r>
    </w:p>
    <w:p w14:paraId="301B65B1" w14:textId="77777777" w:rsidR="00C65C33" w:rsidRDefault="00BB41F8">
      <w:pPr>
        <w:numPr>
          <w:ilvl w:val="0"/>
          <w:numId w:val="8"/>
        </w:numPr>
        <w:ind w:right="50" w:hanging="240"/>
      </w:pPr>
      <w:r>
        <w:t xml:space="preserve">Экран навесной. </w:t>
      </w:r>
    </w:p>
    <w:p w14:paraId="261914AA" w14:textId="77777777" w:rsidR="00C65C33" w:rsidRDefault="00BB41F8">
      <w:pPr>
        <w:numPr>
          <w:ilvl w:val="0"/>
          <w:numId w:val="8"/>
        </w:numPr>
        <w:ind w:right="50" w:hanging="240"/>
      </w:pPr>
      <w:r>
        <w:t xml:space="preserve">Средства телекоммуникации (электронная почти, локальная школьная сеть, выход в Интернет). </w:t>
      </w:r>
    </w:p>
    <w:p w14:paraId="2B3A7DAC" w14:textId="77777777" w:rsidR="00C65C33" w:rsidRDefault="00BB41F8">
      <w:pPr>
        <w:ind w:left="355" w:right="7210"/>
      </w:pPr>
      <w:r>
        <w:t xml:space="preserve">4.Таблицы. 5. Раздаточный материал.  </w:t>
      </w:r>
    </w:p>
    <w:p w14:paraId="7DF406FF" w14:textId="77777777" w:rsidR="00C65C33" w:rsidRDefault="00C65C33">
      <w:pPr>
        <w:spacing w:after="15" w:line="259" w:lineRule="auto"/>
        <w:ind w:left="360" w:right="0" w:firstLine="0"/>
        <w:jc w:val="left"/>
      </w:pPr>
    </w:p>
    <w:p w14:paraId="15BD6AD6" w14:textId="77777777" w:rsidR="00C65C33" w:rsidRDefault="00BB41F8">
      <w:pPr>
        <w:spacing w:after="12"/>
        <w:ind w:left="355" w:right="2873"/>
        <w:jc w:val="left"/>
      </w:pPr>
      <w:r>
        <w:rPr>
          <w:b/>
        </w:rPr>
        <w:t xml:space="preserve">Планируемые результаты изучения </w:t>
      </w:r>
      <w:proofErr w:type="spellStart"/>
      <w:proofErr w:type="gramStart"/>
      <w:r>
        <w:rPr>
          <w:b/>
        </w:rPr>
        <w:t>предмета.Учащиеся</w:t>
      </w:r>
      <w:proofErr w:type="spellEnd"/>
      <w:proofErr w:type="gramEnd"/>
      <w:r>
        <w:rPr>
          <w:b/>
        </w:rPr>
        <w:t xml:space="preserve"> на момент окончания 5 класса должны знать: </w:t>
      </w:r>
      <w:r>
        <w:t xml:space="preserve">алфавит,  способ проверки написания гласных и согласных. </w:t>
      </w:r>
    </w:p>
    <w:p w14:paraId="1EB85382" w14:textId="77777777" w:rsidR="00C65C33" w:rsidRDefault="00BB41F8">
      <w:pPr>
        <w:spacing w:after="12"/>
        <w:ind w:left="355" w:right="0"/>
        <w:jc w:val="left"/>
      </w:pPr>
      <w:r>
        <w:rPr>
          <w:b/>
        </w:rPr>
        <w:t>уметь:</w:t>
      </w:r>
    </w:p>
    <w:p w14:paraId="20686BCF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Различать звуки и буквы, звуки гласные и согласные, обозначать их на письме. </w:t>
      </w:r>
    </w:p>
    <w:p w14:paraId="60FCA5E9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Подбирать группы родственных слов. </w:t>
      </w:r>
    </w:p>
    <w:p w14:paraId="5775C0F2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Проверять написание безударных гласных, звонких и глухих согласных </w:t>
      </w:r>
      <w:proofErr w:type="spellStart"/>
      <w:r>
        <w:t>путѐм</w:t>
      </w:r>
      <w:proofErr w:type="spellEnd"/>
      <w:r>
        <w:t xml:space="preserve"> изменения формы слова. </w:t>
      </w:r>
    </w:p>
    <w:p w14:paraId="5B77F3EE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Обозначать мягкость согласных буквой мягкий знак. </w:t>
      </w:r>
    </w:p>
    <w:p w14:paraId="23D5E082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Разбирать слова по составу. </w:t>
      </w:r>
    </w:p>
    <w:p w14:paraId="5F12960B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Выделять имя существительное как часть речи. </w:t>
      </w:r>
    </w:p>
    <w:p w14:paraId="67131463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Строить простое </w:t>
      </w:r>
      <w:proofErr w:type="spellStart"/>
      <w:r>
        <w:t>распространѐнное</w:t>
      </w:r>
      <w:proofErr w:type="spellEnd"/>
      <w:r>
        <w:t xml:space="preserve"> предложение. </w:t>
      </w:r>
    </w:p>
    <w:p w14:paraId="6202057C" w14:textId="77777777" w:rsidR="00C65C33" w:rsidRDefault="00BB41F8">
      <w:pPr>
        <w:numPr>
          <w:ilvl w:val="0"/>
          <w:numId w:val="9"/>
        </w:numPr>
        <w:ind w:right="50" w:hanging="720"/>
      </w:pPr>
      <w:r>
        <w:t xml:space="preserve">Связно высказываться устно, письменно (с помощью учителя). </w:t>
      </w:r>
    </w:p>
    <w:p w14:paraId="029958FE" w14:textId="77777777" w:rsidR="00C65C33" w:rsidRDefault="00BB41F8">
      <w:pPr>
        <w:numPr>
          <w:ilvl w:val="0"/>
          <w:numId w:val="9"/>
        </w:numPr>
        <w:spacing w:after="245"/>
        <w:ind w:right="50" w:hanging="720"/>
      </w:pPr>
      <w:r>
        <w:t xml:space="preserve">Пользоваться школьным орфографическим </w:t>
      </w:r>
      <w:proofErr w:type="spellStart"/>
      <w:r>
        <w:t>словарѐм</w:t>
      </w:r>
      <w:proofErr w:type="spellEnd"/>
      <w:r>
        <w:t xml:space="preserve">. </w:t>
      </w:r>
    </w:p>
    <w:p w14:paraId="4FF7ADD0" w14:textId="77777777" w:rsidR="00C65C33" w:rsidRDefault="00C65C33">
      <w:pPr>
        <w:spacing w:after="0" w:line="259" w:lineRule="auto"/>
        <w:ind w:left="360" w:right="0" w:firstLine="0"/>
        <w:jc w:val="left"/>
      </w:pPr>
    </w:p>
    <w:sectPr w:rsidR="00C65C33" w:rsidSect="007F1A59">
      <w:pgSz w:w="11906" w:h="16838"/>
      <w:pgMar w:top="1139" w:right="790" w:bottom="1224" w:left="9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52E"/>
    <w:multiLevelType w:val="hybridMultilevel"/>
    <w:tmpl w:val="A31005FC"/>
    <w:lvl w:ilvl="0" w:tplc="FBD25DE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8AD52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25E2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054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AFB5C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DDDE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ED98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C60EA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4D39A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03700"/>
    <w:multiLevelType w:val="hybridMultilevel"/>
    <w:tmpl w:val="5BB479F2"/>
    <w:lvl w:ilvl="0" w:tplc="B4E43570">
      <w:start w:val="3"/>
      <w:numFmt w:val="decimal"/>
      <w:lvlText w:val="%1.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4A6D2">
      <w:start w:val="1"/>
      <w:numFmt w:val="lowerLetter"/>
      <w:lvlText w:val="%2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87FF6">
      <w:start w:val="1"/>
      <w:numFmt w:val="lowerRoman"/>
      <w:lvlText w:val="%3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ADFB0">
      <w:start w:val="1"/>
      <w:numFmt w:val="decimal"/>
      <w:lvlText w:val="%4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9FCC">
      <w:start w:val="1"/>
      <w:numFmt w:val="lowerLetter"/>
      <w:lvlText w:val="%5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8E76E">
      <w:start w:val="1"/>
      <w:numFmt w:val="lowerRoman"/>
      <w:lvlText w:val="%6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4325A">
      <w:start w:val="1"/>
      <w:numFmt w:val="decimal"/>
      <w:lvlText w:val="%7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4C0B0">
      <w:start w:val="1"/>
      <w:numFmt w:val="lowerLetter"/>
      <w:lvlText w:val="%8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6271E">
      <w:start w:val="1"/>
      <w:numFmt w:val="lowerRoman"/>
      <w:lvlText w:val="%9"/>
      <w:lvlJc w:val="left"/>
      <w:pPr>
        <w:ind w:left="7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82910"/>
    <w:multiLevelType w:val="hybridMultilevel"/>
    <w:tmpl w:val="2B5A872E"/>
    <w:lvl w:ilvl="0" w:tplc="67582A44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23B1E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E3F2E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8EDB4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AF0E6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AD3DE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AF6A0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EC694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6FA5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871D0"/>
    <w:multiLevelType w:val="hybridMultilevel"/>
    <w:tmpl w:val="317CB86A"/>
    <w:lvl w:ilvl="0" w:tplc="6950A7B4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D2EF5E">
      <w:start w:val="1"/>
      <w:numFmt w:val="bullet"/>
      <w:lvlText w:val="o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C992A">
      <w:start w:val="1"/>
      <w:numFmt w:val="bullet"/>
      <w:lvlText w:val="▪"/>
      <w:lvlJc w:val="left"/>
      <w:pPr>
        <w:ind w:left="3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424F2">
      <w:start w:val="1"/>
      <w:numFmt w:val="bullet"/>
      <w:lvlText w:val="•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6AE96">
      <w:start w:val="1"/>
      <w:numFmt w:val="bullet"/>
      <w:lvlText w:val="o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22FF0">
      <w:start w:val="1"/>
      <w:numFmt w:val="bullet"/>
      <w:lvlText w:val="▪"/>
      <w:lvlJc w:val="left"/>
      <w:pPr>
        <w:ind w:left="5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049AE">
      <w:start w:val="1"/>
      <w:numFmt w:val="bullet"/>
      <w:lvlText w:val="•"/>
      <w:lvlJc w:val="left"/>
      <w:pPr>
        <w:ind w:left="5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451F4">
      <w:start w:val="1"/>
      <w:numFmt w:val="bullet"/>
      <w:lvlText w:val="o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EC388C">
      <w:start w:val="1"/>
      <w:numFmt w:val="bullet"/>
      <w:lvlText w:val="▪"/>
      <w:lvlJc w:val="left"/>
      <w:pPr>
        <w:ind w:left="7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E46BD3"/>
    <w:multiLevelType w:val="hybridMultilevel"/>
    <w:tmpl w:val="85D49336"/>
    <w:lvl w:ilvl="0" w:tplc="2A6020B0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84CFE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A0146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4637A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60A94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02134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EA2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A32AC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255D0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BC434F"/>
    <w:multiLevelType w:val="hybridMultilevel"/>
    <w:tmpl w:val="D3DEA794"/>
    <w:lvl w:ilvl="0" w:tplc="66DCA25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0063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470C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4600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CEA6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C594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8E58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420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EE25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B70C84"/>
    <w:multiLevelType w:val="hybridMultilevel"/>
    <w:tmpl w:val="CBF63914"/>
    <w:lvl w:ilvl="0" w:tplc="1FF0A4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BA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5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A7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E0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AA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EB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AF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6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D2B9E"/>
    <w:multiLevelType w:val="hybridMultilevel"/>
    <w:tmpl w:val="EEDAB10E"/>
    <w:lvl w:ilvl="0" w:tplc="EAA67944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4C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63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8B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5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01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E0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F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C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504AB"/>
    <w:multiLevelType w:val="hybridMultilevel"/>
    <w:tmpl w:val="9B382B20"/>
    <w:lvl w:ilvl="0" w:tplc="AE84A5F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41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06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CF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6D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A95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E7B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A2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E7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C33"/>
    <w:rsid w:val="000A77AC"/>
    <w:rsid w:val="0010168A"/>
    <w:rsid w:val="001411DD"/>
    <w:rsid w:val="00217C6D"/>
    <w:rsid w:val="002506CB"/>
    <w:rsid w:val="003376B1"/>
    <w:rsid w:val="006E2A37"/>
    <w:rsid w:val="007F1A59"/>
    <w:rsid w:val="00921E55"/>
    <w:rsid w:val="00975E2E"/>
    <w:rsid w:val="00BB41F8"/>
    <w:rsid w:val="00C65C33"/>
    <w:rsid w:val="00DB7D9D"/>
    <w:rsid w:val="00F614DE"/>
    <w:rsid w:val="00F8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DDF7"/>
  <w15:docId w15:val="{84C72B8A-50DC-4306-8C56-0205729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59"/>
    <w:pPr>
      <w:spacing w:after="11" w:line="269" w:lineRule="auto"/>
      <w:ind w:left="3221" w:right="28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1A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C6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Татиана Иннокентьевна</dc:creator>
  <cp:keywords/>
  <cp:lastModifiedBy>Image&amp;Matros™</cp:lastModifiedBy>
  <cp:revision>8</cp:revision>
  <cp:lastPrinted>2023-10-01T16:59:00Z</cp:lastPrinted>
  <dcterms:created xsi:type="dcterms:W3CDTF">2023-09-21T11:54:00Z</dcterms:created>
  <dcterms:modified xsi:type="dcterms:W3CDTF">2024-10-01T03:55:00Z</dcterms:modified>
</cp:coreProperties>
</file>