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50" w:rsidRDefault="00233D50" w:rsidP="00233D50">
      <w:pPr>
        <w:spacing w:line="408" w:lineRule="auto"/>
        <w:ind w:left="120"/>
        <w:jc w:val="center"/>
      </w:pPr>
      <w:bookmarkStart w:id="0" w:name="_page_2618_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33D50" w:rsidRDefault="00233D50" w:rsidP="00233D50">
      <w:pPr>
        <w:spacing w:line="408" w:lineRule="auto"/>
      </w:pPr>
    </w:p>
    <w:p w:rsidR="00233D50" w:rsidRPr="00A72627" w:rsidRDefault="00233D50" w:rsidP="00233D50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p w:rsidR="00233D50" w:rsidRDefault="00233D50" w:rsidP="00233D5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3D50" w:rsidTr="00686D19">
        <w:tc>
          <w:tcPr>
            <w:tcW w:w="3114" w:type="dxa"/>
          </w:tcPr>
          <w:p w:rsidR="00233D50" w:rsidRDefault="00233D50" w:rsidP="00686D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33D50" w:rsidRDefault="00233D50" w:rsidP="00686D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233D50" w:rsidRDefault="00233D50" w:rsidP="00686D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3D50" w:rsidRDefault="00233D50" w:rsidP="00686D19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  <w:p w:rsidR="00233D50" w:rsidRDefault="00233D50" w:rsidP="00686D1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2024 г.</w:t>
            </w:r>
          </w:p>
          <w:p w:rsidR="00233D50" w:rsidRDefault="00233D50" w:rsidP="00686D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3D50" w:rsidRDefault="00233D50" w:rsidP="00686D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33D50" w:rsidRDefault="00233D50" w:rsidP="00686D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233D50" w:rsidRDefault="00233D50" w:rsidP="00686D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3D50" w:rsidRDefault="00233D50" w:rsidP="00686D19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Омельянчук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233D50" w:rsidRDefault="00233D50" w:rsidP="00686D1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2024 г.</w:t>
            </w:r>
          </w:p>
          <w:p w:rsidR="00233D50" w:rsidRDefault="00233D50" w:rsidP="00686D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3D50" w:rsidRDefault="00233D50" w:rsidP="00686D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33D50" w:rsidRDefault="00233D50" w:rsidP="00686D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Лопанская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№3</w:t>
            </w:r>
          </w:p>
          <w:p w:rsidR="00233D50" w:rsidRDefault="00233D50" w:rsidP="00686D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3D50" w:rsidRDefault="00233D50" w:rsidP="00686D19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В.Л.Сычев</w:t>
            </w:r>
            <w:proofErr w:type="spellEnd"/>
          </w:p>
          <w:p w:rsidR="00233D50" w:rsidRDefault="00233D50" w:rsidP="00686D1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 08 2024 г.</w:t>
            </w:r>
          </w:p>
          <w:p w:rsidR="00233D50" w:rsidRDefault="00233D50" w:rsidP="00686D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3D50" w:rsidRDefault="00233D50" w:rsidP="00233D50">
      <w:pPr>
        <w:ind w:left="120"/>
      </w:pPr>
    </w:p>
    <w:p w:rsidR="00233D50" w:rsidRDefault="00233D50" w:rsidP="00233D50"/>
    <w:p w:rsidR="00233D50" w:rsidRDefault="00233D50" w:rsidP="00233D50">
      <w:pPr>
        <w:ind w:left="120"/>
      </w:pPr>
    </w:p>
    <w:p w:rsidR="00233D50" w:rsidRDefault="00233D50" w:rsidP="00233D50">
      <w:pPr>
        <w:widowControl w:val="0"/>
        <w:spacing w:line="235" w:lineRule="auto"/>
        <w:ind w:left="1491" w:right="2270"/>
        <w:jc w:val="center"/>
        <w:rPr>
          <w:rFonts w:ascii="Times New Roman" w:eastAsia="Times New Roman" w:hAnsi="Times New Roman"/>
          <w:color w:val="000000"/>
          <w:spacing w:val="2684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анная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программа коррекционного курса «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Двигательное развитие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pacing w:val="2684"/>
          <w:sz w:val="28"/>
          <w:szCs w:val="28"/>
        </w:rPr>
        <w:t xml:space="preserve"> </w:t>
      </w:r>
    </w:p>
    <w:p w:rsidR="00233D50" w:rsidRDefault="00233D50" w:rsidP="00233D50">
      <w:pPr>
        <w:widowControl w:val="0"/>
        <w:spacing w:line="235" w:lineRule="auto"/>
        <w:ind w:left="1491" w:right="22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</w:p>
    <w:p w:rsidR="00233D50" w:rsidRDefault="00233D50" w:rsidP="00233D50">
      <w:pPr>
        <w:widowControl w:val="0"/>
        <w:spacing w:line="235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умственной отсталостью (нарушением интеллекта), </w:t>
      </w:r>
    </w:p>
    <w:p w:rsidR="00233D50" w:rsidRDefault="00233D50" w:rsidP="00233D50">
      <w:pPr>
        <w:widowControl w:val="0"/>
        <w:spacing w:line="235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2б класс</w:t>
      </w:r>
    </w:p>
    <w:p w:rsidR="00233D50" w:rsidRDefault="00233D50" w:rsidP="00233D50">
      <w:pPr>
        <w:spacing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233D50" w:rsidRDefault="00233D50" w:rsidP="00233D5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233D50" w:rsidRDefault="00233D50" w:rsidP="00233D50">
      <w:pPr>
        <w:ind w:left="120"/>
        <w:jc w:val="center"/>
      </w:pPr>
    </w:p>
    <w:p w:rsidR="00233D50" w:rsidRDefault="00233D50" w:rsidP="00233D50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33D50" w:rsidRDefault="00233D50" w:rsidP="00233D50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33D50" w:rsidRDefault="00233D50" w:rsidP="00233D50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33D50" w:rsidRDefault="00233D50" w:rsidP="00233D50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33D50" w:rsidRDefault="00233D50" w:rsidP="00233D50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33D50" w:rsidRDefault="00233D50" w:rsidP="00233D50">
      <w:pPr>
        <w:spacing w:line="240" w:lineRule="exact"/>
        <w:rPr>
          <w:rFonts w:ascii="Times New Roman" w:hAnsi="Times New Roman"/>
          <w:color w:val="000000"/>
          <w:sz w:val="28"/>
        </w:rPr>
      </w:pPr>
    </w:p>
    <w:p w:rsidR="00233D50" w:rsidRDefault="00233D50" w:rsidP="00233D50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233D50" w:rsidRDefault="00233D50" w:rsidP="00233D50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с.Лопанка</w:t>
      </w:r>
      <w:proofErr w:type="spellEnd"/>
      <w:r>
        <w:rPr>
          <w:rFonts w:ascii="Times New Roman" w:hAnsi="Times New Roman"/>
          <w:b/>
          <w:sz w:val="28"/>
          <w:szCs w:val="24"/>
        </w:rPr>
        <w:t>, 2024-2025</w:t>
      </w:r>
      <w:bookmarkEnd w:id="0"/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33D50" w:rsidRDefault="00233D5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</w:pP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работа по обогащению сенсомоторного опыта, поддержанию и развитию способности к движению и функциональному использованию двигательных навыков.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задачи: </w:t>
      </w:r>
    </w:p>
    <w:p w:rsidR="00825D4C" w:rsidRPr="00B574ED" w:rsidRDefault="00233D5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D4C"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двигательной активности, </w:t>
      </w:r>
    </w:p>
    <w:p w:rsidR="00825D4C" w:rsidRPr="00B574ED" w:rsidRDefault="00233D5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D4C"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 развитие имеющихся движений, </w:t>
      </w:r>
    </w:p>
    <w:p w:rsidR="00825D4C" w:rsidRPr="00B574ED" w:rsidRDefault="00233D5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D4C"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диапазона движений и профилактика возможных нарушений; </w:t>
      </w:r>
    </w:p>
    <w:p w:rsidR="00825D4C" w:rsidRDefault="00233D5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D4C"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новых способов передвижения (включая передвижение с помощью технических средств реабилитации). </w:t>
      </w:r>
    </w:p>
    <w:p w:rsidR="00B574ED" w:rsidRPr="00B574ED" w:rsidRDefault="00B574ED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обучения</w:t>
      </w:r>
    </w:p>
    <w:p w:rsidR="00825D4C" w:rsidRPr="00B574ED" w:rsidRDefault="00233D5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="00825D4C"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коррекционному курсу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«Двигательное развитие» проводится 1 раз</w:t>
      </w:r>
      <w:r w:rsidR="00825D4C"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учитель может использовать различные виды деятельности: игровую (сюжетно-ролевую, дидактическую, театрализованную, подвижную игру).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формы работы на занятиях органически сочетаются с фронтальными и групповыми.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подобран в соответствии с содержанием и задачами урока-занятия, с учетом уровня развития речи детей. </w:t>
      </w:r>
    </w:p>
    <w:p w:rsidR="009855A7" w:rsidRDefault="009855A7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4ED" w:rsidRPr="00B574ED" w:rsidRDefault="00B574ED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в учебном плане 2 класса</w:t>
      </w:r>
    </w:p>
    <w:p w:rsidR="009855A7" w:rsidRPr="00B574ED" w:rsidRDefault="00233D50" w:rsidP="00233D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627">
        <w:rPr>
          <w:rFonts w:ascii="Times New Roman" w:hAnsi="Times New Roman" w:cs="Times New Roman"/>
          <w:color w:val="000000"/>
          <w:sz w:val="24"/>
        </w:rPr>
        <w:t>В</w:t>
      </w:r>
      <w:r w:rsidRPr="00A72627">
        <w:rPr>
          <w:rFonts w:ascii="Times New Roman" w:hAnsi="Times New Roman" w:cs="Times New Roman"/>
          <w:color w:val="000000"/>
          <w:sz w:val="24"/>
        </w:rPr>
        <w:tab/>
      </w:r>
      <w:r w:rsidRPr="00A72627">
        <w:rPr>
          <w:rFonts w:ascii="Times New Roman" w:hAnsi="Times New Roman" w:cs="Times New Roman"/>
          <w:color w:val="000000"/>
          <w:spacing w:val="-4"/>
          <w:sz w:val="24"/>
        </w:rPr>
        <w:t>у</w:t>
      </w:r>
      <w:r w:rsidRPr="00A72627">
        <w:rPr>
          <w:rFonts w:ascii="Times New Roman" w:hAnsi="Times New Roman" w:cs="Times New Roman"/>
          <w:color w:val="000000"/>
          <w:sz w:val="24"/>
        </w:rPr>
        <w:t>чеб</w:t>
      </w:r>
      <w:r w:rsidRPr="00A72627">
        <w:rPr>
          <w:rFonts w:ascii="Times New Roman" w:hAnsi="Times New Roman" w:cs="Times New Roman"/>
          <w:color w:val="000000"/>
          <w:spacing w:val="1"/>
          <w:w w:val="99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z w:val="24"/>
        </w:rPr>
        <w:t>ом</w:t>
      </w:r>
      <w:r w:rsidRPr="00A72627">
        <w:rPr>
          <w:rFonts w:ascii="Times New Roman" w:hAnsi="Times New Roman" w:cs="Times New Roman"/>
          <w:color w:val="000000"/>
          <w:sz w:val="24"/>
        </w:rPr>
        <w:tab/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п</w:t>
      </w:r>
      <w:r w:rsidRPr="00A72627">
        <w:rPr>
          <w:rFonts w:ascii="Times New Roman" w:hAnsi="Times New Roman" w:cs="Times New Roman"/>
          <w:color w:val="000000"/>
          <w:sz w:val="24"/>
        </w:rPr>
        <w:t>ла</w:t>
      </w:r>
      <w:r w:rsidRPr="00A72627">
        <w:rPr>
          <w:rFonts w:ascii="Times New Roman" w:hAnsi="Times New Roman" w:cs="Times New Roman"/>
          <w:color w:val="000000"/>
          <w:spacing w:val="1"/>
          <w:w w:val="99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z w:val="24"/>
        </w:rPr>
        <w:t>е</w:t>
      </w:r>
      <w:r w:rsidRPr="00A72627">
        <w:rPr>
          <w:rFonts w:ascii="Times New Roman" w:hAnsi="Times New Roman" w:cs="Times New Roman"/>
          <w:color w:val="000000"/>
          <w:sz w:val="24"/>
        </w:rPr>
        <w:tab/>
      </w:r>
      <w:r w:rsidRPr="00A72627">
        <w:rPr>
          <w:rFonts w:ascii="Times New Roman" w:hAnsi="Times New Roman" w:cs="Times New Roman"/>
          <w:color w:val="000000"/>
          <w:spacing w:val="3"/>
          <w:sz w:val="24"/>
        </w:rPr>
        <w:t>к</w:t>
      </w:r>
      <w:r w:rsidRPr="00A72627">
        <w:rPr>
          <w:rFonts w:ascii="Times New Roman" w:hAnsi="Times New Roman" w:cs="Times New Roman"/>
          <w:color w:val="000000"/>
          <w:spacing w:val="-4"/>
          <w:sz w:val="24"/>
        </w:rPr>
        <w:t>у</w:t>
      </w:r>
      <w:r w:rsidRPr="00A72627">
        <w:rPr>
          <w:rFonts w:ascii="Times New Roman" w:hAnsi="Times New Roman" w:cs="Times New Roman"/>
          <w:color w:val="000000"/>
          <w:sz w:val="24"/>
        </w:rPr>
        <w:t>рс</w:t>
      </w:r>
      <w:r w:rsidRPr="00A72627">
        <w:rPr>
          <w:rFonts w:ascii="Times New Roman" w:hAnsi="Times New Roman" w:cs="Times New Roman"/>
          <w:color w:val="000000"/>
          <w:sz w:val="24"/>
        </w:rPr>
        <w:tab/>
      </w:r>
      <w:r w:rsidRPr="00A72627">
        <w:rPr>
          <w:rFonts w:ascii="Times New Roman" w:hAnsi="Times New Roman" w:cs="Times New Roman"/>
          <w:color w:val="000000"/>
          <w:spacing w:val="-7"/>
          <w:sz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</w:rPr>
        <w:t>Двигательное развитие</w:t>
      </w:r>
      <w:r w:rsidRPr="00A72627">
        <w:rPr>
          <w:rFonts w:ascii="Times New Roman" w:hAnsi="Times New Roman" w:cs="Times New Roman"/>
          <w:color w:val="000000"/>
          <w:sz w:val="24"/>
        </w:rPr>
        <w:t>»</w:t>
      </w:r>
      <w:r w:rsidRPr="00A72627">
        <w:rPr>
          <w:rFonts w:ascii="Times New Roman" w:hAnsi="Times New Roman" w:cs="Times New Roman"/>
          <w:color w:val="000000"/>
          <w:sz w:val="24"/>
        </w:rPr>
        <w:tab/>
        <w:t>о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т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z w:val="24"/>
        </w:rPr>
        <w:t>осятся</w:t>
      </w:r>
      <w:r w:rsidRPr="00A72627">
        <w:rPr>
          <w:rFonts w:ascii="Times New Roman" w:hAnsi="Times New Roman" w:cs="Times New Roman"/>
          <w:color w:val="000000"/>
          <w:sz w:val="24"/>
        </w:rPr>
        <w:tab/>
        <w:t>к обра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з</w:t>
      </w:r>
      <w:r w:rsidRPr="00A72627">
        <w:rPr>
          <w:rFonts w:ascii="Times New Roman" w:hAnsi="Times New Roman" w:cs="Times New Roman"/>
          <w:color w:val="000000"/>
          <w:sz w:val="24"/>
        </w:rPr>
        <w:t>ователь</w:t>
      </w:r>
      <w:r w:rsidRPr="00A72627">
        <w:rPr>
          <w:rFonts w:ascii="Times New Roman" w:hAnsi="Times New Roman" w:cs="Times New Roman"/>
          <w:color w:val="000000"/>
          <w:spacing w:val="1"/>
          <w:w w:val="99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z w:val="24"/>
        </w:rPr>
        <w:t>о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й</w:t>
      </w:r>
      <w:r w:rsidRPr="00A72627">
        <w:rPr>
          <w:rFonts w:ascii="Times New Roman" w:hAnsi="Times New Roman" w:cs="Times New Roman"/>
          <w:color w:val="000000"/>
          <w:spacing w:val="32"/>
          <w:sz w:val="24"/>
        </w:rPr>
        <w:t xml:space="preserve"> </w:t>
      </w:r>
      <w:r w:rsidRPr="00A72627">
        <w:rPr>
          <w:rFonts w:ascii="Times New Roman" w:hAnsi="Times New Roman" w:cs="Times New Roman"/>
          <w:color w:val="000000"/>
          <w:sz w:val="24"/>
        </w:rPr>
        <w:t>о</w:t>
      </w:r>
      <w:r w:rsidRPr="00A72627">
        <w:rPr>
          <w:rFonts w:ascii="Times New Roman" w:hAnsi="Times New Roman" w:cs="Times New Roman"/>
          <w:color w:val="000000"/>
          <w:spacing w:val="-1"/>
          <w:sz w:val="24"/>
        </w:rPr>
        <w:t>б</w:t>
      </w:r>
      <w:r w:rsidRPr="00A72627">
        <w:rPr>
          <w:rFonts w:ascii="Times New Roman" w:hAnsi="Times New Roman" w:cs="Times New Roman"/>
          <w:color w:val="000000"/>
          <w:sz w:val="24"/>
        </w:rPr>
        <w:t>л</w:t>
      </w:r>
      <w:r w:rsidRPr="00A72627">
        <w:rPr>
          <w:rFonts w:ascii="Times New Roman" w:hAnsi="Times New Roman" w:cs="Times New Roman"/>
          <w:color w:val="000000"/>
          <w:spacing w:val="-1"/>
          <w:sz w:val="24"/>
        </w:rPr>
        <w:t>а</w:t>
      </w:r>
      <w:r w:rsidRPr="00A72627">
        <w:rPr>
          <w:rFonts w:ascii="Times New Roman" w:hAnsi="Times New Roman" w:cs="Times New Roman"/>
          <w:color w:val="000000"/>
          <w:sz w:val="24"/>
        </w:rPr>
        <w:t>ст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и</w:t>
      </w:r>
      <w:r w:rsidRPr="00A72627">
        <w:rPr>
          <w:rFonts w:ascii="Times New Roman" w:hAnsi="Times New Roman" w:cs="Times New Roman"/>
          <w:color w:val="000000"/>
          <w:spacing w:val="29"/>
          <w:sz w:val="24"/>
        </w:rPr>
        <w:t xml:space="preserve"> 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к</w:t>
      </w:r>
      <w:r w:rsidRPr="00A72627">
        <w:rPr>
          <w:rFonts w:ascii="Times New Roman" w:hAnsi="Times New Roman" w:cs="Times New Roman"/>
          <w:color w:val="000000"/>
          <w:sz w:val="24"/>
        </w:rPr>
        <w:t>оррек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ц</w:t>
      </w:r>
      <w:r w:rsidRPr="00A72627">
        <w:rPr>
          <w:rFonts w:ascii="Times New Roman" w:hAnsi="Times New Roman" w:cs="Times New Roman"/>
          <w:color w:val="000000"/>
          <w:sz w:val="24"/>
        </w:rPr>
        <w:t>ио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нн</w:t>
      </w:r>
      <w:r w:rsidRPr="00A72627">
        <w:rPr>
          <w:rFonts w:ascii="Times New Roman" w:hAnsi="Times New Roman" w:cs="Times New Roman"/>
          <w:color w:val="000000"/>
          <w:sz w:val="24"/>
        </w:rPr>
        <w:t>ые</w:t>
      </w:r>
      <w:r w:rsidRPr="00A72627">
        <w:rPr>
          <w:rFonts w:ascii="Times New Roman" w:hAnsi="Times New Roman" w:cs="Times New Roman"/>
          <w:color w:val="000000"/>
          <w:spacing w:val="27"/>
          <w:sz w:val="24"/>
        </w:rPr>
        <w:t xml:space="preserve"> </w:t>
      </w:r>
      <w:r w:rsidRPr="00A72627">
        <w:rPr>
          <w:rFonts w:ascii="Times New Roman" w:hAnsi="Times New Roman" w:cs="Times New Roman"/>
          <w:color w:val="000000"/>
          <w:spacing w:val="1"/>
          <w:w w:val="99"/>
          <w:sz w:val="24"/>
        </w:rPr>
        <w:t>з</w:t>
      </w:r>
      <w:r w:rsidRPr="00A72627">
        <w:rPr>
          <w:rFonts w:ascii="Times New Roman" w:hAnsi="Times New Roman" w:cs="Times New Roman"/>
          <w:color w:val="000000"/>
          <w:sz w:val="24"/>
        </w:rPr>
        <w:t>а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н</w:t>
      </w:r>
      <w:r w:rsidRPr="00A72627">
        <w:rPr>
          <w:rFonts w:ascii="Times New Roman" w:hAnsi="Times New Roman" w:cs="Times New Roman"/>
          <w:color w:val="000000"/>
          <w:spacing w:val="-2"/>
          <w:sz w:val="24"/>
        </w:rPr>
        <w:t>я</w:t>
      </w:r>
      <w:r w:rsidRPr="00A72627">
        <w:rPr>
          <w:rFonts w:ascii="Times New Roman" w:hAnsi="Times New Roman" w:cs="Times New Roman"/>
          <w:color w:val="000000"/>
          <w:w w:val="99"/>
          <w:sz w:val="24"/>
        </w:rPr>
        <w:t>т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>и</w:t>
      </w:r>
      <w:r w:rsidRPr="00A72627">
        <w:rPr>
          <w:rFonts w:ascii="Times New Roman" w:hAnsi="Times New Roman" w:cs="Times New Roman"/>
          <w:color w:val="000000"/>
          <w:sz w:val="24"/>
        </w:rPr>
        <w:t>я</w:t>
      </w:r>
      <w:r w:rsidRPr="00A72627">
        <w:rPr>
          <w:rFonts w:ascii="Times New Roman" w:hAnsi="Times New Roman" w:cs="Times New Roman"/>
          <w:color w:val="000000"/>
          <w:spacing w:val="29"/>
          <w:sz w:val="24"/>
        </w:rPr>
        <w:t xml:space="preserve"> </w:t>
      </w:r>
      <w:r w:rsidRPr="00A72627">
        <w:rPr>
          <w:rFonts w:ascii="Times New Roman" w:hAnsi="Times New Roman" w:cs="Times New Roman"/>
          <w:color w:val="000000"/>
          <w:sz w:val="24"/>
        </w:rPr>
        <w:t>и</w:t>
      </w:r>
      <w:r w:rsidRPr="00A72627">
        <w:rPr>
          <w:rFonts w:ascii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рассчитан на 34 ч в год (1 раз</w:t>
      </w:r>
      <w:r w:rsidRPr="00A72627">
        <w:rPr>
          <w:rFonts w:ascii="Times New Roman" w:hAnsi="Times New Roman" w:cs="Times New Roman"/>
          <w:color w:val="000000"/>
          <w:spacing w:val="1"/>
          <w:sz w:val="24"/>
        </w:rPr>
        <w:t xml:space="preserve"> в неделю)</w:t>
      </w:r>
    </w:p>
    <w:p w:rsidR="00B574ED" w:rsidRDefault="00B574ED" w:rsidP="00233D5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74ED" w:rsidRPr="00B574ED" w:rsidRDefault="0018274E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B574ED" w:rsidRPr="00B574ED" w:rsidRDefault="00B574ED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B574ED">
        <w:rPr>
          <w:rFonts w:ascii="Times New Roman" w:hAnsi="Times New Roman" w:cs="Times New Roman"/>
          <w:b/>
          <w:bCs/>
          <w:u w:val="single"/>
        </w:rPr>
        <w:t xml:space="preserve">Личностные результаты: </w:t>
      </w:r>
    </w:p>
    <w:p w:rsidR="00B574ED" w:rsidRPr="00B574ED" w:rsidRDefault="00B574ED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574ED">
        <w:rPr>
          <w:rFonts w:ascii="Times New Roman" w:hAnsi="Times New Roman" w:cs="Times New Roman"/>
          <w:bCs/>
        </w:rPr>
        <w:t>Овладение начальными навыками адаптации в классе.</w:t>
      </w:r>
    </w:p>
    <w:p w:rsidR="00B574ED" w:rsidRPr="00B574ED" w:rsidRDefault="00B574ED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574ED">
        <w:rPr>
          <w:rFonts w:ascii="Times New Roman" w:hAnsi="Times New Roman" w:cs="Times New Roman"/>
          <w:bCs/>
        </w:rPr>
        <w:t>Развитие мотивов учебной деятельности.</w:t>
      </w:r>
    </w:p>
    <w:p w:rsidR="00B574ED" w:rsidRPr="00B574ED" w:rsidRDefault="00B574ED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574ED">
        <w:rPr>
          <w:rFonts w:ascii="Times New Roman" w:hAnsi="Times New Roman" w:cs="Times New Roman"/>
          <w:bCs/>
        </w:rPr>
        <w:t>Развитие самостоятельности и личной ответственности за свои поступки.</w:t>
      </w:r>
    </w:p>
    <w:p w:rsidR="00B574ED" w:rsidRPr="00B574ED" w:rsidRDefault="00B574ED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574ED">
        <w:rPr>
          <w:rFonts w:ascii="Times New Roman" w:hAnsi="Times New Roman" w:cs="Times New Roman"/>
          <w:bCs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574ED" w:rsidRPr="00B574ED" w:rsidRDefault="00B574ED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574ED" w:rsidRPr="00B574ED" w:rsidRDefault="00B574ED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B574ED">
        <w:rPr>
          <w:rFonts w:ascii="Times New Roman" w:hAnsi="Times New Roman" w:cs="Times New Roman"/>
          <w:b/>
          <w:bCs/>
          <w:u w:val="single"/>
        </w:rPr>
        <w:t>Предметные результаты: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Развитие элементарных пространственных понятий.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Знание частей тела человека.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Знание элементарных видов движений.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Умение выполнять исходные положения.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Умение бросать, перекладывать, перекатывать.</w:t>
      </w:r>
    </w:p>
    <w:p w:rsidR="00B574ED" w:rsidRPr="00B574ED" w:rsidRDefault="00B574ED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 w:rsidRPr="00B574ED">
        <w:rPr>
          <w:sz w:val="24"/>
          <w:szCs w:val="24"/>
        </w:rPr>
        <w:t>Умение управлять дыханием.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формирования УД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базовых учебных действий у обучающихся направлена на развитие способности у детей овладевать содержанием адаптированной основной образовательной программой общего образования для обучаю</w:t>
      </w:r>
      <w:r w:rsidR="00233D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умственной отсталостью.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4C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50" w:rsidRPr="00B574ED" w:rsidRDefault="00233D5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4C" w:rsidRPr="00B574ED" w:rsidRDefault="00B574ED" w:rsidP="00B5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Наглядно – практические УД.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свою парту»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«Покажи свое рабочее место»</w:t>
      </w:r>
    </w:p>
    <w:p w:rsidR="00825D4C" w:rsidRPr="00B574ED" w:rsidRDefault="00825D4C" w:rsidP="00B5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учебного поведения: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направленность взгляда (на говорящего взрослого, на задание);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Дидактические.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«Посмотри на меня»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на парте»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«Повтори за мной»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движение вместе с педагогом.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( физкультминутки, динамические паузы)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Знакомство с книгой»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Найди в пенале»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лишнее?»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«можно- нельзя»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«Прописи»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инструкции педагога;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по назначению учебных материалов с помощью взрослого;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действия по образцу и по подражанию.</w:t>
      </w:r>
    </w:p>
    <w:p w:rsidR="00825D4C" w:rsidRPr="00B574ED" w:rsidRDefault="00825D4C" w:rsidP="00B5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умения выполнять задание: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определенного периода времени,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внимателен»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«Выбери правильный ответ»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«Отгадывание загадок», «Раскрась»,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«Бусины и ниточки», «Построй домик »,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«Раскрась по шаблону» «Соедини точки»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начала до конца,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заданными качественными параметрами.</w:t>
      </w:r>
    </w:p>
    <w:p w:rsidR="00825D4C" w:rsidRPr="00B574ED" w:rsidRDefault="00825D4C" w:rsidP="00B5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умения самостоятельно переходить от одного задания (операции,</w:t>
      </w: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действия) к другому в соответствии с расписанием занятий, алгоритмом действия и т.д.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следовать инструкции педагога.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Пиктограмма,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тетрадь»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«Передай мяч».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процессе обучения осуществлять мониторинг всех групп УД, который отражает индивидуальные достижения обучающихся и позволяет делать выводы об эффективности проводимой в этом направлении работы. Для оценки сформированности каждого действия используется балловая система оценки: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баллов - действие отсутствует, обучающийся не понимает его смысла, не включается в процесс выполнения вместе с учителем;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- преимущественно выполняет действие по указанию учителя, в отдельных ситуациях способен выполнить его самостоятельно;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балла - способен самостоятельно применять действие, но иногда допускает ошибки, которые исправляет по замечанию учителя;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баллов - самостоятельно применяет действие в любой ситуации.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протяжении всего времени обучения. 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7A" w:rsidRDefault="00562D7A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74E" w:rsidRPr="00B574ED" w:rsidRDefault="0018274E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A69" w:rsidRPr="0018274E" w:rsidRDefault="00622A69" w:rsidP="00182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</w:t>
      </w:r>
      <w:r w:rsidR="00182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чение образовательного процесса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обучения.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реализации программы актуальными становятся технологии: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Информационно-коммуникационная технология. Применение ИКТ способствует 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Игровые технологии – направленные на воссоздание и усвоение общественного опыта, в котором складывается и совершенствуется самоуправление поведением 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Технология развивающего обучения –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</w:t>
      </w:r>
    </w:p>
    <w:p w:rsidR="00622A69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</w:t>
      </w:r>
    </w:p>
    <w:p w:rsidR="00233D50" w:rsidRPr="00B574ED" w:rsidRDefault="00233D5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мотивации учебной деятельности</w:t>
      </w:r>
    </w:p>
    <w:p w:rsidR="00622A69" w:rsidRPr="00B574ED" w:rsidRDefault="00622A69" w:rsidP="00B574ED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проблемной ситуации (удивления, сомнения, затруднения в выполнении действий, затруднения в интерпретации фактов), создание ситуаций занимательности, создание ситуации неопределенности и др. 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Методы организации и осуществления учебно-познавательной деятельности</w:t>
      </w:r>
      <w:r w:rsidRPr="00B57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познавательная (ролевая и имитационная) игра.</w:t>
      </w:r>
    </w:p>
    <w:p w:rsidR="00B574ED" w:rsidRDefault="00B574ED" w:rsidP="00B5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4ED" w:rsidRDefault="00B574ED" w:rsidP="00B5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D4C" w:rsidRDefault="00825D4C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B574ED" w:rsidRPr="00B574ED" w:rsidRDefault="00B574ED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Коррекционный курс содержит разделы: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1 Раздел: Общеразвивающие и корригирующее упражнения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 дыхательные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 xml:space="preserve">- общеразвивающие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lastRenderedPageBreak/>
        <w:t>2 Раздел: Прикладные упражнения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 ходьба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-равновесие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 броски, ловля, передача предметов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3 Раздел: Игры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4C" w:rsidRDefault="00B574ED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B574ED" w:rsidRPr="00B574ED" w:rsidRDefault="00B574ED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1 Раздел: Общеразвивающие и корригирующее упражнения</w:t>
      </w: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D0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Дыхательные упражнения в образном оформлении. Дыхательные упражнения по подражанию, под хлопки, под счет. Грудное, брюшное и полное дыхание в исходном положении «лежа на спине», «сидя», «стоя». Дыхание через нос, через рот. Изменение длительности вдоха и выдоха. Дыхание в ходьбе с имитацией. Движение руками в исходном положении. Движение предплечий и кистей рук в различных направлениях. Наклоны. приседания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2 Раздел: Прикладные упражнения</w:t>
      </w:r>
      <w:r w:rsidR="001D0E26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 xml:space="preserve"> - 8</w:t>
      </w:r>
      <w:r w:rsidR="00622A69"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 xml:space="preserve"> час.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Ходьба - ровным шагом, в колонне, по кругу, взявшись за руки, на носках</w:t>
      </w:r>
      <w:r w:rsidR="00233D50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Равновесие – ходьба по линии, на носках.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Броски, ловля, передача предметов - правильный захват различных по величине и форме предметов одной и двумя руками, передача и перекаты мяча.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3 Раздел: Игры</w:t>
      </w:r>
      <w:r w:rsidR="00622A69"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 xml:space="preserve"> –</w:t>
      </w:r>
      <w:r w:rsidR="001D0E26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 xml:space="preserve"> 7</w:t>
      </w:r>
      <w:r w:rsidR="00622A69"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 xml:space="preserve"> час.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«Кошка и мышки», «Волшебный мешочек», «Вот так позы», «Аист ходит по болоту», «Запомни порядок»</w:t>
      </w:r>
      <w:r w:rsidR="00A96721"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, «Третий лишний», «Мышеловка».</w:t>
      </w:r>
    </w:p>
    <w:p w:rsidR="00825D4C" w:rsidRPr="001D0E26" w:rsidRDefault="001D0E26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proofErr w:type="gramStart"/>
      <w:r w:rsidRPr="001D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:</w:t>
      </w:r>
      <w:proofErr w:type="gramEnd"/>
      <w:r w:rsidRPr="001D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Повторение – 1 час.</w:t>
      </w:r>
    </w:p>
    <w:p w:rsidR="00B574ED" w:rsidRDefault="00B574E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</w:pPr>
    </w:p>
    <w:tbl>
      <w:tblPr>
        <w:tblStyle w:val="a5"/>
        <w:tblW w:w="12903" w:type="dxa"/>
        <w:tblLook w:val="04A0" w:firstRow="1" w:lastRow="0" w:firstColumn="1" w:lastColumn="0" w:noHBand="0" w:noVBand="1"/>
      </w:tblPr>
      <w:tblGrid>
        <w:gridCol w:w="817"/>
        <w:gridCol w:w="7088"/>
        <w:gridCol w:w="1275"/>
        <w:gridCol w:w="1241"/>
        <w:gridCol w:w="1241"/>
        <w:gridCol w:w="1241"/>
      </w:tblGrid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B574ED" w:rsidP="00B574ED">
            <w:pPr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№ п</w:t>
            </w: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val="en-US" w:eastAsia="ru-RU"/>
              </w:rPr>
              <w:t>/</w:t>
            </w: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88" w:type="dxa"/>
          </w:tcPr>
          <w:p w:rsidR="00622A69" w:rsidRPr="00B574ED" w:rsidRDefault="00B574ED" w:rsidP="00B574ED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Кол. часов</w:t>
            </w:r>
          </w:p>
        </w:tc>
        <w:tc>
          <w:tcPr>
            <w:tcW w:w="1241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Дата</w:t>
            </w:r>
          </w:p>
        </w:tc>
      </w:tr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622A69" w:rsidRPr="00B574ED" w:rsidRDefault="00622A6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формирование правильного дыхания</w:t>
            </w:r>
          </w:p>
        </w:tc>
        <w:tc>
          <w:tcPr>
            <w:tcW w:w="1275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22A69" w:rsidRPr="001D0E26" w:rsidRDefault="001D0E2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1D0E26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04.09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 подражанию.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11.09</w:t>
            </w:r>
          </w:p>
        </w:tc>
      </w:tr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233D50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</w:tcPr>
          <w:p w:rsidR="00622A69" w:rsidRPr="00B574ED" w:rsidRDefault="00622A6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под хлопки.</w:t>
            </w:r>
          </w:p>
        </w:tc>
        <w:tc>
          <w:tcPr>
            <w:tcW w:w="1275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22A69" w:rsidRPr="001D0E26" w:rsidRDefault="001D0E2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18.09</w:t>
            </w:r>
          </w:p>
        </w:tc>
      </w:tr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622A69" w:rsidRPr="00B574ED" w:rsidRDefault="00622A69" w:rsidP="00B574ED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под счет.</w:t>
            </w:r>
          </w:p>
        </w:tc>
        <w:tc>
          <w:tcPr>
            <w:tcW w:w="1275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22A69" w:rsidRPr="001D0E26" w:rsidRDefault="001D0E2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25.09</w:t>
            </w:r>
          </w:p>
        </w:tc>
      </w:tr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622A69" w:rsidRPr="00B574ED" w:rsidRDefault="00622A6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Грудное, брюшное и полное дыхание в исходных положениях</w:t>
            </w:r>
          </w:p>
        </w:tc>
        <w:tc>
          <w:tcPr>
            <w:tcW w:w="1275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22A69" w:rsidRPr="001D0E26" w:rsidRDefault="001D0E2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02.10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6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длительности дыхания.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09.10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7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при ходьбе.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16.10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8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руками в исходных положениях.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23.10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9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предплечий и кистей рук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06.11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10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пальцев в кулак и разгибание с изменение темпа.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13.11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11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Повторение</w:t>
            </w:r>
            <w:r w:rsidR="000B4E84"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20.11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12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головой. Упражнения.</w:t>
            </w:r>
          </w:p>
        </w:tc>
        <w:tc>
          <w:tcPr>
            <w:tcW w:w="1275" w:type="dxa"/>
          </w:tcPr>
          <w:p w:rsidR="001E731A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27.11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13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туловищем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04.12</w:t>
            </w: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14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стопы. 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11.12</w:t>
            </w: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15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стопы. 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18.12</w:t>
            </w: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16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Перекаты с носков на пятки.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25.12</w:t>
            </w: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17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Приседания. 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15.01</w:t>
            </w: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18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Отстукивание и </w:t>
            </w:r>
            <w:proofErr w:type="spellStart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отхлопывание</w:t>
            </w:r>
            <w:proofErr w:type="spellEnd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разного темпа.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22.01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19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ровным шагом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29.01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20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кругу, взявшись за руки.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05.02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21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линии. 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12.02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22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19.02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23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предметов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26.02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24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предметов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05.03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25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мячей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12.03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26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Перекатывание мячей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19.03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27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9855A7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«Кошка и мышки». Игра.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02.04</w:t>
            </w: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28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«Волшебный мешочек»</w:t>
            </w:r>
            <w:r w:rsidR="009855A7"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. Игра.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09.04</w:t>
            </w:r>
          </w:p>
        </w:tc>
      </w:tr>
      <w:tr w:rsidR="007942E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942E9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29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942E9" w:rsidRPr="00B574ED" w:rsidRDefault="007942E9" w:rsidP="00B574ED">
            <w:pPr>
              <w:ind w:hanging="108"/>
              <w:rPr>
                <w:rFonts w:ascii="Times New Roman" w:hAnsi="Times New Roman" w:cs="Times New Roman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«Вот так позы». Игра.</w:t>
            </w:r>
          </w:p>
        </w:tc>
        <w:tc>
          <w:tcPr>
            <w:tcW w:w="1275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942E9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16.04</w:t>
            </w:r>
          </w:p>
        </w:tc>
      </w:tr>
      <w:tr w:rsidR="007942E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942E9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30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942E9" w:rsidRPr="00B574ED" w:rsidRDefault="007942E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«Аист ходит по болоту». Игра.</w:t>
            </w:r>
          </w:p>
        </w:tc>
        <w:tc>
          <w:tcPr>
            <w:tcW w:w="1275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942E9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23.04</w:t>
            </w:r>
          </w:p>
        </w:tc>
      </w:tr>
      <w:tr w:rsidR="007942E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942E9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31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942E9" w:rsidRPr="00B574ED" w:rsidRDefault="007942E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«Запомни порядок». Игра.</w:t>
            </w:r>
          </w:p>
        </w:tc>
        <w:tc>
          <w:tcPr>
            <w:tcW w:w="1275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942E9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30.04</w:t>
            </w:r>
          </w:p>
        </w:tc>
      </w:tr>
      <w:tr w:rsidR="007942E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942E9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32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942E9" w:rsidRPr="00B574ED" w:rsidRDefault="007942E9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hAnsi="Times New Roman" w:cs="Times New Roman"/>
                <w:sz w:val="24"/>
                <w:szCs w:val="24"/>
              </w:rPr>
              <w:t>«Третий лишний». Игра.</w:t>
            </w:r>
          </w:p>
        </w:tc>
        <w:tc>
          <w:tcPr>
            <w:tcW w:w="1275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942E9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07.05</w:t>
            </w:r>
          </w:p>
        </w:tc>
      </w:tr>
      <w:tr w:rsidR="007942E9" w:rsidRPr="00B574ED" w:rsidTr="00233D50">
        <w:trPr>
          <w:gridAfter w:val="2"/>
          <w:wAfter w:w="2482" w:type="dxa"/>
          <w:trHeight w:val="300"/>
        </w:trPr>
        <w:tc>
          <w:tcPr>
            <w:tcW w:w="817" w:type="dxa"/>
          </w:tcPr>
          <w:p w:rsidR="007942E9" w:rsidRPr="00B574ED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33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233D50" w:rsidRPr="00B574ED" w:rsidRDefault="007942E9" w:rsidP="00233D50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«Мышеловка» Игра.</w:t>
            </w:r>
          </w:p>
        </w:tc>
        <w:tc>
          <w:tcPr>
            <w:tcW w:w="1275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942E9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14.05</w:t>
            </w:r>
          </w:p>
        </w:tc>
      </w:tr>
      <w:tr w:rsidR="00233D50" w:rsidRPr="00B574ED" w:rsidTr="00B574ED">
        <w:trPr>
          <w:gridAfter w:val="2"/>
          <w:wAfter w:w="2482" w:type="dxa"/>
          <w:trHeight w:val="240"/>
        </w:trPr>
        <w:tc>
          <w:tcPr>
            <w:tcW w:w="817" w:type="dxa"/>
          </w:tcPr>
          <w:p w:rsidR="00233D50" w:rsidRDefault="00233D50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88" w:type="dxa"/>
          </w:tcPr>
          <w:p w:rsidR="00233D50" w:rsidRPr="00B574ED" w:rsidRDefault="00233D50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275" w:type="dxa"/>
          </w:tcPr>
          <w:p w:rsidR="00233D50" w:rsidRPr="00B574ED" w:rsidRDefault="00233D50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233D50" w:rsidRPr="001D0E26" w:rsidRDefault="001D0E26" w:rsidP="001D0E26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21.05</w:t>
            </w:r>
          </w:p>
        </w:tc>
      </w:tr>
      <w:tr w:rsidR="007942E9" w:rsidRPr="00B574ED" w:rsidTr="00B574ED">
        <w:tc>
          <w:tcPr>
            <w:tcW w:w="817" w:type="dxa"/>
          </w:tcPr>
          <w:p w:rsidR="007942E9" w:rsidRPr="00B574ED" w:rsidRDefault="007942E9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942E9" w:rsidRPr="00B574ED" w:rsidRDefault="00B574ED" w:rsidP="00B574ED">
            <w:pPr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Итого</w:t>
            </w:r>
            <w:r w:rsidR="007942E9"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</w:tcPr>
          <w:p w:rsidR="007942E9" w:rsidRPr="00B574ED" w:rsidRDefault="00233D50" w:rsidP="00233D50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241" w:type="dxa"/>
          </w:tcPr>
          <w:p w:rsidR="007942E9" w:rsidRPr="00B574ED" w:rsidRDefault="007942E9" w:rsidP="00B574ED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7942E9" w:rsidRPr="00B574ED" w:rsidRDefault="007942E9" w:rsidP="00B574ED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942E9" w:rsidRPr="00B574ED" w:rsidRDefault="007942E9" w:rsidP="00B574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</w:tbl>
    <w:p w:rsidR="00233D50" w:rsidRDefault="00233D50" w:rsidP="0023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D50" w:rsidRPr="00B574ED" w:rsidRDefault="00233D50" w:rsidP="00233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комплекс</w:t>
      </w:r>
    </w:p>
    <w:p w:rsidR="00233D50" w:rsidRPr="00B574ED" w:rsidRDefault="00233D50" w:rsidP="00233D5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</w:t>
      </w:r>
    </w:p>
    <w:p w:rsidR="00233D50" w:rsidRPr="00B574ED" w:rsidRDefault="00233D50" w:rsidP="00233D50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</w:p>
    <w:p w:rsidR="00233D50" w:rsidRPr="00B574ED" w:rsidRDefault="00233D50" w:rsidP="00233D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50" w:rsidRPr="00B574ED" w:rsidRDefault="00233D50" w:rsidP="00233D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50" w:rsidRPr="00B574ED" w:rsidRDefault="00233D50" w:rsidP="00233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233D50" w:rsidRPr="00B574ED" w:rsidRDefault="00233D50" w:rsidP="00233D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обучения глубоко умственно отсталых детей. Составитель-НИИ дефектологии АПН СССР, 1983г.</w:t>
      </w:r>
    </w:p>
    <w:p w:rsidR="00233D50" w:rsidRPr="00B574ED" w:rsidRDefault="00233D50" w:rsidP="00233D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Программно-методические материалы «Обучение детей с выраженным недоразвитие интеллекта» Под редакцией кандидата психологический наук, профессора - </w:t>
      </w:r>
      <w:proofErr w:type="spell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Бгажнокова</w:t>
      </w:r>
      <w:proofErr w:type="spell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 Москва, 2012г</w:t>
      </w:r>
    </w:p>
    <w:p w:rsidR="00233D50" w:rsidRPr="00B574ED" w:rsidRDefault="00233D50" w:rsidP="00233D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Программы специальных общеобразовательных школ для умственно отсталых детей (вспомогательная школа). Составитель-Госкомитет СССР по народному образованию, 1990.</w:t>
      </w:r>
    </w:p>
    <w:p w:rsidR="003F14F3" w:rsidRPr="00B574ED" w:rsidRDefault="003F14F3" w:rsidP="001D0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F14F3" w:rsidRPr="00B574ED" w:rsidSect="00825D4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13A4821"/>
    <w:multiLevelType w:val="multilevel"/>
    <w:tmpl w:val="AA3C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566E6"/>
    <w:multiLevelType w:val="multilevel"/>
    <w:tmpl w:val="B77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44506"/>
    <w:multiLevelType w:val="multilevel"/>
    <w:tmpl w:val="78C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07360"/>
    <w:multiLevelType w:val="multilevel"/>
    <w:tmpl w:val="0CB2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50ED9"/>
    <w:multiLevelType w:val="multilevel"/>
    <w:tmpl w:val="8EC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A75A5"/>
    <w:multiLevelType w:val="hybridMultilevel"/>
    <w:tmpl w:val="F646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000D8"/>
    <w:multiLevelType w:val="multilevel"/>
    <w:tmpl w:val="1454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CE"/>
    <w:rsid w:val="00056722"/>
    <w:rsid w:val="000B4E84"/>
    <w:rsid w:val="0018274E"/>
    <w:rsid w:val="001D0E26"/>
    <w:rsid w:val="001E731A"/>
    <w:rsid w:val="00233D50"/>
    <w:rsid w:val="002B19CE"/>
    <w:rsid w:val="002C7D52"/>
    <w:rsid w:val="003F14F3"/>
    <w:rsid w:val="00562D7A"/>
    <w:rsid w:val="0057028A"/>
    <w:rsid w:val="005860F3"/>
    <w:rsid w:val="00622A69"/>
    <w:rsid w:val="007942E9"/>
    <w:rsid w:val="007A6866"/>
    <w:rsid w:val="00825D4C"/>
    <w:rsid w:val="009855A7"/>
    <w:rsid w:val="00A96721"/>
    <w:rsid w:val="00AF0D3F"/>
    <w:rsid w:val="00B574ED"/>
    <w:rsid w:val="00D17D1E"/>
    <w:rsid w:val="00E4584A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C8643C"/>
  <w15:docId w15:val="{CA6B38A1-095C-4A2A-8DFC-B2DDE3A2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D4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825D4C"/>
    <w:pPr>
      <w:ind w:left="720"/>
      <w:contextualSpacing/>
    </w:pPr>
  </w:style>
  <w:style w:type="table" w:styleId="a5">
    <w:name w:val="Table Grid"/>
    <w:basedOn w:val="a1"/>
    <w:uiPriority w:val="59"/>
    <w:rsid w:val="0062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23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464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63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041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199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90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32BB-5F3B-476E-A659-48290DBF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LENOVO</cp:lastModifiedBy>
  <cp:revision>16</cp:revision>
  <dcterms:created xsi:type="dcterms:W3CDTF">2017-04-18T05:54:00Z</dcterms:created>
  <dcterms:modified xsi:type="dcterms:W3CDTF">2024-09-22T08:00:00Z</dcterms:modified>
</cp:coreProperties>
</file>