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A29" w:rsidRPr="00766EDC" w:rsidRDefault="008B6ABD">
      <w:pPr>
        <w:spacing w:after="0" w:line="408" w:lineRule="auto"/>
        <w:ind w:left="120"/>
        <w:jc w:val="center"/>
        <w:rPr>
          <w:lang w:val="ru-RU"/>
        </w:rPr>
      </w:pPr>
      <w:bookmarkStart w:id="0" w:name="block-32266710"/>
      <w:r w:rsidRPr="00766EDC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F76A29" w:rsidRPr="00766EDC" w:rsidRDefault="008B6ABD">
      <w:pPr>
        <w:spacing w:after="0" w:line="408" w:lineRule="auto"/>
        <w:ind w:left="120"/>
        <w:jc w:val="center"/>
        <w:rPr>
          <w:lang w:val="ru-RU"/>
        </w:rPr>
      </w:pPr>
      <w:bookmarkStart w:id="1" w:name="ca8d2e90-56c6-4227-b989-cf591d15a380"/>
      <w:r w:rsidRPr="00766EDC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общего и профессионального образования Ростовской области </w:t>
      </w:r>
      <w:bookmarkEnd w:id="1"/>
    </w:p>
    <w:p w:rsidR="00F76A29" w:rsidRPr="00766EDC" w:rsidRDefault="008B6ABD">
      <w:pPr>
        <w:spacing w:after="0" w:line="408" w:lineRule="auto"/>
        <w:ind w:left="120"/>
        <w:jc w:val="center"/>
        <w:rPr>
          <w:lang w:val="ru-RU"/>
        </w:rPr>
      </w:pPr>
      <w:bookmarkStart w:id="2" w:name="e2678aaf-ecf3-4703-966c-c57be95f5541"/>
      <w:r w:rsidRPr="00766EDC">
        <w:rPr>
          <w:rFonts w:ascii="Times New Roman" w:hAnsi="Times New Roman"/>
          <w:b/>
          <w:color w:val="000000"/>
          <w:sz w:val="28"/>
          <w:lang w:val="ru-RU"/>
        </w:rPr>
        <w:t xml:space="preserve">Отдел образования Администрации </w:t>
      </w:r>
      <w:proofErr w:type="spellStart"/>
      <w:r w:rsidRPr="00766EDC">
        <w:rPr>
          <w:rFonts w:ascii="Times New Roman" w:hAnsi="Times New Roman"/>
          <w:b/>
          <w:color w:val="000000"/>
          <w:sz w:val="28"/>
          <w:lang w:val="ru-RU"/>
        </w:rPr>
        <w:t>Целинского</w:t>
      </w:r>
      <w:proofErr w:type="spellEnd"/>
      <w:r w:rsidRPr="00766EDC">
        <w:rPr>
          <w:rFonts w:ascii="Times New Roman" w:hAnsi="Times New Roman"/>
          <w:b/>
          <w:color w:val="000000"/>
          <w:sz w:val="28"/>
          <w:lang w:val="ru-RU"/>
        </w:rPr>
        <w:t xml:space="preserve"> района Ростовской области</w:t>
      </w:r>
      <w:bookmarkEnd w:id="2"/>
    </w:p>
    <w:p w:rsidR="00F76A29" w:rsidRPr="00656F27" w:rsidRDefault="008B6ABD" w:rsidP="001F65BB">
      <w:pPr>
        <w:spacing w:after="0" w:line="408" w:lineRule="auto"/>
        <w:ind w:left="120"/>
        <w:jc w:val="center"/>
        <w:rPr>
          <w:lang w:val="ru-RU"/>
        </w:rPr>
      </w:pPr>
      <w:r w:rsidRPr="00656F27">
        <w:rPr>
          <w:rFonts w:ascii="Times New Roman" w:hAnsi="Times New Roman"/>
          <w:b/>
          <w:color w:val="000000"/>
          <w:sz w:val="28"/>
          <w:lang w:val="ru-RU"/>
        </w:rPr>
        <w:t xml:space="preserve">МБОУ </w:t>
      </w:r>
      <w:proofErr w:type="spellStart"/>
      <w:r w:rsidRPr="00656F27">
        <w:rPr>
          <w:rFonts w:ascii="Times New Roman" w:hAnsi="Times New Roman"/>
          <w:b/>
          <w:color w:val="000000"/>
          <w:sz w:val="28"/>
          <w:lang w:val="ru-RU"/>
        </w:rPr>
        <w:t>Лопанская</w:t>
      </w:r>
      <w:proofErr w:type="spellEnd"/>
      <w:r w:rsidRPr="00656F27">
        <w:rPr>
          <w:rFonts w:ascii="Times New Roman" w:hAnsi="Times New Roman"/>
          <w:b/>
          <w:color w:val="000000"/>
          <w:sz w:val="28"/>
          <w:lang w:val="ru-RU"/>
        </w:rPr>
        <w:t xml:space="preserve"> СОШ №3</w:t>
      </w:r>
    </w:p>
    <w:p w:rsidR="00F76A29" w:rsidRPr="00656F27" w:rsidRDefault="00F76A29">
      <w:pPr>
        <w:spacing w:after="0"/>
        <w:ind w:left="120"/>
        <w:rPr>
          <w:lang w:val="ru-RU"/>
        </w:rPr>
      </w:pPr>
    </w:p>
    <w:p w:rsidR="008A7528" w:rsidRDefault="008A752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8A7528">
        <w:rPr>
          <w:rFonts w:ascii="Calibri" w:eastAsia="Calibri" w:hAnsi="Calibri" w:cs="Times New Roman"/>
          <w:noProof/>
          <w:sz w:val="24"/>
          <w:szCs w:val="24"/>
          <w:lang w:val="ru-RU" w:eastAsia="ru-RU"/>
        </w:rPr>
        <w:drawing>
          <wp:inline distT="0" distB="0" distL="0" distR="0" wp14:anchorId="433AE4F9" wp14:editId="456EEF76">
            <wp:extent cx="5940425" cy="18119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528" w:rsidRDefault="008A752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F76A29" w:rsidRDefault="00F26D9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АДАПТИРОВАННАЯ </w:t>
      </w:r>
      <w:r w:rsidR="008B6ABD" w:rsidRPr="00766EDC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F26D9D" w:rsidRPr="00766EDC" w:rsidRDefault="00F26D9D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для детей с задержкой психического развития</w:t>
      </w:r>
    </w:p>
    <w:p w:rsidR="00F76A29" w:rsidRPr="00766EDC" w:rsidRDefault="008B6ABD">
      <w:pPr>
        <w:spacing w:after="0" w:line="408" w:lineRule="auto"/>
        <w:ind w:left="120"/>
        <w:jc w:val="center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4250605)</w:t>
      </w:r>
    </w:p>
    <w:p w:rsidR="00F76A29" w:rsidRPr="00766EDC" w:rsidRDefault="00F76A29">
      <w:pPr>
        <w:spacing w:after="0"/>
        <w:ind w:left="120"/>
        <w:jc w:val="center"/>
        <w:rPr>
          <w:lang w:val="ru-RU"/>
        </w:rPr>
      </w:pPr>
    </w:p>
    <w:p w:rsidR="00F76A29" w:rsidRPr="00766EDC" w:rsidRDefault="008B6ABD">
      <w:pPr>
        <w:spacing w:after="0" w:line="408" w:lineRule="auto"/>
        <w:ind w:left="120"/>
        <w:jc w:val="center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учебного предмета «Труд (технология)»</w:t>
      </w:r>
    </w:p>
    <w:p w:rsidR="00F76A29" w:rsidRPr="00766EDC" w:rsidRDefault="008B6ABD">
      <w:pPr>
        <w:spacing w:after="0" w:line="408" w:lineRule="auto"/>
        <w:ind w:left="120"/>
        <w:jc w:val="center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для обучающихся 1 – 4 классов </w:t>
      </w:r>
    </w:p>
    <w:p w:rsidR="00F76A29" w:rsidRPr="00766EDC" w:rsidRDefault="00F76A29">
      <w:pPr>
        <w:spacing w:after="0"/>
        <w:ind w:left="120"/>
        <w:jc w:val="center"/>
        <w:rPr>
          <w:lang w:val="ru-RU"/>
        </w:rPr>
      </w:pPr>
    </w:p>
    <w:p w:rsidR="00F76A29" w:rsidRPr="00766EDC" w:rsidRDefault="00F76A29">
      <w:pPr>
        <w:spacing w:after="0"/>
        <w:ind w:left="120"/>
        <w:jc w:val="center"/>
        <w:rPr>
          <w:lang w:val="ru-RU"/>
        </w:rPr>
      </w:pPr>
    </w:p>
    <w:p w:rsidR="00F76A29" w:rsidRPr="00766EDC" w:rsidRDefault="00F76A29">
      <w:pPr>
        <w:spacing w:after="0"/>
        <w:ind w:left="120"/>
        <w:jc w:val="center"/>
        <w:rPr>
          <w:lang w:val="ru-RU"/>
        </w:rPr>
      </w:pPr>
    </w:p>
    <w:p w:rsidR="00F76A29" w:rsidRPr="00766EDC" w:rsidRDefault="00F76A29">
      <w:pPr>
        <w:spacing w:after="0"/>
        <w:ind w:left="120"/>
        <w:jc w:val="center"/>
        <w:rPr>
          <w:lang w:val="ru-RU"/>
        </w:rPr>
      </w:pPr>
    </w:p>
    <w:p w:rsidR="00F76A29" w:rsidRPr="00766EDC" w:rsidRDefault="00F76A29">
      <w:pPr>
        <w:spacing w:after="0"/>
        <w:ind w:left="120"/>
        <w:jc w:val="center"/>
        <w:rPr>
          <w:lang w:val="ru-RU"/>
        </w:rPr>
      </w:pPr>
    </w:p>
    <w:p w:rsidR="00F76A29" w:rsidRPr="00766EDC" w:rsidRDefault="00F76A29">
      <w:pPr>
        <w:spacing w:after="0"/>
        <w:ind w:left="120"/>
        <w:jc w:val="center"/>
        <w:rPr>
          <w:lang w:val="ru-RU"/>
        </w:rPr>
      </w:pPr>
    </w:p>
    <w:p w:rsidR="00F76A29" w:rsidRPr="00766EDC" w:rsidRDefault="00F76A29">
      <w:pPr>
        <w:spacing w:after="0"/>
        <w:ind w:left="120"/>
        <w:jc w:val="center"/>
        <w:rPr>
          <w:lang w:val="ru-RU"/>
        </w:rPr>
      </w:pPr>
    </w:p>
    <w:p w:rsidR="00F76A29" w:rsidRPr="00766EDC" w:rsidRDefault="00F76A29" w:rsidP="001F65BB">
      <w:pPr>
        <w:spacing w:after="0"/>
        <w:rPr>
          <w:lang w:val="ru-RU"/>
        </w:rPr>
      </w:pPr>
    </w:p>
    <w:p w:rsidR="00F76A29" w:rsidRPr="00766EDC" w:rsidRDefault="00F76A29">
      <w:pPr>
        <w:spacing w:after="0"/>
        <w:ind w:left="120"/>
        <w:jc w:val="center"/>
        <w:rPr>
          <w:lang w:val="ru-RU"/>
        </w:rPr>
      </w:pPr>
    </w:p>
    <w:p w:rsidR="00F76A29" w:rsidRPr="00766EDC" w:rsidRDefault="00F76A29">
      <w:pPr>
        <w:spacing w:after="0"/>
        <w:ind w:left="120"/>
        <w:jc w:val="center"/>
        <w:rPr>
          <w:lang w:val="ru-RU"/>
        </w:rPr>
      </w:pPr>
    </w:p>
    <w:p w:rsidR="00F76A29" w:rsidRPr="00766EDC" w:rsidRDefault="00F76A29">
      <w:pPr>
        <w:spacing w:after="0"/>
        <w:ind w:left="120"/>
        <w:jc w:val="center"/>
        <w:rPr>
          <w:lang w:val="ru-RU"/>
        </w:rPr>
      </w:pPr>
    </w:p>
    <w:p w:rsidR="00F76A29" w:rsidRPr="00766EDC" w:rsidRDefault="008B6ABD">
      <w:pPr>
        <w:spacing w:after="0"/>
        <w:ind w:left="120"/>
        <w:jc w:val="center"/>
        <w:rPr>
          <w:lang w:val="ru-RU"/>
        </w:rPr>
      </w:pPr>
      <w:bookmarkStart w:id="3" w:name="508ac55b-44c9-400c-838c-9af63dfa3fb2"/>
      <w:proofErr w:type="spellStart"/>
      <w:r w:rsidRPr="00766EDC">
        <w:rPr>
          <w:rFonts w:ascii="Times New Roman" w:hAnsi="Times New Roman"/>
          <w:b/>
          <w:color w:val="000000"/>
          <w:sz w:val="28"/>
          <w:lang w:val="ru-RU"/>
        </w:rPr>
        <w:t>с.Лопанка</w:t>
      </w:r>
      <w:bookmarkEnd w:id="3"/>
      <w:proofErr w:type="spellEnd"/>
      <w:r w:rsidRPr="00766ED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d20e1ab1-8771-4456-8e22-9864249693d4"/>
      <w:r w:rsidRPr="00766EDC">
        <w:rPr>
          <w:rFonts w:ascii="Times New Roman" w:hAnsi="Times New Roman"/>
          <w:b/>
          <w:color w:val="000000"/>
          <w:sz w:val="28"/>
          <w:lang w:val="ru-RU"/>
        </w:rPr>
        <w:t>2024-2025</w:t>
      </w:r>
      <w:bookmarkEnd w:id="4"/>
    </w:p>
    <w:p w:rsidR="00F76A29" w:rsidRPr="00766EDC" w:rsidRDefault="008B6ABD">
      <w:pPr>
        <w:spacing w:after="0" w:line="264" w:lineRule="auto"/>
        <w:ind w:left="120"/>
        <w:jc w:val="both"/>
        <w:rPr>
          <w:lang w:val="ru-RU"/>
        </w:rPr>
      </w:pPr>
      <w:bookmarkStart w:id="5" w:name="block-32266712"/>
      <w:bookmarkEnd w:id="0"/>
      <w:r w:rsidRPr="00766ED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26D9D" w:rsidRPr="00CD3D22" w:rsidRDefault="00F26D9D" w:rsidP="00F26D9D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3D22">
        <w:rPr>
          <w:rFonts w:ascii="Times New Roman" w:hAnsi="Times New Roman" w:cs="Times New Roman"/>
          <w:sz w:val="28"/>
          <w:szCs w:val="28"/>
          <w:lang w:val="ru-RU"/>
        </w:rPr>
        <w:t xml:space="preserve">Адаптированная рабочая программа начального общего образования для детей с ЗПР по </w:t>
      </w:r>
      <w:r>
        <w:rPr>
          <w:rFonts w:ascii="Times New Roman" w:hAnsi="Times New Roman" w:cs="Times New Roman"/>
          <w:sz w:val="28"/>
          <w:szCs w:val="28"/>
          <w:lang w:val="ru-RU"/>
        </w:rPr>
        <w:t>предмету «Труд (технология)»</w:t>
      </w:r>
      <w:r w:rsidRPr="00CD3D22">
        <w:rPr>
          <w:rFonts w:ascii="Times New Roman" w:hAnsi="Times New Roman" w:cs="Times New Roman"/>
          <w:sz w:val="28"/>
          <w:szCs w:val="28"/>
          <w:lang w:val="ru-RU"/>
        </w:rPr>
        <w:t xml:space="preserve"> составлена на основании заключения ПМПК.</w:t>
      </w:r>
    </w:p>
    <w:p w:rsidR="00F76A29" w:rsidRPr="00766EDC" w:rsidRDefault="00F26D9D" w:rsidP="00F26D9D">
      <w:pPr>
        <w:spacing w:after="0" w:line="264" w:lineRule="auto"/>
        <w:jc w:val="both"/>
        <w:rPr>
          <w:lang w:val="ru-RU"/>
        </w:rPr>
      </w:pPr>
      <w:r>
        <w:rPr>
          <w:lang w:val="ru-RU"/>
        </w:rPr>
        <w:t xml:space="preserve">       </w:t>
      </w:r>
      <w:r w:rsidR="008B6ABD" w:rsidRPr="00766EDC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lastRenderedPageBreak/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766EDC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766EDC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F76A29" w:rsidRDefault="008B6ABD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F76A29" w:rsidRPr="00766EDC" w:rsidRDefault="008B6A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F76A29" w:rsidRPr="00766EDC" w:rsidRDefault="008B6A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F76A29" w:rsidRPr="00766EDC" w:rsidRDefault="008B6A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lastRenderedPageBreak/>
        <w:t>ИКТ (с учётом возможностей материально-технической базы образовательной организации).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В программе по труду (технологии) осуществляется реализация </w:t>
      </w:r>
      <w:proofErr w:type="spellStart"/>
      <w:r w:rsidRPr="00766EDC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766EDC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:rsidR="00F76A29" w:rsidRPr="00766EDC" w:rsidRDefault="00F76A29">
      <w:pPr>
        <w:rPr>
          <w:lang w:val="ru-RU"/>
        </w:rPr>
        <w:sectPr w:rsidR="00F76A29" w:rsidRPr="00766EDC">
          <w:pgSz w:w="11906" w:h="16383"/>
          <w:pgMar w:top="1134" w:right="850" w:bottom="1134" w:left="1701" w:header="720" w:footer="720" w:gutter="0"/>
          <w:cols w:space="720"/>
        </w:sectPr>
      </w:pPr>
    </w:p>
    <w:p w:rsidR="00F76A29" w:rsidRPr="00766EDC" w:rsidRDefault="008B6ABD">
      <w:pPr>
        <w:spacing w:after="0" w:line="264" w:lineRule="auto"/>
        <w:ind w:left="120"/>
        <w:jc w:val="both"/>
        <w:rPr>
          <w:lang w:val="ru-RU"/>
        </w:rPr>
      </w:pPr>
      <w:bookmarkStart w:id="6" w:name="block-32266711"/>
      <w:bookmarkEnd w:id="5"/>
      <w:r w:rsidRPr="00766EDC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F76A29" w:rsidRPr="00766EDC" w:rsidRDefault="00F76A29">
      <w:pPr>
        <w:spacing w:after="0" w:line="264" w:lineRule="auto"/>
        <w:ind w:left="120"/>
        <w:jc w:val="both"/>
        <w:rPr>
          <w:lang w:val="ru-RU"/>
        </w:rPr>
      </w:pPr>
    </w:p>
    <w:p w:rsidR="00F76A29" w:rsidRPr="00766EDC" w:rsidRDefault="008B6ABD">
      <w:pPr>
        <w:spacing w:after="0" w:line="264" w:lineRule="auto"/>
        <w:ind w:left="120"/>
        <w:jc w:val="both"/>
        <w:rPr>
          <w:lang w:val="ru-RU"/>
        </w:rPr>
      </w:pPr>
      <w:r w:rsidRPr="00766EDC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F76A29" w:rsidRPr="00766EDC" w:rsidRDefault="00F76A29">
      <w:pPr>
        <w:spacing w:after="0" w:line="120" w:lineRule="auto"/>
        <w:ind w:left="120"/>
        <w:jc w:val="both"/>
        <w:rPr>
          <w:lang w:val="ru-RU"/>
        </w:rPr>
      </w:pP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766EDC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766EDC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безопасного использования ножниц.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F76A29" w:rsidRPr="00766EDC" w:rsidRDefault="00F76A29">
      <w:pPr>
        <w:spacing w:after="0" w:line="264" w:lineRule="auto"/>
        <w:ind w:left="120"/>
        <w:jc w:val="both"/>
        <w:rPr>
          <w:lang w:val="ru-RU"/>
        </w:rPr>
      </w:pP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часть познавательных универсальных учебных действий: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умения общаться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Совместная деятельность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F76A29" w:rsidRPr="00766EDC" w:rsidRDefault="00F76A29">
      <w:pPr>
        <w:spacing w:after="0" w:line="264" w:lineRule="auto"/>
        <w:ind w:left="120"/>
        <w:rPr>
          <w:lang w:val="ru-RU"/>
        </w:rPr>
      </w:pPr>
    </w:p>
    <w:p w:rsidR="00F76A29" w:rsidRPr="00766EDC" w:rsidRDefault="008B6ABD">
      <w:pPr>
        <w:spacing w:after="0" w:line="264" w:lineRule="auto"/>
        <w:ind w:left="120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76A29" w:rsidRPr="00766EDC" w:rsidRDefault="00F76A29">
      <w:pPr>
        <w:spacing w:after="0" w:line="48" w:lineRule="auto"/>
        <w:ind w:left="120"/>
        <w:rPr>
          <w:lang w:val="ru-RU"/>
        </w:rPr>
      </w:pP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F76A29" w:rsidRPr="00766EDC" w:rsidRDefault="00F76A29">
      <w:pPr>
        <w:spacing w:after="0" w:line="120" w:lineRule="auto"/>
        <w:ind w:left="120"/>
        <w:jc w:val="both"/>
        <w:rPr>
          <w:lang w:val="ru-RU"/>
        </w:rPr>
      </w:pP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lastRenderedPageBreak/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766EDC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766EDC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F76A29" w:rsidRPr="00766EDC" w:rsidRDefault="00F76A29">
      <w:pPr>
        <w:spacing w:after="0" w:line="120" w:lineRule="auto"/>
        <w:ind w:left="120"/>
        <w:jc w:val="both"/>
        <w:rPr>
          <w:lang w:val="ru-RU"/>
        </w:rPr>
      </w:pP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F76A29" w:rsidRPr="00766EDC" w:rsidRDefault="00F76A29">
      <w:pPr>
        <w:spacing w:after="0" w:line="120" w:lineRule="auto"/>
        <w:ind w:left="120"/>
        <w:jc w:val="both"/>
        <w:rPr>
          <w:lang w:val="ru-RU"/>
        </w:rPr>
      </w:pP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F76A29" w:rsidRPr="00766EDC" w:rsidRDefault="00F76A29">
      <w:pPr>
        <w:spacing w:after="0" w:line="264" w:lineRule="auto"/>
        <w:ind w:left="120"/>
        <w:rPr>
          <w:lang w:val="ru-RU"/>
        </w:rPr>
      </w:pPr>
    </w:p>
    <w:p w:rsidR="00F76A29" w:rsidRPr="00766EDC" w:rsidRDefault="008B6ABD">
      <w:pPr>
        <w:spacing w:after="0" w:line="264" w:lineRule="auto"/>
        <w:ind w:firstLine="600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lastRenderedPageBreak/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как часть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 xml:space="preserve"> познавательных универсальных учебных действий</w:t>
      </w:r>
      <w:r w:rsidRPr="00766EDC">
        <w:rPr>
          <w:rFonts w:ascii="Times New Roman" w:hAnsi="Times New Roman"/>
          <w:color w:val="000000"/>
          <w:sz w:val="28"/>
          <w:lang w:val="ru-RU"/>
        </w:rPr>
        <w:t>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как часть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коммуникативных универсальных учебных действий</w:t>
      </w:r>
      <w:r w:rsidRPr="00766EDC">
        <w:rPr>
          <w:rFonts w:ascii="Times New Roman" w:hAnsi="Times New Roman"/>
          <w:color w:val="000000"/>
          <w:sz w:val="28"/>
          <w:lang w:val="ru-RU"/>
        </w:rPr>
        <w:t>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</w:t>
      </w:r>
      <w:r w:rsidRPr="00766EDC">
        <w:rPr>
          <w:rFonts w:ascii="Times New Roman" w:hAnsi="Times New Roman"/>
          <w:color w:val="000000"/>
          <w:sz w:val="28"/>
          <w:lang w:val="ru-RU"/>
        </w:rPr>
        <w:t>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F76A29" w:rsidRPr="00766EDC" w:rsidRDefault="00F76A29">
      <w:pPr>
        <w:spacing w:after="0" w:line="264" w:lineRule="auto"/>
        <w:ind w:left="120"/>
        <w:rPr>
          <w:lang w:val="ru-RU"/>
        </w:rPr>
      </w:pPr>
    </w:p>
    <w:p w:rsidR="00F76A29" w:rsidRPr="00766EDC" w:rsidRDefault="008B6ABD">
      <w:pPr>
        <w:spacing w:after="0" w:line="264" w:lineRule="auto"/>
        <w:ind w:left="120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76A29" w:rsidRPr="00766EDC" w:rsidRDefault="00F76A29">
      <w:pPr>
        <w:spacing w:after="0" w:line="96" w:lineRule="auto"/>
        <w:ind w:left="120"/>
        <w:rPr>
          <w:lang w:val="ru-RU"/>
        </w:rPr>
      </w:pP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766EDC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766EDC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</w:t>
      </w:r>
      <w:r w:rsidRPr="00766EDC">
        <w:rPr>
          <w:rFonts w:ascii="Times New Roman" w:hAnsi="Times New Roman"/>
          <w:color w:val="000000"/>
          <w:sz w:val="28"/>
          <w:lang w:val="ru-RU"/>
        </w:rPr>
        <w:lastRenderedPageBreak/>
        <w:t>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F76A29" w:rsidRPr="00766EDC" w:rsidRDefault="00F76A29">
      <w:pPr>
        <w:spacing w:after="0" w:line="264" w:lineRule="auto"/>
        <w:ind w:left="120"/>
        <w:jc w:val="both"/>
        <w:rPr>
          <w:lang w:val="ru-RU"/>
        </w:rPr>
      </w:pP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F76A29" w:rsidRPr="00766EDC" w:rsidRDefault="00F76A29">
      <w:pPr>
        <w:spacing w:after="0" w:line="264" w:lineRule="auto"/>
        <w:ind w:left="120"/>
        <w:rPr>
          <w:lang w:val="ru-RU"/>
        </w:rPr>
      </w:pPr>
    </w:p>
    <w:p w:rsidR="00F76A29" w:rsidRPr="00766EDC" w:rsidRDefault="008B6ABD">
      <w:pPr>
        <w:spacing w:after="0" w:line="264" w:lineRule="auto"/>
        <w:ind w:firstLine="600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умения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общения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проявлять волевую </w:t>
      </w:r>
      <w:proofErr w:type="spellStart"/>
      <w:r w:rsidRPr="00766EDC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766EDC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F76A29" w:rsidRPr="00766EDC" w:rsidRDefault="00F76A29">
      <w:pPr>
        <w:spacing w:after="0" w:line="264" w:lineRule="auto"/>
        <w:ind w:left="120"/>
        <w:rPr>
          <w:lang w:val="ru-RU"/>
        </w:rPr>
      </w:pPr>
    </w:p>
    <w:p w:rsidR="00F76A29" w:rsidRPr="00766EDC" w:rsidRDefault="008B6ABD">
      <w:pPr>
        <w:spacing w:after="0" w:line="264" w:lineRule="auto"/>
        <w:ind w:left="120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76A29" w:rsidRPr="00766EDC" w:rsidRDefault="00F76A29">
      <w:pPr>
        <w:spacing w:after="0" w:line="120" w:lineRule="auto"/>
        <w:ind w:left="120"/>
        <w:rPr>
          <w:lang w:val="ru-RU"/>
        </w:rPr>
      </w:pP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F76A29" w:rsidRPr="00766EDC" w:rsidRDefault="00F76A29">
      <w:pPr>
        <w:spacing w:after="0" w:line="48" w:lineRule="auto"/>
        <w:ind w:left="120"/>
        <w:jc w:val="both"/>
        <w:rPr>
          <w:lang w:val="ru-RU"/>
        </w:rPr>
      </w:pP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F76A29" w:rsidRPr="00766EDC" w:rsidRDefault="00F76A29">
      <w:pPr>
        <w:spacing w:after="0" w:line="48" w:lineRule="auto"/>
        <w:ind w:left="120"/>
        <w:jc w:val="both"/>
        <w:rPr>
          <w:lang w:val="ru-RU"/>
        </w:rPr>
      </w:pP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766EDC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766EDC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</w:t>
      </w:r>
      <w:r w:rsidRPr="00766EDC">
        <w:rPr>
          <w:rFonts w:ascii="Times New Roman" w:hAnsi="Times New Roman"/>
          <w:color w:val="000000"/>
          <w:sz w:val="28"/>
          <w:lang w:val="ru-RU"/>
        </w:rPr>
        <w:lastRenderedPageBreak/>
        <w:t>тестирование робота. Преобразование конструкции робота. Презентация робота.</w:t>
      </w:r>
    </w:p>
    <w:p w:rsidR="00F76A29" w:rsidRPr="00766EDC" w:rsidRDefault="00F76A29">
      <w:pPr>
        <w:spacing w:after="0" w:line="264" w:lineRule="auto"/>
        <w:ind w:left="120"/>
        <w:jc w:val="both"/>
        <w:rPr>
          <w:lang w:val="ru-RU"/>
        </w:rPr>
      </w:pP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766EDC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766EDC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F76A29" w:rsidRPr="00766EDC" w:rsidRDefault="00F76A29">
      <w:pPr>
        <w:spacing w:after="0" w:line="264" w:lineRule="auto"/>
        <w:ind w:left="120"/>
        <w:rPr>
          <w:lang w:val="ru-RU"/>
        </w:rPr>
      </w:pPr>
    </w:p>
    <w:p w:rsidR="00F76A29" w:rsidRPr="00766EDC" w:rsidRDefault="008B6ABD">
      <w:pPr>
        <w:spacing w:after="0" w:line="264" w:lineRule="auto"/>
        <w:ind w:firstLine="600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и исследовательские действия </w:t>
      </w:r>
      <w:r w:rsidRPr="00766EDC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умения общения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lastRenderedPageBreak/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766EDC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766EDC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F76A29" w:rsidRPr="00766EDC" w:rsidRDefault="00F76A29">
      <w:pPr>
        <w:rPr>
          <w:lang w:val="ru-RU"/>
        </w:rPr>
        <w:sectPr w:rsidR="00F76A29" w:rsidRPr="00766EDC">
          <w:pgSz w:w="11906" w:h="16383"/>
          <w:pgMar w:top="1134" w:right="850" w:bottom="1134" w:left="1701" w:header="720" w:footer="720" w:gutter="0"/>
          <w:cols w:space="720"/>
        </w:sectPr>
      </w:pPr>
    </w:p>
    <w:p w:rsidR="00F76A29" w:rsidRPr="00766EDC" w:rsidRDefault="008B6ABD">
      <w:pPr>
        <w:spacing w:after="0"/>
        <w:ind w:left="120"/>
        <w:jc w:val="both"/>
        <w:rPr>
          <w:lang w:val="ru-RU"/>
        </w:rPr>
      </w:pPr>
      <w:bookmarkStart w:id="7" w:name="block-32266713"/>
      <w:bookmarkEnd w:id="6"/>
      <w:r w:rsidRPr="00766ED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F76A29" w:rsidRPr="00766EDC" w:rsidRDefault="00F76A29">
      <w:pPr>
        <w:spacing w:after="0"/>
        <w:ind w:left="120"/>
        <w:rPr>
          <w:lang w:val="ru-RU"/>
        </w:rPr>
      </w:pPr>
      <w:bookmarkStart w:id="8" w:name="_Toc143620888"/>
      <w:bookmarkEnd w:id="8"/>
    </w:p>
    <w:p w:rsidR="00F76A29" w:rsidRPr="00766EDC" w:rsidRDefault="00F76A29">
      <w:pPr>
        <w:spacing w:after="0" w:line="168" w:lineRule="auto"/>
        <w:ind w:left="120"/>
        <w:rPr>
          <w:lang w:val="ru-RU"/>
        </w:rPr>
      </w:pPr>
    </w:p>
    <w:p w:rsidR="00F76A29" w:rsidRPr="00766EDC" w:rsidRDefault="008B6ABD">
      <w:pPr>
        <w:spacing w:after="0"/>
        <w:ind w:left="120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проявление устойчивых волевых качества и способность к </w:t>
      </w:r>
      <w:proofErr w:type="spellStart"/>
      <w:r w:rsidRPr="00766EDC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766EDC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F76A29" w:rsidRPr="00766EDC" w:rsidRDefault="00F76A29">
      <w:pPr>
        <w:spacing w:after="0"/>
        <w:ind w:left="120"/>
        <w:rPr>
          <w:lang w:val="ru-RU"/>
        </w:rPr>
      </w:pPr>
      <w:bookmarkStart w:id="9" w:name="_Toc143620889"/>
      <w:bookmarkEnd w:id="9"/>
    </w:p>
    <w:p w:rsidR="00F76A29" w:rsidRPr="00766EDC" w:rsidRDefault="00F76A29">
      <w:pPr>
        <w:spacing w:after="0" w:line="192" w:lineRule="auto"/>
        <w:ind w:left="120"/>
        <w:rPr>
          <w:lang w:val="ru-RU"/>
        </w:rPr>
      </w:pPr>
    </w:p>
    <w:p w:rsidR="00F76A29" w:rsidRPr="00766EDC" w:rsidRDefault="008B6ABD">
      <w:pPr>
        <w:spacing w:after="0"/>
        <w:ind w:left="120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lastRenderedPageBreak/>
        <w:t>следовать при выполнении работы инструкциям учителя или представленным в других информационных источниках.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766EDC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и самоконтроля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766EDC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766EDC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F76A29" w:rsidRPr="00766EDC" w:rsidRDefault="00F76A29">
      <w:pPr>
        <w:spacing w:after="0" w:line="48" w:lineRule="auto"/>
        <w:ind w:left="120"/>
        <w:jc w:val="both"/>
        <w:rPr>
          <w:lang w:val="ru-RU"/>
        </w:rPr>
      </w:pP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766EDC">
        <w:rPr>
          <w:rFonts w:ascii="Times New Roman" w:hAnsi="Times New Roman"/>
          <w:color w:val="000000"/>
          <w:sz w:val="28"/>
          <w:lang w:val="ru-RU"/>
        </w:rPr>
        <w:t>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F76A29" w:rsidRPr="00766EDC" w:rsidRDefault="00F76A29">
      <w:pPr>
        <w:spacing w:after="0" w:line="264" w:lineRule="auto"/>
        <w:ind w:left="120"/>
        <w:rPr>
          <w:lang w:val="ru-RU"/>
        </w:rPr>
      </w:pPr>
      <w:bookmarkStart w:id="10" w:name="_Toc134720971"/>
      <w:bookmarkEnd w:id="10"/>
    </w:p>
    <w:p w:rsidR="00F76A29" w:rsidRPr="00766EDC" w:rsidRDefault="00F76A29">
      <w:pPr>
        <w:spacing w:after="0" w:line="264" w:lineRule="auto"/>
        <w:ind w:left="120"/>
        <w:rPr>
          <w:lang w:val="ru-RU"/>
        </w:rPr>
      </w:pPr>
    </w:p>
    <w:p w:rsidR="00F76A29" w:rsidRPr="00766EDC" w:rsidRDefault="008B6ABD">
      <w:pPr>
        <w:spacing w:after="0" w:line="264" w:lineRule="auto"/>
        <w:ind w:left="120"/>
        <w:rPr>
          <w:lang w:val="ru-RU"/>
        </w:rPr>
      </w:pPr>
      <w:r w:rsidRPr="00766ED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76A29" w:rsidRPr="00766EDC" w:rsidRDefault="00F76A29">
      <w:pPr>
        <w:spacing w:after="0" w:line="48" w:lineRule="auto"/>
        <w:ind w:left="120"/>
        <w:rPr>
          <w:lang w:val="ru-RU"/>
        </w:rPr>
      </w:pP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766EDC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766EDC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задания с опорой на готовый план;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766EDC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766EDC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</w:t>
      </w:r>
      <w:r w:rsidRPr="00766EDC">
        <w:rPr>
          <w:rFonts w:ascii="Times New Roman" w:hAnsi="Times New Roman"/>
          <w:color w:val="000000"/>
          <w:sz w:val="28"/>
          <w:lang w:val="ru-RU"/>
        </w:rPr>
        <w:lastRenderedPageBreak/>
        <w:t>«технология», «технологические операции», «способы обработки» и использовать их в практической деятельности;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766EDC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766EDC">
        <w:rPr>
          <w:rFonts w:ascii="Times New Roman" w:hAnsi="Times New Roman"/>
          <w:color w:val="000000"/>
          <w:sz w:val="28"/>
          <w:lang w:val="ru-RU"/>
        </w:rPr>
        <w:t>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lastRenderedPageBreak/>
        <w:t>решать несложные конструкторско-технологические задачи;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lastRenderedPageBreak/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66EDC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lastRenderedPageBreak/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766E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766EDC">
        <w:rPr>
          <w:rFonts w:ascii="Times New Roman" w:hAnsi="Times New Roman"/>
          <w:color w:val="000000"/>
          <w:sz w:val="28"/>
          <w:lang w:val="ru-RU"/>
        </w:rPr>
        <w:t>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F76A29" w:rsidRPr="00766EDC" w:rsidRDefault="008B6ABD">
      <w:pPr>
        <w:spacing w:after="0" w:line="264" w:lineRule="auto"/>
        <w:ind w:firstLine="600"/>
        <w:jc w:val="both"/>
        <w:rPr>
          <w:lang w:val="ru-RU"/>
        </w:rPr>
      </w:pPr>
      <w:r w:rsidRPr="00766EDC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F76A29" w:rsidRPr="00766EDC" w:rsidRDefault="00F76A29">
      <w:pPr>
        <w:rPr>
          <w:lang w:val="ru-RU"/>
        </w:rPr>
        <w:sectPr w:rsidR="00F76A29" w:rsidRPr="00766EDC">
          <w:pgSz w:w="11906" w:h="16383"/>
          <w:pgMar w:top="1134" w:right="850" w:bottom="1134" w:left="1701" w:header="720" w:footer="720" w:gutter="0"/>
          <w:cols w:space="720"/>
        </w:sectPr>
      </w:pPr>
    </w:p>
    <w:p w:rsidR="00F76A29" w:rsidRDefault="008B6ABD">
      <w:pPr>
        <w:spacing w:after="0"/>
        <w:ind w:left="120"/>
      </w:pPr>
      <w:bookmarkStart w:id="11" w:name="block-32266709"/>
      <w:bookmarkEnd w:id="7"/>
      <w:r w:rsidRPr="00766ED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76A29" w:rsidRDefault="008B6A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7459"/>
        <w:gridCol w:w="3261"/>
      </w:tblGrid>
      <w:tr w:rsidR="008A4F92" w:rsidTr="008A4F92">
        <w:trPr>
          <w:trHeight w:val="144"/>
          <w:tblCellSpacing w:w="20" w:type="nil"/>
        </w:trPr>
        <w:tc>
          <w:tcPr>
            <w:tcW w:w="11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4F92" w:rsidRDefault="008A4F92">
            <w:pPr>
              <w:spacing w:after="0"/>
              <w:ind w:left="135"/>
            </w:pPr>
          </w:p>
        </w:tc>
        <w:tc>
          <w:tcPr>
            <w:tcW w:w="74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A4F92" w:rsidRDefault="008A4F92">
            <w:pPr>
              <w:spacing w:after="0"/>
              <w:ind w:left="135"/>
            </w:pP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F92" w:rsidRDefault="008A4F92"/>
        </w:tc>
        <w:tc>
          <w:tcPr>
            <w:tcW w:w="74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F92" w:rsidRDefault="008A4F92"/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A4F92" w:rsidRDefault="008A4F92">
            <w:pPr>
              <w:spacing w:after="0"/>
              <w:ind w:left="135"/>
            </w:pP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Pr="00766EDC" w:rsidRDefault="008A4F92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8605" w:type="dxa"/>
            <w:gridSpan w:val="2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Pr="00766EDC" w:rsidRDefault="008A4F92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Pr="00766EDC" w:rsidRDefault="008A4F92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Pr="00766EDC" w:rsidRDefault="008A4F92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8605" w:type="dxa"/>
            <w:gridSpan w:val="2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8605" w:type="dxa"/>
            <w:gridSpan w:val="2"/>
            <w:tcMar>
              <w:top w:w="50" w:type="dxa"/>
              <w:left w:w="100" w:type="dxa"/>
            </w:tcMar>
            <w:vAlign w:val="center"/>
          </w:tcPr>
          <w:p w:rsidR="008A4F92" w:rsidRPr="00766EDC" w:rsidRDefault="008A4F92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</w:tr>
    </w:tbl>
    <w:p w:rsidR="00F76A29" w:rsidRDefault="00F76A29">
      <w:pPr>
        <w:sectPr w:rsidR="00F76A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6A29" w:rsidRDefault="008B6A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7459"/>
        <w:gridCol w:w="3261"/>
      </w:tblGrid>
      <w:tr w:rsidR="008A4F92" w:rsidTr="008A4F92">
        <w:trPr>
          <w:trHeight w:val="144"/>
          <w:tblCellSpacing w:w="20" w:type="nil"/>
        </w:trPr>
        <w:tc>
          <w:tcPr>
            <w:tcW w:w="11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4F92" w:rsidRDefault="008A4F92">
            <w:pPr>
              <w:spacing w:after="0"/>
              <w:ind w:left="135"/>
            </w:pPr>
          </w:p>
        </w:tc>
        <w:tc>
          <w:tcPr>
            <w:tcW w:w="74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A4F92" w:rsidRDefault="008A4F92">
            <w:pPr>
              <w:spacing w:after="0"/>
              <w:ind w:left="135"/>
            </w:pP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F92" w:rsidRDefault="008A4F92"/>
        </w:tc>
        <w:tc>
          <w:tcPr>
            <w:tcW w:w="74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F92" w:rsidRDefault="008A4F92"/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A4F92" w:rsidRDefault="008A4F92">
            <w:pPr>
              <w:spacing w:after="0"/>
              <w:ind w:left="135"/>
            </w:pP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(композиция, цвет, форма, размер, тон, светотень, симметрия) в работах мастеров.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8605" w:type="dxa"/>
            <w:gridSpan w:val="2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Pr="00766EDC" w:rsidRDefault="008A4F92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Pr="00766EDC" w:rsidRDefault="008A4F92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Pr="00766EDC" w:rsidRDefault="008A4F92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Pr="00766EDC" w:rsidRDefault="008A4F92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Pr="00766EDC" w:rsidRDefault="008A4F92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Pr="00766EDC" w:rsidRDefault="008A4F92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Pr="00766EDC" w:rsidRDefault="008A4F92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8605" w:type="dxa"/>
            <w:gridSpan w:val="2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Pr="008A4F92" w:rsidRDefault="008A4F92" w:rsidP="008A4F9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8605" w:type="dxa"/>
            <w:gridSpan w:val="2"/>
            <w:tcMar>
              <w:top w:w="50" w:type="dxa"/>
              <w:left w:w="100" w:type="dxa"/>
            </w:tcMar>
            <w:vAlign w:val="center"/>
          </w:tcPr>
          <w:p w:rsidR="008A4F92" w:rsidRPr="00766EDC" w:rsidRDefault="008A4F92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8A4F92" w:rsidRPr="008A4F92" w:rsidRDefault="008A4F92" w:rsidP="008A4F92">
            <w:pPr>
              <w:spacing w:after="0"/>
              <w:ind w:left="135"/>
              <w:jc w:val="center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</w:tr>
    </w:tbl>
    <w:p w:rsidR="00F76A29" w:rsidRDefault="00F76A29">
      <w:pPr>
        <w:sectPr w:rsidR="00F76A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6A29" w:rsidRDefault="008B6A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7459"/>
        <w:gridCol w:w="3119"/>
      </w:tblGrid>
      <w:tr w:rsidR="008A4F92" w:rsidTr="008A4F92">
        <w:trPr>
          <w:trHeight w:val="144"/>
          <w:tblCellSpacing w:w="20" w:type="nil"/>
        </w:trPr>
        <w:tc>
          <w:tcPr>
            <w:tcW w:w="11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4F92" w:rsidRDefault="008A4F92">
            <w:pPr>
              <w:spacing w:after="0"/>
              <w:ind w:left="135"/>
            </w:pPr>
          </w:p>
        </w:tc>
        <w:tc>
          <w:tcPr>
            <w:tcW w:w="74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A4F92" w:rsidRDefault="008A4F92">
            <w:pPr>
              <w:spacing w:after="0"/>
              <w:ind w:left="135"/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F92" w:rsidRDefault="008A4F92"/>
        </w:tc>
        <w:tc>
          <w:tcPr>
            <w:tcW w:w="74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F92" w:rsidRDefault="008A4F92"/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A4F92" w:rsidRDefault="008A4F92">
            <w:pPr>
              <w:spacing w:after="0"/>
              <w:ind w:left="135"/>
            </w:pPr>
          </w:p>
        </w:tc>
      </w:tr>
      <w:tr w:rsidR="008A4F92" w:rsidRP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Pr="00766EDC" w:rsidRDefault="008A4F92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8605" w:type="dxa"/>
            <w:gridSpan w:val="2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8A4F92" w:rsidRP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Pr="00766EDC" w:rsidRDefault="008A4F92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8605" w:type="dxa"/>
            <w:gridSpan w:val="2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8A4F92" w:rsidRP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изображений. (технология обработки пластических масс, креповой бумаги, фольги).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8A4F92" w:rsidRP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Pr="00766EDC" w:rsidRDefault="008A4F92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8A4F92" w:rsidRP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Его строение свойства, сферы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8A4F92" w:rsidRP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Pr="00766EDC" w:rsidRDefault="008A4F92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</w:tr>
      <w:tr w:rsidR="008A4F92" w:rsidRP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8A4F92" w:rsidRP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8A4F92" w:rsidRP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другое).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8605" w:type="dxa"/>
            <w:gridSpan w:val="2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</w:tr>
      <w:tr w:rsidR="008A4F92" w:rsidRP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8605" w:type="dxa"/>
            <w:gridSpan w:val="2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 w:rsidR="008A4F92" w:rsidRP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745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8605" w:type="dxa"/>
            <w:gridSpan w:val="2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8605" w:type="dxa"/>
            <w:gridSpan w:val="2"/>
            <w:tcMar>
              <w:top w:w="50" w:type="dxa"/>
              <w:left w:w="100" w:type="dxa"/>
            </w:tcMar>
            <w:vAlign w:val="center"/>
          </w:tcPr>
          <w:p w:rsidR="008A4F92" w:rsidRPr="00766EDC" w:rsidRDefault="008A4F92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:rsidR="00F76A29" w:rsidRDefault="00F76A29">
      <w:pPr>
        <w:sectPr w:rsidR="00F76A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6A29" w:rsidRDefault="008B6A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7743"/>
        <w:gridCol w:w="3118"/>
      </w:tblGrid>
      <w:tr w:rsidR="008A4F92" w:rsidTr="008A4F92">
        <w:trPr>
          <w:trHeight w:val="144"/>
          <w:tblCellSpacing w:w="20" w:type="nil"/>
        </w:trPr>
        <w:tc>
          <w:tcPr>
            <w:tcW w:w="11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4F92" w:rsidRDefault="008A4F92">
            <w:pPr>
              <w:spacing w:after="0"/>
              <w:ind w:left="135"/>
            </w:pPr>
          </w:p>
        </w:tc>
        <w:tc>
          <w:tcPr>
            <w:tcW w:w="77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A4F92" w:rsidRDefault="008A4F92">
            <w:pPr>
              <w:spacing w:after="0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F92" w:rsidRDefault="008A4F92"/>
        </w:tc>
        <w:tc>
          <w:tcPr>
            <w:tcW w:w="774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F92" w:rsidRDefault="008A4F92"/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A4F92" w:rsidRDefault="008A4F92">
            <w:pPr>
              <w:spacing w:after="0"/>
              <w:ind w:left="135"/>
            </w:pPr>
          </w:p>
        </w:tc>
      </w:tr>
      <w:tr w:rsidR="008A4F92" w:rsidRP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743" w:type="dxa"/>
            <w:tcMar>
              <w:top w:w="50" w:type="dxa"/>
              <w:left w:w="100" w:type="dxa"/>
            </w:tcMar>
            <w:vAlign w:val="center"/>
          </w:tcPr>
          <w:p w:rsidR="008A4F92" w:rsidRPr="00766EDC" w:rsidRDefault="008A4F92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8889" w:type="dxa"/>
            <w:gridSpan w:val="2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8A4F92" w:rsidRP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743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8889" w:type="dxa"/>
            <w:gridSpan w:val="2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8A4F92" w:rsidRP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743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8889" w:type="dxa"/>
            <w:gridSpan w:val="2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8A4F92" w:rsidRP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7743" w:type="dxa"/>
            <w:tcMar>
              <w:top w:w="50" w:type="dxa"/>
              <w:left w:w="100" w:type="dxa"/>
            </w:tcMar>
            <w:vAlign w:val="center"/>
          </w:tcPr>
          <w:p w:rsidR="008A4F92" w:rsidRPr="00766EDC" w:rsidRDefault="008A4F92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</w:tr>
      <w:tr w:rsidR="008A4F92" w:rsidRP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7743" w:type="dxa"/>
            <w:tcMar>
              <w:top w:w="50" w:type="dxa"/>
              <w:left w:w="100" w:type="dxa"/>
            </w:tcMar>
            <w:vAlign w:val="center"/>
          </w:tcPr>
          <w:p w:rsidR="008A4F92" w:rsidRPr="00766EDC" w:rsidRDefault="008A4F92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</w:tr>
      <w:tr w:rsidR="008A4F92" w:rsidRP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7743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8A4F92" w:rsidRP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7743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8A4F92" w:rsidRP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7743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8A4F92" w:rsidRPr="008A4F92" w:rsidTr="008A4F92">
        <w:trPr>
          <w:trHeight w:val="144"/>
          <w:tblCellSpacing w:w="20" w:type="nil"/>
        </w:trPr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7743" w:type="dxa"/>
            <w:tcMar>
              <w:top w:w="50" w:type="dxa"/>
              <w:left w:w="100" w:type="dxa"/>
            </w:tcMar>
            <w:vAlign w:val="center"/>
          </w:tcPr>
          <w:p w:rsidR="008A4F92" w:rsidRPr="00766EDC" w:rsidRDefault="008A4F92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8889" w:type="dxa"/>
            <w:gridSpan w:val="2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A4F92" w:rsidRDefault="008A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</w:tr>
      <w:tr w:rsidR="008A4F92" w:rsidTr="008A4F92">
        <w:trPr>
          <w:trHeight w:val="144"/>
          <w:tblCellSpacing w:w="20" w:type="nil"/>
        </w:trPr>
        <w:tc>
          <w:tcPr>
            <w:tcW w:w="8889" w:type="dxa"/>
            <w:gridSpan w:val="2"/>
            <w:tcMar>
              <w:top w:w="50" w:type="dxa"/>
              <w:left w:w="100" w:type="dxa"/>
            </w:tcMar>
            <w:vAlign w:val="center"/>
          </w:tcPr>
          <w:p w:rsidR="008A4F92" w:rsidRPr="00766EDC" w:rsidRDefault="008A4F92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8A4F92" w:rsidRDefault="008A4F92" w:rsidP="008A4F92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:rsidR="00F76A29" w:rsidRDefault="00F76A29">
      <w:pPr>
        <w:sectPr w:rsidR="00F76A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6A29" w:rsidRDefault="00F76A29">
      <w:pPr>
        <w:sectPr w:rsidR="00F76A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6A29" w:rsidRDefault="008B6ABD">
      <w:pPr>
        <w:spacing w:after="0"/>
        <w:ind w:left="120"/>
      </w:pPr>
      <w:bookmarkStart w:id="12" w:name="block-32266714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76A29" w:rsidRDefault="008B6A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F76A29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6A29" w:rsidRDefault="00F76A29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76A29" w:rsidRDefault="00F76A2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76A29" w:rsidRDefault="00F76A29">
            <w:pPr>
              <w:spacing w:after="0"/>
              <w:ind w:left="135"/>
            </w:pPr>
          </w:p>
        </w:tc>
      </w:tr>
      <w:tr w:rsidR="00F76A2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6A29" w:rsidRDefault="00F76A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6A29" w:rsidRDefault="00F76A29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76A29" w:rsidRDefault="00F76A2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6A29" w:rsidRDefault="00F76A29"/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1F65BB" w:rsidRDefault="001F65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2.09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1F65BB" w:rsidRDefault="001F65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9.09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1F65BB" w:rsidRDefault="001F65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обслуживания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1F65BB" w:rsidRDefault="001F65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1F65BB" w:rsidRDefault="001F65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1F65BB" w:rsidRDefault="001F65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7.10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1F65BB" w:rsidRDefault="001F65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1F65BB" w:rsidRDefault="001F65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1F65BB" w:rsidRDefault="001F65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1F65BB" w:rsidRDefault="001F65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пластических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1F65BB" w:rsidRDefault="001F65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1F65BB" w:rsidRDefault="001F65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2.12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1F65BB" w:rsidRDefault="001F65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9.12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1F65BB" w:rsidRDefault="001F65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1F65BB" w:rsidRDefault="001F65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A2D05" w:rsidRDefault="007A2D0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A2D05" w:rsidRDefault="007673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A2D05" w:rsidRDefault="007673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A2D05" w:rsidRDefault="007673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A2D05" w:rsidRDefault="007673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3.02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A2D05" w:rsidRDefault="007673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A2D05" w:rsidRDefault="007673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A2D05" w:rsidRDefault="007673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3.03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A2D05" w:rsidRDefault="007673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A2D05" w:rsidRDefault="007673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A2D05" w:rsidRDefault="007673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7.04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A2D05" w:rsidRDefault="007673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734E" w:rsidRDefault="007673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734E" w:rsidRDefault="007673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734E" w:rsidRDefault="007673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5.05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734E" w:rsidRDefault="007673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734E" w:rsidRDefault="007673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734E" w:rsidRDefault="007673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Default="00F76A29"/>
        </w:tc>
      </w:tr>
    </w:tbl>
    <w:p w:rsidR="00F76A29" w:rsidRDefault="00F76A29">
      <w:pPr>
        <w:sectPr w:rsidR="00F76A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55ED" w:rsidRDefault="002E55ED" w:rsidP="002E55E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2E55ED" w:rsidTr="00EC593C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E55ED" w:rsidRDefault="002E55ED" w:rsidP="00EC593C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E55ED" w:rsidRDefault="002E55ED" w:rsidP="00EC593C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E55ED" w:rsidRDefault="002E55ED" w:rsidP="00EC593C">
            <w:pPr>
              <w:spacing w:after="0"/>
              <w:ind w:left="135"/>
            </w:pP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55ED" w:rsidRDefault="002E55ED" w:rsidP="00EC59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55ED" w:rsidRDefault="002E55ED" w:rsidP="00EC593C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E55ED" w:rsidRDefault="002E55ED" w:rsidP="00EC59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55ED" w:rsidRDefault="002E55ED" w:rsidP="00EC593C"/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Pr="00766EDC" w:rsidRDefault="002E55ED" w:rsidP="00EC593C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Pr="00766EDC" w:rsidRDefault="002E55ED" w:rsidP="00EC593C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Pr="00766EDC" w:rsidRDefault="002E55ED" w:rsidP="00EC593C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Pr="00766EDC" w:rsidRDefault="002E55ED" w:rsidP="00EC593C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Pr="00766EDC" w:rsidRDefault="002E55ED" w:rsidP="00EC593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Pr="00766EDC" w:rsidRDefault="002E55ED" w:rsidP="00EC593C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Pr="00766EDC" w:rsidRDefault="002E55ED" w:rsidP="00EC593C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Pr="00766EDC" w:rsidRDefault="002E55ED" w:rsidP="00EC593C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Pr="00766EDC" w:rsidRDefault="002E55ED" w:rsidP="00EC593C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Pr="00766EDC" w:rsidRDefault="002E55ED" w:rsidP="00EC593C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Pr="00766EDC" w:rsidRDefault="002E55ED" w:rsidP="00EC593C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Pr="00766EDC" w:rsidRDefault="002E55ED" w:rsidP="00EC593C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Pr="00766EDC" w:rsidRDefault="002E55ED" w:rsidP="00EC593C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Pr="00766EDC" w:rsidRDefault="002E55ED" w:rsidP="00EC593C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шарнирна</w:t>
            </w:r>
            <w:proofErr w:type="spellEnd"/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Pr="00766EDC" w:rsidRDefault="002E55ED" w:rsidP="00EC593C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</w:t>
            </w:r>
            <w:proofErr w:type="spellStart"/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дергунчик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Pr="00766EDC" w:rsidRDefault="002E55ED" w:rsidP="00EC593C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Разъемное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вращающихся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Pr="00766EDC" w:rsidRDefault="002E55ED" w:rsidP="00EC593C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Pr="00766EDC" w:rsidRDefault="002E55ED" w:rsidP="00EC593C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Pr="00766EDC" w:rsidRDefault="002E55ED" w:rsidP="00EC593C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Pr="00766EDC" w:rsidRDefault="002E55ED" w:rsidP="00EC593C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Лекало. Разметка и выкраивание деталей швейного </w:t>
            </w: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изделия по лекалу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Pr="00766EDC" w:rsidRDefault="002E55ED" w:rsidP="00EC593C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E55ED" w:rsidRPr="00766EDC" w:rsidRDefault="002E55ED" w:rsidP="00EC593C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Pr="007F0B16" w:rsidRDefault="002E55ED" w:rsidP="00EC59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</w:tr>
      <w:tr w:rsidR="002E55ED" w:rsidTr="00EC59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55ED" w:rsidRPr="00766EDC" w:rsidRDefault="002E55ED" w:rsidP="00EC593C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32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E55ED" w:rsidRDefault="002E55ED" w:rsidP="00EC593C"/>
        </w:tc>
      </w:tr>
    </w:tbl>
    <w:p w:rsidR="002E55ED" w:rsidRDefault="002E55E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E55ED" w:rsidRDefault="002E55E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E55ED" w:rsidRDefault="002E55E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E55ED" w:rsidRDefault="002E55E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E55ED" w:rsidRDefault="002E55E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E55ED" w:rsidRDefault="002E55E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E55ED" w:rsidRDefault="002E55E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E55ED" w:rsidRDefault="002E55E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E55ED" w:rsidRDefault="002E55E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E55ED" w:rsidRDefault="002E55E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E55ED" w:rsidRDefault="002E55E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E55ED" w:rsidRDefault="002E55E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E55ED" w:rsidRDefault="002E55E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E55ED" w:rsidRDefault="002E55E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E55ED" w:rsidRDefault="002E55E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E55ED" w:rsidRDefault="002E55E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E55ED" w:rsidRDefault="002E55E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E55ED" w:rsidRDefault="002E55E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E55ED" w:rsidRDefault="002E55E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E55ED" w:rsidRDefault="002E55E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E55ED" w:rsidRDefault="002E55E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E55ED" w:rsidRDefault="002E55E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76A29" w:rsidRDefault="008B6A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F76A29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6A29" w:rsidRDefault="00F76A29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76A29" w:rsidRDefault="00F76A2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76A29" w:rsidRDefault="00F76A29">
            <w:pPr>
              <w:spacing w:after="0"/>
              <w:ind w:left="135"/>
            </w:pPr>
          </w:p>
        </w:tc>
      </w:tr>
      <w:tr w:rsidR="00F76A2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6A29" w:rsidRDefault="00F76A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6A29" w:rsidRDefault="00F76A29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76A29" w:rsidRDefault="00F76A2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6A29" w:rsidRDefault="00F76A29"/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t>02</w:t>
            </w:r>
            <w:r>
              <w:rPr>
                <w:lang w:val="ru-RU"/>
              </w:rPr>
              <w:t>.09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Оклеивание деталей коробки с крышкой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Default="00766EDC">
            <w:pPr>
              <w:spacing w:after="0"/>
              <w:ind w:left="135"/>
            </w:pPr>
            <w:r>
              <w:rPr>
                <w:lang w:val="ru-RU"/>
              </w:rPr>
              <w:t>20.01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инженерной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направленности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с подвижным и неподвижным соединением из деталей набора типа «Конструктор» или из разных материалов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транспортного робота из деталей набора типа «Конструктор» или из разных материалов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Pr="00766EDC" w:rsidRDefault="00766E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</w:tr>
      <w:tr w:rsidR="00F76A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6A29" w:rsidRPr="00766EDC" w:rsidRDefault="008B6ABD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F76A29" w:rsidRDefault="008B6ABD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76A29" w:rsidRDefault="00F76A29"/>
        </w:tc>
      </w:tr>
    </w:tbl>
    <w:p w:rsidR="0076734E" w:rsidRDefault="0076734E"/>
    <w:p w:rsidR="0076734E" w:rsidRDefault="0076734E" w:rsidP="0076734E">
      <w:pPr>
        <w:spacing w:after="0"/>
        <w:ind w:left="120"/>
      </w:pPr>
      <w:r>
        <w:tab/>
      </w:r>
    </w:p>
    <w:p w:rsidR="0076734E" w:rsidRDefault="0076734E" w:rsidP="0076734E">
      <w:pPr>
        <w:spacing w:after="0"/>
        <w:ind w:left="120"/>
      </w:pPr>
    </w:p>
    <w:p w:rsidR="0076734E" w:rsidRDefault="0076734E" w:rsidP="0076734E">
      <w:pPr>
        <w:spacing w:after="0"/>
        <w:ind w:left="120"/>
      </w:pPr>
    </w:p>
    <w:p w:rsidR="0076734E" w:rsidRDefault="0076734E" w:rsidP="0076734E">
      <w:pPr>
        <w:spacing w:after="0"/>
        <w:ind w:left="120"/>
      </w:pPr>
    </w:p>
    <w:p w:rsidR="0076734E" w:rsidRDefault="0076734E" w:rsidP="0076734E">
      <w:pPr>
        <w:spacing w:after="0"/>
        <w:ind w:left="120"/>
      </w:pPr>
    </w:p>
    <w:p w:rsidR="0076734E" w:rsidRDefault="0076734E" w:rsidP="0076734E">
      <w:pPr>
        <w:spacing w:after="0"/>
        <w:ind w:left="120"/>
      </w:pPr>
    </w:p>
    <w:p w:rsidR="0076734E" w:rsidRDefault="0076734E" w:rsidP="0076734E">
      <w:pPr>
        <w:spacing w:after="0"/>
        <w:ind w:left="120"/>
      </w:pPr>
    </w:p>
    <w:p w:rsidR="0076734E" w:rsidRDefault="0076734E" w:rsidP="0076734E">
      <w:pPr>
        <w:spacing w:after="0"/>
        <w:ind w:left="120"/>
      </w:pPr>
    </w:p>
    <w:p w:rsidR="0076734E" w:rsidRDefault="0076734E" w:rsidP="0076734E">
      <w:pPr>
        <w:spacing w:after="0"/>
        <w:ind w:left="120"/>
      </w:pPr>
    </w:p>
    <w:p w:rsidR="0076734E" w:rsidRDefault="0076734E" w:rsidP="007673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76734E" w:rsidTr="00D97724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734E" w:rsidRDefault="0076734E" w:rsidP="00D97724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734E" w:rsidRDefault="0076734E" w:rsidP="00D97724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734E" w:rsidRDefault="0076734E" w:rsidP="00D97724">
            <w:pPr>
              <w:spacing w:after="0"/>
              <w:ind w:left="135"/>
            </w:pP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734E" w:rsidRDefault="0076734E" w:rsidP="00D9772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734E" w:rsidRDefault="0076734E" w:rsidP="00D97724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734E" w:rsidRDefault="0076734E" w:rsidP="00D977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734E" w:rsidRDefault="0076734E" w:rsidP="00D97724"/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Pr="00766EDC" w:rsidRDefault="0076734E" w:rsidP="00D97724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Pr="00766EDC" w:rsidRDefault="0076734E" w:rsidP="00D97724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в рамках изучаемой тематики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Pr="00766EDC" w:rsidRDefault="0076734E" w:rsidP="00D97724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Pr="00766EDC" w:rsidRDefault="0076734E" w:rsidP="00D97724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Pr="00766EDC" w:rsidRDefault="0076734E" w:rsidP="00D97724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Pr="00766EDC" w:rsidRDefault="0076734E" w:rsidP="00D97724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Pr="00766EDC" w:rsidRDefault="0076734E" w:rsidP="00D97724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многогранной пирамиды циркулем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Pr="00766EDC" w:rsidRDefault="0076734E" w:rsidP="00D97724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декупаж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Pr="00766EDC" w:rsidRDefault="0076734E" w:rsidP="00D97724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Pr="00766EDC" w:rsidRDefault="0076734E" w:rsidP="00D97724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Pr="00766EDC" w:rsidRDefault="0076734E" w:rsidP="00D97724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Pr="00766EDC" w:rsidRDefault="0076734E" w:rsidP="00D97724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Pr="00766EDC" w:rsidRDefault="0076734E" w:rsidP="00D97724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Pr="00766EDC" w:rsidRDefault="0076734E" w:rsidP="00D97724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Pr="00766EDC" w:rsidRDefault="0076734E" w:rsidP="00D97724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Pr="00766EDC" w:rsidRDefault="0076734E" w:rsidP="00D97724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Pr="00766EDC" w:rsidRDefault="0076734E" w:rsidP="00D97724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ножничным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механизмом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6734E" w:rsidRPr="002128EE" w:rsidRDefault="0076734E" w:rsidP="00D9772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Pr="00371E18" w:rsidRDefault="0076734E" w:rsidP="00D9772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</w:tr>
      <w:tr w:rsidR="0076734E" w:rsidTr="00D977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734E" w:rsidRPr="00766EDC" w:rsidRDefault="0076734E" w:rsidP="00D97724">
            <w:pPr>
              <w:spacing w:after="0"/>
              <w:ind w:left="135"/>
              <w:rPr>
                <w:lang w:val="ru-RU"/>
              </w:rPr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>
            <w:pPr>
              <w:spacing w:after="0"/>
              <w:ind w:left="135"/>
              <w:jc w:val="center"/>
            </w:pPr>
            <w:r w:rsidRPr="00766E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6734E" w:rsidRDefault="0076734E" w:rsidP="00D97724"/>
        </w:tc>
      </w:tr>
    </w:tbl>
    <w:p w:rsidR="0076734E" w:rsidRDefault="0076734E" w:rsidP="0076734E">
      <w:pPr>
        <w:sectPr w:rsidR="007673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734E" w:rsidRDefault="0076734E" w:rsidP="007673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6734E" w:rsidRPr="008A4F92" w:rsidRDefault="0076734E" w:rsidP="008A4F9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  <w:bookmarkStart w:id="13" w:name="_GoBack"/>
      <w:bookmarkEnd w:id="13"/>
    </w:p>
    <w:p w:rsidR="0076734E" w:rsidRPr="008A4F92" w:rsidRDefault="0076734E" w:rsidP="008A4F92">
      <w:pPr>
        <w:pStyle w:val="ae"/>
        <w:spacing w:before="200" w:line="240" w:lineRule="auto"/>
        <w:ind w:left="500"/>
        <w:rPr>
          <w:rFonts w:ascii="Times New Roman" w:hAnsi="Times New Roman"/>
          <w:sz w:val="28"/>
          <w:szCs w:val="28"/>
        </w:rPr>
      </w:pPr>
    </w:p>
    <w:p w:rsidR="0076734E" w:rsidRPr="008A4F92" w:rsidRDefault="0076734E" w:rsidP="008A4F92">
      <w:pPr>
        <w:pStyle w:val="ae"/>
        <w:numPr>
          <w:ilvl w:val="0"/>
          <w:numId w:val="2"/>
        </w:numPr>
        <w:spacing w:before="20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8A4F92">
        <w:rPr>
          <w:rStyle w:val="295pt"/>
          <w:rFonts w:eastAsia="Calibri"/>
          <w:sz w:val="28"/>
          <w:szCs w:val="28"/>
        </w:rPr>
        <w:t>Лутцева</w:t>
      </w:r>
      <w:proofErr w:type="spellEnd"/>
      <w:r w:rsidRPr="008A4F92">
        <w:rPr>
          <w:rStyle w:val="295pt"/>
          <w:rFonts w:eastAsia="Calibri"/>
          <w:sz w:val="28"/>
          <w:szCs w:val="28"/>
        </w:rPr>
        <w:t xml:space="preserve"> Е. А., Зуева Т. П.</w:t>
      </w:r>
      <w:r w:rsidRPr="008A4F92">
        <w:rPr>
          <w:rFonts w:ascii="Times New Roman" w:hAnsi="Times New Roman"/>
          <w:sz w:val="28"/>
          <w:szCs w:val="28"/>
        </w:rPr>
        <w:t xml:space="preserve"> </w:t>
      </w:r>
      <w:r w:rsidRPr="008A4F92">
        <w:rPr>
          <w:rStyle w:val="295pt0"/>
          <w:rFonts w:eastAsia="Calibri"/>
          <w:sz w:val="28"/>
          <w:szCs w:val="28"/>
        </w:rPr>
        <w:t xml:space="preserve">Технология. Учебник. </w:t>
      </w:r>
      <w:r w:rsidR="008A4F92">
        <w:rPr>
          <w:rStyle w:val="295pt0"/>
          <w:rFonts w:eastAsia="Calibri"/>
          <w:sz w:val="28"/>
          <w:szCs w:val="28"/>
        </w:rPr>
        <w:t>4</w:t>
      </w:r>
      <w:r w:rsidRPr="008A4F92">
        <w:rPr>
          <w:rStyle w:val="295pt0"/>
          <w:rFonts w:eastAsia="Calibri"/>
          <w:sz w:val="28"/>
          <w:szCs w:val="28"/>
        </w:rPr>
        <w:t xml:space="preserve"> класс, </w:t>
      </w:r>
      <w:r w:rsidRPr="008A4F92">
        <w:rPr>
          <w:rFonts w:ascii="Times New Roman" w:hAnsi="Times New Roman"/>
          <w:sz w:val="28"/>
          <w:szCs w:val="28"/>
        </w:rPr>
        <w:t xml:space="preserve">Москва </w:t>
      </w:r>
      <w:proofErr w:type="gramStart"/>
      <w:r w:rsidRPr="008A4F92">
        <w:rPr>
          <w:rFonts w:ascii="Times New Roman" w:hAnsi="Times New Roman"/>
          <w:sz w:val="28"/>
          <w:szCs w:val="28"/>
        </w:rPr>
        <w:t>« Просвещение</w:t>
      </w:r>
      <w:proofErr w:type="gramEnd"/>
      <w:r w:rsidRPr="008A4F92">
        <w:rPr>
          <w:rFonts w:ascii="Times New Roman" w:hAnsi="Times New Roman"/>
          <w:sz w:val="28"/>
          <w:szCs w:val="28"/>
        </w:rPr>
        <w:t xml:space="preserve">» </w:t>
      </w:r>
    </w:p>
    <w:p w:rsidR="0076734E" w:rsidRPr="008A4F92" w:rsidRDefault="0076734E" w:rsidP="008A4F92">
      <w:pPr>
        <w:spacing w:after="0" w:line="240" w:lineRule="auto"/>
        <w:ind w:left="120"/>
        <w:contextualSpacing/>
        <w:rPr>
          <w:rFonts w:ascii="Times New Roman" w:hAnsi="Times New Roman" w:cs="Times New Roman"/>
          <w:sz w:val="28"/>
          <w:szCs w:val="28"/>
        </w:rPr>
      </w:pPr>
    </w:p>
    <w:p w:rsidR="0076734E" w:rsidRPr="002B2A42" w:rsidRDefault="0076734E" w:rsidP="0076734E">
      <w:pPr>
        <w:spacing w:after="0" w:line="480" w:lineRule="auto"/>
        <w:ind w:left="120"/>
        <w:rPr>
          <w:lang w:val="ru-RU"/>
        </w:rPr>
      </w:pPr>
    </w:p>
    <w:p w:rsidR="0076734E" w:rsidRPr="002B2A42" w:rsidRDefault="0076734E" w:rsidP="0076734E">
      <w:pPr>
        <w:spacing w:after="0" w:line="480" w:lineRule="auto"/>
        <w:ind w:left="120"/>
        <w:rPr>
          <w:lang w:val="ru-RU"/>
        </w:rPr>
      </w:pPr>
      <w:r w:rsidRPr="002B2A4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6734E" w:rsidRPr="008A4F92" w:rsidRDefault="0076734E" w:rsidP="0076734E">
      <w:pPr>
        <w:spacing w:line="192" w:lineRule="exact"/>
        <w:ind w:left="140"/>
        <w:rPr>
          <w:sz w:val="28"/>
          <w:szCs w:val="28"/>
          <w:lang w:val="ru-RU"/>
        </w:rPr>
      </w:pPr>
      <w:r w:rsidRPr="002B2A42">
        <w:rPr>
          <w:rFonts w:ascii="Times New Roman" w:hAnsi="Times New Roman"/>
          <w:color w:val="000000"/>
          <w:sz w:val="28"/>
          <w:lang w:val="ru-RU"/>
        </w:rPr>
        <w:t>​‌‌​</w:t>
      </w:r>
      <w:r w:rsidRPr="008A4F92">
        <w:rPr>
          <w:rFonts w:ascii="Times New Roman" w:hAnsi="Times New Roman"/>
          <w:sz w:val="28"/>
          <w:szCs w:val="28"/>
          <w:lang w:val="ru-RU"/>
        </w:rPr>
        <w:t>1.</w:t>
      </w:r>
      <w:r w:rsidRPr="008A4F92">
        <w:rPr>
          <w:rFonts w:ascii="Times New Roman" w:hAnsi="Times New Roman"/>
          <w:sz w:val="28"/>
          <w:szCs w:val="28"/>
          <w:lang w:val="ru-RU"/>
        </w:rPr>
        <w:tab/>
      </w:r>
      <w:proofErr w:type="spellStart"/>
      <w:r w:rsidRPr="008A4F92">
        <w:rPr>
          <w:rStyle w:val="295pt"/>
          <w:rFonts w:eastAsia="Calibri"/>
          <w:sz w:val="28"/>
          <w:szCs w:val="28"/>
        </w:rPr>
        <w:t>Лутцева</w:t>
      </w:r>
      <w:proofErr w:type="spellEnd"/>
      <w:r w:rsidRPr="008A4F92">
        <w:rPr>
          <w:rStyle w:val="295pt"/>
          <w:rFonts w:eastAsia="Calibri"/>
          <w:sz w:val="28"/>
          <w:szCs w:val="28"/>
        </w:rPr>
        <w:t xml:space="preserve"> Е. А.,</w:t>
      </w:r>
      <w:r w:rsidRPr="008A4F92">
        <w:rPr>
          <w:sz w:val="28"/>
          <w:szCs w:val="28"/>
          <w:lang w:val="ru-RU"/>
        </w:rPr>
        <w:t xml:space="preserve"> </w:t>
      </w:r>
      <w:r w:rsidRPr="008A4F92">
        <w:rPr>
          <w:rStyle w:val="295pt"/>
          <w:rFonts w:eastAsia="Calibri"/>
          <w:sz w:val="28"/>
          <w:szCs w:val="28"/>
        </w:rPr>
        <w:t xml:space="preserve">Зуева Т.П. </w:t>
      </w:r>
      <w:r w:rsidRPr="008A4F92">
        <w:rPr>
          <w:rStyle w:val="295pt0"/>
          <w:rFonts w:eastAsia="Calibri"/>
          <w:sz w:val="28"/>
          <w:szCs w:val="28"/>
        </w:rPr>
        <w:t xml:space="preserve">Технология. Рабочие программы. 1—4 </w:t>
      </w:r>
      <w:proofErr w:type="gramStart"/>
      <w:r w:rsidRPr="008A4F92">
        <w:rPr>
          <w:rStyle w:val="295pt0"/>
          <w:rFonts w:eastAsia="Calibri"/>
          <w:sz w:val="28"/>
          <w:szCs w:val="28"/>
        </w:rPr>
        <w:t>классы</w:t>
      </w:r>
      <w:r w:rsidRPr="008A4F92">
        <w:rPr>
          <w:rFonts w:ascii="Times New Roman" w:hAnsi="Times New Roman"/>
          <w:sz w:val="28"/>
          <w:szCs w:val="28"/>
          <w:lang w:val="ru-RU"/>
        </w:rPr>
        <w:t xml:space="preserve"> ,Москва</w:t>
      </w:r>
      <w:proofErr w:type="gramEnd"/>
      <w:r w:rsidRPr="008A4F92">
        <w:rPr>
          <w:rFonts w:ascii="Times New Roman" w:hAnsi="Times New Roman"/>
          <w:sz w:val="28"/>
          <w:szCs w:val="28"/>
          <w:lang w:val="ru-RU"/>
        </w:rPr>
        <w:t xml:space="preserve"> « Просвещение» </w:t>
      </w:r>
    </w:p>
    <w:p w:rsidR="0076734E" w:rsidRPr="008A4F92" w:rsidRDefault="0076734E" w:rsidP="0076734E">
      <w:pPr>
        <w:spacing w:after="0"/>
        <w:rPr>
          <w:sz w:val="28"/>
          <w:szCs w:val="28"/>
          <w:lang w:val="ru-RU"/>
        </w:rPr>
      </w:pPr>
    </w:p>
    <w:p w:rsidR="0076734E" w:rsidRPr="00B009D5" w:rsidRDefault="0076734E" w:rsidP="0076734E">
      <w:pPr>
        <w:spacing w:after="0" w:line="480" w:lineRule="auto"/>
        <w:ind w:left="120"/>
        <w:rPr>
          <w:lang w:val="ru-RU"/>
        </w:rPr>
      </w:pPr>
      <w:r w:rsidRPr="00B009D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6734E" w:rsidRPr="00E10388" w:rsidRDefault="0076734E" w:rsidP="008A4F92">
      <w:pPr>
        <w:spacing w:after="0" w:line="480" w:lineRule="auto"/>
        <w:ind w:left="120"/>
        <w:rPr>
          <w:lang w:val="ru-RU"/>
        </w:rPr>
      </w:pPr>
      <w:r w:rsidRPr="00E10388">
        <w:rPr>
          <w:rFonts w:ascii="Times New Roman" w:hAnsi="Times New Roman"/>
          <w:color w:val="000000"/>
          <w:sz w:val="28"/>
          <w:lang w:val="ru-RU"/>
        </w:rPr>
        <w:t>​</w:t>
      </w:r>
      <w:r w:rsidRPr="00E10388">
        <w:rPr>
          <w:rFonts w:ascii="Times New Roman" w:hAnsi="Times New Roman"/>
          <w:color w:val="333333"/>
          <w:sz w:val="28"/>
          <w:lang w:val="ru-RU"/>
        </w:rPr>
        <w:t>​‌‌</w:t>
      </w:r>
      <w:r w:rsidRPr="00E10388">
        <w:rPr>
          <w:rFonts w:ascii="Times New Roman" w:hAnsi="Times New Roman"/>
          <w:color w:val="000000"/>
          <w:sz w:val="28"/>
          <w:lang w:val="ru-RU"/>
        </w:rPr>
        <w:t>​</w:t>
      </w:r>
      <w:bookmarkStart w:id="14" w:name="111db0ec-8c24-4b78-b09f-eef62a6c6ea2"/>
      <w:r w:rsidRPr="00E10388">
        <w:rPr>
          <w:rFonts w:ascii="Times New Roman" w:hAnsi="Times New Roman"/>
          <w:color w:val="000000"/>
          <w:sz w:val="28"/>
          <w:lang w:val="ru-RU"/>
        </w:rPr>
        <w:t xml:space="preserve">Российская электронная школа </w:t>
      </w:r>
      <w:r w:rsidRPr="00E10388">
        <w:rPr>
          <w:rFonts w:ascii="Times New Roman" w:hAnsi="Times New Roman"/>
          <w:color w:val="000000"/>
          <w:sz w:val="28"/>
        </w:rPr>
        <w:t>https</w:t>
      </w:r>
      <w:r w:rsidRPr="00E10388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 w:rsidRPr="00E10388">
        <w:rPr>
          <w:rFonts w:ascii="Times New Roman" w:hAnsi="Times New Roman"/>
          <w:color w:val="000000"/>
          <w:sz w:val="28"/>
        </w:rPr>
        <w:t>resh</w:t>
      </w:r>
      <w:proofErr w:type="spellEnd"/>
      <w:r w:rsidRPr="00E1038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 w:rsidRPr="00E10388">
        <w:rPr>
          <w:rFonts w:ascii="Times New Roman" w:hAnsi="Times New Roman"/>
          <w:color w:val="000000"/>
          <w:sz w:val="28"/>
        </w:rPr>
        <w:t>edu</w:t>
      </w:r>
      <w:proofErr w:type="spellEnd"/>
      <w:r w:rsidRPr="00E1038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 w:rsidRPr="00E10388">
        <w:rPr>
          <w:rFonts w:ascii="Times New Roman" w:hAnsi="Times New Roman"/>
          <w:color w:val="000000"/>
          <w:sz w:val="28"/>
        </w:rPr>
        <w:t>ru</w:t>
      </w:r>
      <w:proofErr w:type="spellEnd"/>
      <w:r w:rsidRPr="00E10388">
        <w:rPr>
          <w:rFonts w:ascii="Times New Roman" w:hAnsi="Times New Roman"/>
          <w:color w:val="000000"/>
          <w:sz w:val="28"/>
          <w:lang w:val="ru-RU"/>
        </w:rPr>
        <w:t>/</w:t>
      </w:r>
      <w:r w:rsidRPr="00E10388">
        <w:rPr>
          <w:rFonts w:ascii="Times New Roman" w:hAnsi="Times New Roman"/>
          <w:color w:val="000000"/>
          <w:sz w:val="28"/>
        </w:rPr>
        <w:t>subject</w:t>
      </w:r>
      <w:r w:rsidRPr="00E10388">
        <w:rPr>
          <w:rFonts w:ascii="Times New Roman" w:hAnsi="Times New Roman"/>
          <w:color w:val="000000"/>
          <w:sz w:val="28"/>
          <w:lang w:val="ru-RU"/>
        </w:rPr>
        <w:t>/8/1/</w:t>
      </w:r>
      <w:bookmarkEnd w:id="14"/>
      <w:r w:rsidRPr="00E10388">
        <w:rPr>
          <w:rFonts w:ascii="Times New Roman" w:hAnsi="Times New Roman"/>
          <w:color w:val="000000"/>
          <w:sz w:val="28"/>
          <w:lang w:val="ru-RU"/>
        </w:rPr>
        <w:t>​</w:t>
      </w:r>
      <w:r w:rsidRPr="00E10388">
        <w:rPr>
          <w:rFonts w:ascii="Times New Roman" w:hAnsi="Times New Roman"/>
          <w:color w:val="333333"/>
          <w:sz w:val="28"/>
          <w:lang w:val="ru-RU"/>
        </w:rPr>
        <w:t>​‌‌</w:t>
      </w:r>
      <w:r w:rsidRPr="00E10388">
        <w:rPr>
          <w:rFonts w:ascii="Times New Roman" w:hAnsi="Times New Roman"/>
          <w:color w:val="000000"/>
          <w:sz w:val="28"/>
          <w:lang w:val="ru-RU"/>
        </w:rPr>
        <w:t>​</w:t>
      </w:r>
    </w:p>
    <w:p w:rsidR="0076734E" w:rsidRPr="00766EDC" w:rsidRDefault="0076734E" w:rsidP="0076734E">
      <w:pPr>
        <w:rPr>
          <w:lang w:val="ru-RU"/>
        </w:rPr>
        <w:sectPr w:rsidR="0076734E" w:rsidRPr="00766EDC">
          <w:pgSz w:w="11906" w:h="16383"/>
          <w:pgMar w:top="1134" w:right="850" w:bottom="1134" w:left="1701" w:header="720" w:footer="720" w:gutter="0"/>
          <w:cols w:space="720"/>
        </w:sectPr>
      </w:pPr>
    </w:p>
    <w:p w:rsidR="0076734E" w:rsidRPr="0076734E" w:rsidRDefault="0076734E" w:rsidP="0076734E">
      <w:pPr>
        <w:tabs>
          <w:tab w:val="left" w:pos="2074"/>
        </w:tabs>
        <w:rPr>
          <w:lang w:val="ru-RU"/>
        </w:rPr>
      </w:pPr>
    </w:p>
    <w:p w:rsidR="00F76A29" w:rsidRPr="0076734E" w:rsidRDefault="0076734E" w:rsidP="0076734E">
      <w:pPr>
        <w:tabs>
          <w:tab w:val="left" w:pos="2074"/>
        </w:tabs>
        <w:rPr>
          <w:lang w:val="ru-RU"/>
        </w:rPr>
        <w:sectPr w:rsidR="00F76A29" w:rsidRPr="0076734E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76734E">
        <w:rPr>
          <w:lang w:val="ru-RU"/>
        </w:rPr>
        <w:tab/>
      </w:r>
    </w:p>
    <w:p w:rsidR="00F76A29" w:rsidRPr="0076734E" w:rsidRDefault="008B6ABD" w:rsidP="0076734E">
      <w:pPr>
        <w:spacing w:after="0"/>
        <w:ind w:left="120"/>
        <w:rPr>
          <w:lang w:val="ru-RU"/>
        </w:rPr>
        <w:sectPr w:rsidR="00F76A29" w:rsidRPr="0076734E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76734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F76A29" w:rsidRPr="0076734E" w:rsidRDefault="00F76A29">
      <w:pPr>
        <w:rPr>
          <w:lang w:val="ru-RU"/>
        </w:rPr>
        <w:sectPr w:rsidR="00F76A29" w:rsidRPr="007673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6A29" w:rsidRPr="00766EDC" w:rsidRDefault="00F76A29">
      <w:pPr>
        <w:spacing w:after="0" w:line="480" w:lineRule="auto"/>
        <w:ind w:left="120"/>
        <w:rPr>
          <w:lang w:val="ru-RU"/>
        </w:rPr>
      </w:pPr>
      <w:bookmarkStart w:id="15" w:name="block-32266715"/>
      <w:bookmarkEnd w:id="12"/>
    </w:p>
    <w:p w:rsidR="00F76A29" w:rsidRPr="00766EDC" w:rsidRDefault="00F76A29">
      <w:pPr>
        <w:rPr>
          <w:lang w:val="ru-RU"/>
        </w:rPr>
        <w:sectPr w:rsidR="00F76A29" w:rsidRPr="00766EDC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8B6ABD" w:rsidRPr="00766EDC" w:rsidRDefault="008B6ABD">
      <w:pPr>
        <w:rPr>
          <w:lang w:val="ru-RU"/>
        </w:rPr>
      </w:pPr>
    </w:p>
    <w:sectPr w:rsidR="008B6ABD" w:rsidRPr="00766ED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5110BF"/>
    <w:multiLevelType w:val="multilevel"/>
    <w:tmpl w:val="61D6D8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25E6F0A"/>
    <w:multiLevelType w:val="hybridMultilevel"/>
    <w:tmpl w:val="524454BE"/>
    <w:lvl w:ilvl="0" w:tplc="4ED6F772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76A29"/>
    <w:rsid w:val="001F65BB"/>
    <w:rsid w:val="002E55ED"/>
    <w:rsid w:val="00656F27"/>
    <w:rsid w:val="00766EDC"/>
    <w:rsid w:val="0076734E"/>
    <w:rsid w:val="007A2D05"/>
    <w:rsid w:val="008A4F92"/>
    <w:rsid w:val="008A7528"/>
    <w:rsid w:val="008B6ABD"/>
    <w:rsid w:val="00F26D9D"/>
    <w:rsid w:val="00F7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E9F07"/>
  <w15:docId w15:val="{E80CCC92-BFA6-47B9-8C19-FCF142BED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34"/>
    <w:qFormat/>
    <w:rsid w:val="0076734E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295pt">
    <w:name w:val="Основной текст (2) + 9;5 pt"/>
    <w:basedOn w:val="a0"/>
    <w:rsid w:val="007673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Полужирный"/>
    <w:basedOn w:val="a0"/>
    <w:rsid w:val="0076734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19"/>
      <w:szCs w:val="19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4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10387</Words>
  <Characters>59206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Larisa</cp:lastModifiedBy>
  <cp:revision>13</cp:revision>
  <dcterms:created xsi:type="dcterms:W3CDTF">2024-09-02T17:26:00Z</dcterms:created>
  <dcterms:modified xsi:type="dcterms:W3CDTF">2024-09-22T15:56:00Z</dcterms:modified>
</cp:coreProperties>
</file>