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4F" w:rsidRDefault="00217D4F" w:rsidP="00217D4F">
      <w:pPr>
        <w:jc w:val="center"/>
        <w:rPr>
          <w:b/>
        </w:rPr>
      </w:pPr>
    </w:p>
    <w:p w:rsidR="00217D4F" w:rsidRPr="00217D4F" w:rsidRDefault="00217D4F" w:rsidP="00217D4F">
      <w:pPr>
        <w:widowControl/>
        <w:autoSpaceDE/>
        <w:autoSpaceDN/>
        <w:adjustRightInd/>
        <w:spacing w:line="408" w:lineRule="auto"/>
        <w:ind w:left="120"/>
        <w:jc w:val="center"/>
        <w:rPr>
          <w:rFonts w:ascii="Calibri" w:eastAsia="Calibri" w:hAnsi="Calibri"/>
          <w:lang w:eastAsia="en-US"/>
        </w:rPr>
      </w:pPr>
      <w:r w:rsidRPr="00217D4F">
        <w:rPr>
          <w:rFonts w:eastAsia="Calibri"/>
          <w:b/>
          <w:color w:val="000000"/>
          <w:lang w:eastAsia="en-US"/>
        </w:rPr>
        <w:t>МИНИСТЕРСТВО ПРОСВЕЩЕНИЯ РОССИЙСКОЙ ФЕДЕРАЦИИ</w:t>
      </w:r>
    </w:p>
    <w:p w:rsidR="00217D4F" w:rsidRPr="00217D4F" w:rsidRDefault="00217D4F" w:rsidP="00217D4F">
      <w:pPr>
        <w:widowControl/>
        <w:autoSpaceDE/>
        <w:autoSpaceDN/>
        <w:adjustRightInd/>
        <w:spacing w:line="408" w:lineRule="auto"/>
        <w:ind w:left="120"/>
        <w:jc w:val="center"/>
        <w:rPr>
          <w:rFonts w:ascii="Calibri" w:eastAsia="Calibri" w:hAnsi="Calibri"/>
          <w:lang w:eastAsia="en-US"/>
        </w:rPr>
      </w:pPr>
      <w:r w:rsidRPr="00217D4F">
        <w:rPr>
          <w:rFonts w:eastAsia="Calibri"/>
          <w:b/>
          <w:color w:val="000000"/>
          <w:lang w:eastAsia="en-US"/>
        </w:rPr>
        <w:t>‌</w:t>
      </w:r>
      <w:bookmarkStart w:id="0" w:name="b9bd104d-6082-47bd-8132-2766a2040a6c"/>
      <w:r w:rsidRPr="00217D4F">
        <w:rPr>
          <w:rFonts w:eastAsia="Calibri"/>
          <w:b/>
          <w:color w:val="000000"/>
          <w:lang w:eastAsia="en-US"/>
        </w:rPr>
        <w:t>Министерство общего и профессионального образования Ростовской области</w:t>
      </w:r>
      <w:bookmarkEnd w:id="0"/>
      <w:r w:rsidRPr="00217D4F">
        <w:rPr>
          <w:rFonts w:eastAsia="Calibri"/>
          <w:b/>
          <w:color w:val="000000"/>
          <w:lang w:eastAsia="en-US"/>
        </w:rPr>
        <w:t xml:space="preserve">‌‌ </w:t>
      </w:r>
    </w:p>
    <w:p w:rsidR="00217D4F" w:rsidRPr="00217D4F" w:rsidRDefault="00217D4F" w:rsidP="00217D4F">
      <w:pPr>
        <w:widowControl/>
        <w:autoSpaceDE/>
        <w:autoSpaceDN/>
        <w:adjustRightInd/>
        <w:spacing w:line="408" w:lineRule="auto"/>
        <w:ind w:left="120"/>
        <w:jc w:val="center"/>
        <w:rPr>
          <w:rFonts w:ascii="Calibri" w:eastAsia="Calibri" w:hAnsi="Calibri"/>
          <w:lang w:eastAsia="en-US"/>
        </w:rPr>
      </w:pPr>
      <w:r w:rsidRPr="00217D4F">
        <w:rPr>
          <w:rFonts w:eastAsia="Calibri"/>
          <w:b/>
          <w:color w:val="000000"/>
          <w:lang w:eastAsia="en-US"/>
        </w:rPr>
        <w:t>‌</w:t>
      </w:r>
      <w:bookmarkStart w:id="1" w:name="34df4a62-8dcd-4a78-a0bb-c2323fe584ec"/>
      <w:r w:rsidRPr="00217D4F">
        <w:rPr>
          <w:rFonts w:eastAsia="Calibri"/>
          <w:b/>
          <w:color w:val="000000"/>
          <w:lang w:eastAsia="en-US"/>
        </w:rPr>
        <w:t xml:space="preserve">Отдел образования Администрации </w:t>
      </w:r>
      <w:proofErr w:type="spellStart"/>
      <w:r w:rsidRPr="00217D4F">
        <w:rPr>
          <w:rFonts w:eastAsia="Calibri"/>
          <w:b/>
          <w:color w:val="000000"/>
          <w:lang w:eastAsia="en-US"/>
        </w:rPr>
        <w:t>Целинского</w:t>
      </w:r>
      <w:proofErr w:type="spellEnd"/>
      <w:r w:rsidRPr="00217D4F">
        <w:rPr>
          <w:rFonts w:eastAsia="Calibri"/>
          <w:b/>
          <w:color w:val="000000"/>
          <w:lang w:eastAsia="en-US"/>
        </w:rPr>
        <w:t xml:space="preserve"> района</w:t>
      </w:r>
      <w:bookmarkEnd w:id="1"/>
      <w:r w:rsidRPr="00217D4F">
        <w:rPr>
          <w:rFonts w:eastAsia="Calibri"/>
          <w:b/>
          <w:color w:val="000000"/>
          <w:lang w:eastAsia="en-US"/>
        </w:rPr>
        <w:t>‌</w:t>
      </w:r>
      <w:r w:rsidRPr="00217D4F">
        <w:rPr>
          <w:rFonts w:eastAsia="Calibri"/>
          <w:color w:val="000000"/>
          <w:lang w:eastAsia="en-US"/>
        </w:rPr>
        <w:t>​</w:t>
      </w:r>
    </w:p>
    <w:p w:rsidR="00217D4F" w:rsidRPr="00217D4F" w:rsidRDefault="00217D4F" w:rsidP="00217D4F">
      <w:pPr>
        <w:widowControl/>
        <w:autoSpaceDE/>
        <w:autoSpaceDN/>
        <w:adjustRightInd/>
        <w:spacing w:line="408" w:lineRule="auto"/>
        <w:ind w:left="120"/>
        <w:jc w:val="center"/>
        <w:rPr>
          <w:rFonts w:ascii="Calibri" w:eastAsia="Calibri" w:hAnsi="Calibri"/>
          <w:lang w:val="en-US" w:eastAsia="en-US"/>
        </w:rPr>
      </w:pPr>
      <w:r w:rsidRPr="00217D4F">
        <w:rPr>
          <w:rFonts w:eastAsia="Calibri"/>
          <w:b/>
          <w:color w:val="000000"/>
          <w:lang w:val="en-US" w:eastAsia="en-US"/>
        </w:rPr>
        <w:t xml:space="preserve">МБОУ </w:t>
      </w:r>
      <w:proofErr w:type="spellStart"/>
      <w:r w:rsidRPr="00217D4F">
        <w:rPr>
          <w:rFonts w:eastAsia="Calibri"/>
          <w:b/>
          <w:color w:val="000000"/>
          <w:lang w:val="en-US" w:eastAsia="en-US"/>
        </w:rPr>
        <w:t>Лопанская</w:t>
      </w:r>
      <w:proofErr w:type="spellEnd"/>
      <w:r w:rsidRPr="00217D4F">
        <w:rPr>
          <w:rFonts w:eastAsia="Calibri"/>
          <w:b/>
          <w:color w:val="000000"/>
          <w:lang w:val="en-US" w:eastAsia="en-US"/>
        </w:rPr>
        <w:t xml:space="preserve"> СОШ №3</w:t>
      </w:r>
    </w:p>
    <w:p w:rsidR="00217D4F" w:rsidRDefault="00217D4F" w:rsidP="00217D4F">
      <w:pPr>
        <w:jc w:val="center"/>
        <w:rPr>
          <w:b/>
        </w:rPr>
      </w:pPr>
    </w:p>
    <w:p w:rsidR="00217D4F" w:rsidRDefault="00217D4F" w:rsidP="00217D4F">
      <w:pPr>
        <w:jc w:val="center"/>
        <w:rPr>
          <w:b/>
        </w:rPr>
      </w:pPr>
    </w:p>
    <w:p w:rsidR="00217D4F" w:rsidRDefault="00217D4F" w:rsidP="00217D4F">
      <w:pPr>
        <w:jc w:val="center"/>
        <w:rPr>
          <w:b/>
        </w:rPr>
      </w:pPr>
    </w:p>
    <w:p w:rsidR="00217D4F" w:rsidRDefault="00217D4F" w:rsidP="00217D4F">
      <w:pPr>
        <w:tabs>
          <w:tab w:val="left" w:pos="5415"/>
        </w:tabs>
        <w:rPr>
          <w:b/>
        </w:rPr>
      </w:pPr>
      <w:r>
        <w:rPr>
          <w:b/>
        </w:rPr>
        <w:tab/>
      </w:r>
    </w:p>
    <w:p w:rsidR="00217D4F" w:rsidRDefault="00217D4F" w:rsidP="00217D4F">
      <w:pPr>
        <w:tabs>
          <w:tab w:val="left" w:pos="5415"/>
        </w:tabs>
        <w:rPr>
          <w:b/>
        </w:rPr>
      </w:pPr>
    </w:p>
    <w:p w:rsidR="00217D4F" w:rsidRDefault="00217D4F" w:rsidP="00217D4F">
      <w:pPr>
        <w:tabs>
          <w:tab w:val="left" w:pos="5415"/>
        </w:tabs>
        <w:rPr>
          <w:b/>
        </w:rPr>
      </w:pPr>
      <w:r>
        <w:rPr>
          <w:b/>
          <w:noProof/>
        </w:rPr>
        <w:drawing>
          <wp:inline distT="0" distB="0" distL="0" distR="0" wp14:anchorId="3AE75964">
            <wp:extent cx="5937885" cy="145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1457325"/>
                    </a:xfrm>
                    <a:prstGeom prst="rect">
                      <a:avLst/>
                    </a:prstGeom>
                    <a:noFill/>
                  </pic:spPr>
                </pic:pic>
              </a:graphicData>
            </a:graphic>
          </wp:inline>
        </w:drawing>
      </w: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Pr="00217D4F" w:rsidRDefault="00217D4F" w:rsidP="00217D4F">
      <w:pPr>
        <w:widowControl/>
        <w:autoSpaceDE/>
        <w:autoSpaceDN/>
        <w:adjustRightInd/>
        <w:spacing w:line="360" w:lineRule="auto"/>
        <w:jc w:val="center"/>
        <w:rPr>
          <w:rFonts w:ascii="Liberation Serif" w:hAnsi="Liberation Serif"/>
          <w:b/>
          <w:sz w:val="28"/>
          <w:szCs w:val="28"/>
          <w:highlight w:val="white"/>
        </w:rPr>
      </w:pPr>
      <w:r w:rsidRPr="00217D4F">
        <w:rPr>
          <w:rFonts w:ascii="Liberation Serif" w:hAnsi="Liberation Serif"/>
          <w:b/>
          <w:sz w:val="28"/>
          <w:szCs w:val="28"/>
          <w:highlight w:val="white"/>
        </w:rPr>
        <w:t xml:space="preserve">Адаптированная рабочая программа </w:t>
      </w:r>
    </w:p>
    <w:p w:rsidR="00217D4F" w:rsidRPr="00217D4F" w:rsidRDefault="00217D4F" w:rsidP="00217D4F">
      <w:pPr>
        <w:widowControl/>
        <w:autoSpaceDE/>
        <w:autoSpaceDN/>
        <w:adjustRightInd/>
        <w:spacing w:line="360" w:lineRule="auto"/>
        <w:jc w:val="center"/>
        <w:rPr>
          <w:rFonts w:ascii="Liberation Serif" w:hAnsi="Liberation Serif"/>
          <w:b/>
          <w:sz w:val="28"/>
          <w:szCs w:val="28"/>
          <w:highlight w:val="white"/>
        </w:rPr>
      </w:pPr>
      <w:r w:rsidRPr="00217D4F">
        <w:rPr>
          <w:rFonts w:ascii="Liberation Serif" w:hAnsi="Liberation Serif"/>
          <w:b/>
          <w:sz w:val="28"/>
          <w:szCs w:val="28"/>
          <w:highlight w:val="white"/>
        </w:rPr>
        <w:t xml:space="preserve">учебного </w:t>
      </w:r>
      <w:r>
        <w:rPr>
          <w:rFonts w:ascii="Liberation Serif" w:hAnsi="Liberation Serif"/>
          <w:b/>
          <w:sz w:val="28"/>
          <w:szCs w:val="28"/>
          <w:highlight w:val="white"/>
        </w:rPr>
        <w:t>предмета «Домоводство»</w:t>
      </w:r>
    </w:p>
    <w:p w:rsidR="00217D4F" w:rsidRPr="00217D4F" w:rsidRDefault="00217D4F" w:rsidP="00217D4F">
      <w:pPr>
        <w:widowControl/>
        <w:autoSpaceDE/>
        <w:autoSpaceDN/>
        <w:adjustRightInd/>
        <w:spacing w:line="360" w:lineRule="auto"/>
        <w:jc w:val="center"/>
        <w:rPr>
          <w:rFonts w:ascii="Liberation Serif" w:hAnsi="Liberation Serif"/>
          <w:b/>
          <w:sz w:val="28"/>
          <w:szCs w:val="28"/>
          <w:highlight w:val="white"/>
        </w:rPr>
      </w:pPr>
      <w:r w:rsidRPr="00217D4F">
        <w:rPr>
          <w:rFonts w:ascii="Liberation Serif" w:hAnsi="Liberation Serif"/>
          <w:b/>
          <w:sz w:val="28"/>
          <w:szCs w:val="28"/>
          <w:highlight w:val="white"/>
        </w:rPr>
        <w:t>для обучающихся</w:t>
      </w:r>
      <w:r w:rsidR="007C0898">
        <w:rPr>
          <w:rFonts w:ascii="Liberation Serif" w:hAnsi="Liberation Serif"/>
          <w:b/>
          <w:sz w:val="28"/>
          <w:szCs w:val="28"/>
          <w:highlight w:val="white"/>
        </w:rPr>
        <w:t xml:space="preserve"> </w:t>
      </w:r>
      <w:bookmarkStart w:id="2" w:name="_GoBack"/>
      <w:bookmarkEnd w:id="2"/>
      <w:r w:rsidRPr="00217D4F">
        <w:rPr>
          <w:rFonts w:ascii="Liberation Serif" w:hAnsi="Liberation Serif"/>
          <w:b/>
          <w:sz w:val="28"/>
          <w:szCs w:val="28"/>
          <w:highlight w:val="white"/>
        </w:rPr>
        <w:t xml:space="preserve">с умственной отсталостью </w:t>
      </w:r>
    </w:p>
    <w:p w:rsidR="00217D4F" w:rsidRDefault="00217D4F" w:rsidP="00217D4F">
      <w:pPr>
        <w:widowControl/>
        <w:autoSpaceDE/>
        <w:autoSpaceDN/>
        <w:adjustRightInd/>
        <w:spacing w:line="360" w:lineRule="auto"/>
        <w:jc w:val="center"/>
        <w:rPr>
          <w:rFonts w:ascii="Liberation Serif" w:hAnsi="Liberation Serif"/>
          <w:b/>
          <w:sz w:val="28"/>
          <w:szCs w:val="28"/>
          <w:highlight w:val="white"/>
        </w:rPr>
      </w:pPr>
      <w:r w:rsidRPr="00217D4F">
        <w:rPr>
          <w:rFonts w:ascii="Liberation Serif" w:hAnsi="Liberation Serif"/>
          <w:b/>
          <w:sz w:val="28"/>
          <w:szCs w:val="28"/>
          <w:highlight w:val="white"/>
        </w:rPr>
        <w:t>(интеллектуальными нарушениями)</w:t>
      </w:r>
    </w:p>
    <w:p w:rsidR="007C0898" w:rsidRPr="00217D4F" w:rsidRDefault="007C0898" w:rsidP="00217D4F">
      <w:pPr>
        <w:widowControl/>
        <w:autoSpaceDE/>
        <w:autoSpaceDN/>
        <w:adjustRightInd/>
        <w:spacing w:line="360" w:lineRule="auto"/>
        <w:jc w:val="center"/>
        <w:rPr>
          <w:rFonts w:ascii="Liberation Serif" w:hAnsi="Liberation Serif"/>
          <w:b/>
          <w:sz w:val="28"/>
          <w:szCs w:val="28"/>
          <w:highlight w:val="white"/>
        </w:rPr>
      </w:pPr>
      <w:r>
        <w:rPr>
          <w:rFonts w:ascii="Liberation Serif" w:hAnsi="Liberation Serif"/>
          <w:b/>
          <w:sz w:val="28"/>
          <w:szCs w:val="28"/>
          <w:highlight w:val="white"/>
        </w:rPr>
        <w:t>9 класс</w:t>
      </w:r>
    </w:p>
    <w:p w:rsidR="00217D4F" w:rsidRPr="00217D4F" w:rsidRDefault="00217D4F" w:rsidP="00217D4F">
      <w:pPr>
        <w:widowControl/>
        <w:autoSpaceDE/>
        <w:autoSpaceDN/>
        <w:adjustRightInd/>
        <w:spacing w:line="360" w:lineRule="auto"/>
        <w:jc w:val="center"/>
        <w:rPr>
          <w:rFonts w:ascii="Liberation Serif" w:hAnsi="Liberation Serif"/>
          <w:b/>
          <w:sz w:val="28"/>
          <w:szCs w:val="28"/>
          <w:highlight w:val="white"/>
        </w:rPr>
      </w:pPr>
      <w:r w:rsidRPr="00217D4F">
        <w:rPr>
          <w:rFonts w:ascii="Liberation Serif" w:hAnsi="Liberation Serif"/>
          <w:b/>
          <w:sz w:val="28"/>
          <w:szCs w:val="28"/>
          <w:highlight w:val="white"/>
        </w:rPr>
        <w:t>Вариант</w:t>
      </w:r>
      <w:r>
        <w:rPr>
          <w:rFonts w:ascii="Liberation Serif" w:hAnsi="Liberation Serif"/>
          <w:b/>
          <w:sz w:val="28"/>
          <w:szCs w:val="28"/>
          <w:highlight w:val="white"/>
        </w:rPr>
        <w:t xml:space="preserve"> 2</w:t>
      </w:r>
    </w:p>
    <w:p w:rsidR="00217D4F" w:rsidRPr="00217D4F" w:rsidRDefault="00217D4F" w:rsidP="00217D4F">
      <w:pPr>
        <w:widowControl/>
        <w:autoSpaceDE/>
        <w:autoSpaceDN/>
        <w:adjustRightInd/>
        <w:spacing w:line="360" w:lineRule="auto"/>
        <w:jc w:val="center"/>
        <w:rPr>
          <w:rFonts w:ascii="Liberation Serif" w:hAnsi="Liberation Serif"/>
          <w:sz w:val="26"/>
          <w:szCs w:val="26"/>
          <w:highlight w:val="white"/>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Pr="00217D4F" w:rsidRDefault="00217D4F" w:rsidP="00217D4F">
      <w:pPr>
        <w:tabs>
          <w:tab w:val="left" w:pos="5415"/>
        </w:tabs>
        <w:jc w:val="center"/>
        <w:rPr>
          <w:b/>
          <w:sz w:val="28"/>
          <w:szCs w:val="28"/>
        </w:rPr>
      </w:pPr>
      <w:proofErr w:type="gramStart"/>
      <w:r w:rsidRPr="00217D4F">
        <w:rPr>
          <w:b/>
          <w:sz w:val="28"/>
          <w:szCs w:val="28"/>
        </w:rPr>
        <w:t>с .</w:t>
      </w:r>
      <w:proofErr w:type="spellStart"/>
      <w:r w:rsidRPr="00217D4F">
        <w:rPr>
          <w:b/>
          <w:sz w:val="28"/>
          <w:szCs w:val="28"/>
        </w:rPr>
        <w:t>Лопанка</w:t>
      </w:r>
      <w:proofErr w:type="spellEnd"/>
      <w:proofErr w:type="gramEnd"/>
      <w:r w:rsidRPr="00217D4F">
        <w:rPr>
          <w:b/>
          <w:sz w:val="28"/>
          <w:szCs w:val="28"/>
        </w:rPr>
        <w:t xml:space="preserve"> 2024</w:t>
      </w:r>
    </w:p>
    <w:p w:rsidR="00217D4F" w:rsidRDefault="00217D4F" w:rsidP="00217D4F">
      <w:pPr>
        <w:tabs>
          <w:tab w:val="left" w:pos="5415"/>
        </w:tabs>
        <w:jc w:val="center"/>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tabs>
          <w:tab w:val="left" w:pos="5415"/>
        </w:tabs>
        <w:rPr>
          <w:b/>
        </w:rPr>
      </w:pPr>
    </w:p>
    <w:p w:rsidR="00217D4F" w:rsidRDefault="00217D4F" w:rsidP="00217D4F">
      <w:pPr>
        <w:pStyle w:val="a4"/>
        <w:numPr>
          <w:ilvl w:val="0"/>
          <w:numId w:val="23"/>
        </w:numPr>
        <w:jc w:val="center"/>
        <w:rPr>
          <w:b/>
        </w:rPr>
      </w:pPr>
      <w:r w:rsidRPr="00201D32">
        <w:rPr>
          <w:b/>
        </w:rPr>
        <w:t>Пояснительная записка</w:t>
      </w:r>
    </w:p>
    <w:p w:rsidR="005F5DA9" w:rsidRPr="00201D32" w:rsidRDefault="00A40145" w:rsidP="00A40145">
      <w:r w:rsidRPr="00201D32">
        <w:t xml:space="preserve">     Рабочая программа по предмету «Домоводство» для учащихся с умеренной, тяжёлой и глубокой умственной отсталостью (интеллектуальными нарушениями) тяжёлыми и множественными нарушениями развития (вариант 2) разработана на основе адаптированной основной общеобразовательной программы обучения учащихся с умеренной, тяжёлой и глубокой умственной отсталостью (интеллектуальными нарушениями) тяжёлыми и множественными нарушениями развития (вариант 2) основного общего образования (далее – АООП ООО В.9.2).</w:t>
      </w:r>
    </w:p>
    <w:p w:rsidR="00A40145" w:rsidRPr="00201D32" w:rsidRDefault="00A40145" w:rsidP="00A40145">
      <w:r w:rsidRPr="00201D32">
        <w:t xml:space="preserve">   Учебный предмет «Домоводство» является частью предметной области «Окружающий мир», реализуется в 5 – 9 классах.</w:t>
      </w:r>
    </w:p>
    <w:p w:rsidR="00A40145" w:rsidRPr="00201D32" w:rsidRDefault="00A40145" w:rsidP="00A40145">
      <w:r w:rsidRPr="00201D32">
        <w:rPr>
          <w:b/>
        </w:rPr>
        <w:t>Цель обучения</w:t>
      </w:r>
      <w:r w:rsidRPr="00201D32">
        <w:t xml:space="preserve"> – повышение самостоятельности детей в выполнении </w:t>
      </w:r>
      <w:proofErr w:type="spellStart"/>
      <w:r w:rsidRPr="00201D32">
        <w:t>хозяйственнобытовой</w:t>
      </w:r>
      <w:proofErr w:type="spellEnd"/>
      <w:r w:rsidRPr="00201D32">
        <w:t xml:space="preserve"> деятельности.</w:t>
      </w:r>
    </w:p>
    <w:p w:rsidR="00A40145" w:rsidRPr="00201D32" w:rsidRDefault="00A40145" w:rsidP="00A40145">
      <w:r w:rsidRPr="00201D32">
        <w:rPr>
          <w:b/>
        </w:rPr>
        <w:t>Задачи:</w:t>
      </w:r>
      <w:r w:rsidRPr="00201D32">
        <w:t xml:space="preserve"> </w:t>
      </w:r>
    </w:p>
    <w:p w:rsidR="00A40145" w:rsidRPr="00201D32" w:rsidRDefault="00A40145" w:rsidP="00A40145">
      <w:r w:rsidRPr="00201D32">
        <w:t xml:space="preserve">• формирование умений обращаться с инвентарём и электроприборами; </w:t>
      </w:r>
    </w:p>
    <w:p w:rsidR="00A40145" w:rsidRPr="00201D32" w:rsidRDefault="00A40145" w:rsidP="00A40145">
      <w:r w:rsidRPr="00201D32">
        <w:t>• освоение действий по приготовлению пищи, осуществлению покупок, уборке помещения и территории, уходу за вещами.</w:t>
      </w:r>
    </w:p>
    <w:p w:rsidR="00A40145" w:rsidRPr="00201D32" w:rsidRDefault="00A40145" w:rsidP="00A40145">
      <w:r w:rsidRPr="00201D32">
        <w:t xml:space="preserve">    Все задачи ставятся и решаются на уровне реальных возможностей детей.</w:t>
      </w:r>
    </w:p>
    <w:p w:rsidR="00A40145" w:rsidRPr="00201D32" w:rsidRDefault="00A40145" w:rsidP="00A40145"/>
    <w:p w:rsidR="00A40145" w:rsidRPr="00201D32" w:rsidRDefault="00A40145" w:rsidP="00A40145">
      <w:pPr>
        <w:jc w:val="center"/>
        <w:rPr>
          <w:b/>
        </w:rPr>
      </w:pPr>
      <w:r w:rsidRPr="00201D32">
        <w:rPr>
          <w:b/>
        </w:rPr>
        <w:t>2. Общая характеристика учебного предмета</w:t>
      </w:r>
    </w:p>
    <w:p w:rsidR="00A40145" w:rsidRPr="00201D32" w:rsidRDefault="00A40145" w:rsidP="00A40145">
      <w:r w:rsidRPr="00201D32">
        <w:t xml:space="preserve">     На занятиях по домоводству предусмотрено развитие внимания, подражания, сенсорных процессов, формирование целенаправленных предметных действий по показу, развитие элементарных конструктивных действий. Эта работа осуществляется в конструировании, на занятиях с мозаикой, с использованием бумаги, с предметами, различных по цвету, форме, величине, отношениям в пространстве.</w:t>
      </w:r>
    </w:p>
    <w:p w:rsidR="00A40145" w:rsidRPr="00201D32" w:rsidRDefault="00A40145" w:rsidP="00A40145">
      <w:r w:rsidRPr="00201D32">
        <w:t xml:space="preserve">   Содержание программного материала учитывает общие принципы воспитания и обучения, принятые в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w:t>
      </w:r>
    </w:p>
    <w:p w:rsidR="00A40145" w:rsidRPr="00201D32" w:rsidRDefault="00A40145" w:rsidP="00A40145">
      <w:r w:rsidRPr="00201D32">
        <w:t xml:space="preserve">   Данная программа составлена с учетом психофизических особенностей детей с умственной отсталостью, учеников 5-9 классов и направлена на минимально доступный им уровень социально-трудовой адаптации. Программа предусматривает усвоение и формирование не только </w:t>
      </w:r>
      <w:proofErr w:type="spellStart"/>
      <w:r w:rsidRPr="00201D32">
        <w:t>общетрудовых</w:t>
      </w:r>
      <w:proofErr w:type="spellEnd"/>
      <w:r w:rsidRPr="00201D32">
        <w:t xml:space="preserve"> умений, но и развитие творческих способностей учащихся. В программе представлен примерный перечень рекомендуемых к изготовлению предметов.</w:t>
      </w:r>
    </w:p>
    <w:p w:rsidR="00A40145" w:rsidRPr="00201D32" w:rsidRDefault="00A40145" w:rsidP="00A40145">
      <w:r w:rsidRPr="00201D32">
        <w:t xml:space="preserve">   Программа предусматривает строгую последовательность подачи материала, систематичность накопления чувственного опыта детей, постепенность увеличения количества предметов, с которыми действует ребёнок.</w:t>
      </w:r>
    </w:p>
    <w:p w:rsidR="00A40145" w:rsidRPr="00201D32" w:rsidRDefault="00A40145" w:rsidP="00A40145">
      <w:r w:rsidRPr="00201D32">
        <w:t xml:space="preserve">   Домоводство включает в себя разделы: «Уборка территории», «Уборка помещения», «Уход за вещами», «Обращение с кухонным инвентарем», «Приготовление пищи», «Покупки».</w:t>
      </w:r>
    </w:p>
    <w:p w:rsidR="00A40145" w:rsidRPr="00201D32" w:rsidRDefault="00A40145" w:rsidP="00A40145">
      <w:r w:rsidRPr="00201D32">
        <w:t xml:space="preserve">   </w:t>
      </w:r>
    </w:p>
    <w:p w:rsidR="00A40145" w:rsidRPr="00201D32" w:rsidRDefault="00A40145" w:rsidP="00A40145">
      <w:pPr>
        <w:jc w:val="both"/>
      </w:pPr>
      <w:r w:rsidRPr="00201D32">
        <w:t>• в 9 классе составляет – 170 часов за год (5 часов в неделю).</w:t>
      </w:r>
    </w:p>
    <w:p w:rsidR="00A40145" w:rsidRPr="00201D32" w:rsidRDefault="00A40145" w:rsidP="00A40145">
      <w:pPr>
        <w:jc w:val="both"/>
      </w:pPr>
    </w:p>
    <w:p w:rsidR="00A40145" w:rsidRPr="00201D32" w:rsidRDefault="00E01F5C" w:rsidP="00E01F5C">
      <w:pPr>
        <w:jc w:val="center"/>
        <w:rPr>
          <w:b/>
        </w:rPr>
      </w:pPr>
      <w:r w:rsidRPr="00201D32">
        <w:rPr>
          <w:b/>
        </w:rPr>
        <w:t xml:space="preserve">4. Планируемые результаты освоения обучающимися </w:t>
      </w:r>
      <w:proofErr w:type="spellStart"/>
      <w:r w:rsidRPr="00201D32">
        <w:rPr>
          <w:b/>
        </w:rPr>
        <w:t>слегкой</w:t>
      </w:r>
      <w:proofErr w:type="spellEnd"/>
      <w:r w:rsidRPr="00201D32">
        <w:rPr>
          <w:b/>
        </w:rPr>
        <w:t xml:space="preserve"> умственной отсталостью (интеллектуальными нарушениями) адаптированной основной общеобразовательной программы</w:t>
      </w:r>
    </w:p>
    <w:p w:rsidR="00E01F5C" w:rsidRPr="00201D32" w:rsidRDefault="00E01F5C" w:rsidP="00E01F5C">
      <w:r w:rsidRPr="00201D32">
        <w:t xml:space="preserve">    Основным ожидаемым результатом освоения обучающимися АООП (вариант 9.2) по предмету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w:t>
      </w:r>
      <w:r w:rsidRPr="00201D32">
        <w:lastRenderedPageBreak/>
        <w:t>повседневных социальных контактов.</w:t>
      </w:r>
    </w:p>
    <w:p w:rsidR="00E01F5C" w:rsidRPr="00201D32" w:rsidRDefault="00E01F5C" w:rsidP="00E01F5C">
      <w:r w:rsidRPr="00201D32">
        <w:t xml:space="preserve">   Ожидаемые личностные результаты освоения АООП заносятся в специальную индивидуальную программу развития каждого ребёнка с учетом индивидуальных возможностей и специфических образовательных потребностей обучающихся.</w:t>
      </w:r>
    </w:p>
    <w:p w:rsidR="00E01F5C" w:rsidRPr="00201D32" w:rsidRDefault="00E01F5C" w:rsidP="00E01F5C">
      <w:r w:rsidRPr="00201D32">
        <w:t xml:space="preserve">    В соответствии с требованиями Стандарта к результатам освоения программы по предмету, она направлена на формирование двух групп результатов: - личностных и предметных.</w:t>
      </w:r>
    </w:p>
    <w:p w:rsidR="00E01F5C" w:rsidRPr="00201D32" w:rsidRDefault="00E01F5C" w:rsidP="00E01F5C">
      <w:pPr>
        <w:jc w:val="center"/>
        <w:rPr>
          <w:b/>
          <w:u w:val="single"/>
        </w:rPr>
      </w:pPr>
      <w:r w:rsidRPr="00201D32">
        <w:rPr>
          <w:b/>
          <w:u w:val="single"/>
        </w:rPr>
        <w:t>Личностные и предметные результаты освоения предмета</w:t>
      </w:r>
    </w:p>
    <w:p w:rsidR="00E01F5C" w:rsidRPr="00201D32" w:rsidRDefault="00E01F5C" w:rsidP="00E01F5C">
      <w:pPr>
        <w:jc w:val="center"/>
        <w:rPr>
          <w:b/>
          <w:u w:val="single"/>
        </w:rPr>
      </w:pPr>
    </w:p>
    <w:p w:rsidR="00E01F5C" w:rsidRPr="00201D32" w:rsidRDefault="00E01F5C" w:rsidP="00E01F5C">
      <w:pPr>
        <w:jc w:val="center"/>
      </w:pPr>
      <w:r w:rsidRPr="00201D32">
        <w:rPr>
          <w:u w:val="single"/>
        </w:rPr>
        <w:t>Личностные результаты освоения программы</w:t>
      </w:r>
      <w:r w:rsidRPr="00201D32">
        <w:t xml:space="preserve">: </w:t>
      </w:r>
    </w:p>
    <w:p w:rsidR="00E01F5C" w:rsidRPr="00201D32" w:rsidRDefault="00E01F5C" w:rsidP="00E01F5C">
      <w:r w:rsidRPr="00201D32">
        <w:t>• основы персональной идентичности, осознание своей принадлежности к определённому полу, осознание себя как «Я»;</w:t>
      </w:r>
    </w:p>
    <w:p w:rsidR="00E01F5C" w:rsidRPr="00201D32" w:rsidRDefault="00E01F5C" w:rsidP="00E01F5C">
      <w:r w:rsidRPr="00201D32">
        <w:t xml:space="preserve"> • социально-эмоциональное участие в процессе общения и совместной деятельности;</w:t>
      </w:r>
    </w:p>
    <w:p w:rsidR="00E01F5C" w:rsidRPr="00201D32" w:rsidRDefault="00E01F5C" w:rsidP="00E01F5C">
      <w:r w:rsidRPr="00201D32">
        <w:t xml:space="preserve"> • формирование социально ориентированного взгляда на окружающий мир в его органичном единстве и разнообразии природной и социальной частей; </w:t>
      </w:r>
    </w:p>
    <w:p w:rsidR="00E01F5C" w:rsidRPr="00201D32" w:rsidRDefault="00E01F5C" w:rsidP="00E01F5C">
      <w:r w:rsidRPr="00201D32">
        <w:t xml:space="preserve">• формирование уважительного отношения к окружающим; </w:t>
      </w:r>
    </w:p>
    <w:p w:rsidR="00E01F5C" w:rsidRPr="00201D32" w:rsidRDefault="00E01F5C" w:rsidP="00E01F5C">
      <w:r w:rsidRPr="00201D32">
        <w:t>• овладение начальными навыками адаптации в динамично изменяющемся и развивающемся мире;</w:t>
      </w:r>
    </w:p>
    <w:p w:rsidR="00E01F5C" w:rsidRPr="00201D32" w:rsidRDefault="00E01F5C" w:rsidP="00E01F5C">
      <w:r w:rsidRPr="00201D32">
        <w:t xml:space="preserve"> •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E01F5C" w:rsidRPr="00201D32" w:rsidRDefault="00E01F5C" w:rsidP="00E01F5C">
      <w:r w:rsidRPr="00201D32">
        <w:t>• развитие самостоятельности и личной ответственности за свои поступки на основе представлений о нравственных нормах, общепринятых правилах;</w:t>
      </w:r>
    </w:p>
    <w:p w:rsidR="00E01F5C" w:rsidRPr="00201D32" w:rsidRDefault="00E01F5C" w:rsidP="00E01F5C">
      <w:r w:rsidRPr="00201D32">
        <w:t xml:space="preserve"> • формирование эстетических потребностей, ценностей и чувств; </w:t>
      </w:r>
    </w:p>
    <w:p w:rsidR="00E01F5C" w:rsidRPr="00201D32" w:rsidRDefault="00E01F5C" w:rsidP="00E01F5C">
      <w:r w:rsidRPr="00201D32">
        <w:t>• развитие этических чувств, доброжелательности и эмоционально-нравственной отзывчивости, понимания и сопереживания чувствам других людей;</w:t>
      </w:r>
    </w:p>
    <w:p w:rsidR="00E01F5C" w:rsidRPr="00201D32" w:rsidRDefault="00E01F5C" w:rsidP="00E01F5C">
      <w:r w:rsidRPr="00201D32">
        <w:t xml:space="preserve"> • 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E01F5C" w:rsidRPr="00201D32" w:rsidRDefault="00E01F5C" w:rsidP="00E01F5C">
      <w:r w:rsidRPr="00201D32">
        <w:t>•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01F5C" w:rsidRPr="00201D32" w:rsidRDefault="00E01F5C" w:rsidP="00E01F5C">
      <w:r w:rsidRPr="00201D32">
        <w:rPr>
          <w:u w:val="single"/>
        </w:rPr>
        <w:t>Предметные результаты освоения программы</w:t>
      </w:r>
      <w:r w:rsidRPr="00201D32">
        <w:t xml:space="preserve">: </w:t>
      </w:r>
    </w:p>
    <w:p w:rsidR="00E01F5C" w:rsidRPr="00201D32" w:rsidRDefault="00E01F5C" w:rsidP="00E01F5C">
      <w:r w:rsidRPr="00201D32">
        <w:t xml:space="preserve">   Овладение умением выполнять доступные бытовые поручения (обязанности), связанные с выполнением повседневных дел дома:</w:t>
      </w:r>
    </w:p>
    <w:p w:rsidR="00E01F5C" w:rsidRPr="00201D32" w:rsidRDefault="00E01F5C" w:rsidP="00E01F5C">
      <w:r w:rsidRPr="00201D32">
        <w:t>• умение выполнять доступные бытовые виды работ: приготовление пищи, уборка, стирка, глажение, чистка одежды, обуви, сервировка стола и др.;</w:t>
      </w:r>
    </w:p>
    <w:p w:rsidR="00E01F5C" w:rsidRPr="00201D32" w:rsidRDefault="00E01F5C" w:rsidP="00E01F5C">
      <w:r w:rsidRPr="00201D32">
        <w:t xml:space="preserve"> • умение соблюдать технологические процессы в хозяйственно-бытовой деятельности: стирка, уборка, работа на кухне и др. </w:t>
      </w:r>
    </w:p>
    <w:p w:rsidR="00E01F5C" w:rsidRPr="00201D32" w:rsidRDefault="00E01F5C" w:rsidP="00E01F5C">
      <w:r w:rsidRPr="00201D32">
        <w:t xml:space="preserve">• умение соблюдать гигиенические и санитарные правила хранения домашних вещей, продуктов, химических средств бытового назначения; </w:t>
      </w:r>
    </w:p>
    <w:p w:rsidR="00E01F5C" w:rsidRPr="00201D32" w:rsidRDefault="00E01F5C" w:rsidP="00E01F5C">
      <w:r w:rsidRPr="00201D32">
        <w:t>• умение использовать в домашнем хозяйстве бытовую технику, химические средства, инструменты, соблюдая правила безопасности.</w:t>
      </w:r>
    </w:p>
    <w:p w:rsidR="00E01F5C" w:rsidRPr="00201D32" w:rsidRDefault="00E01F5C" w:rsidP="00E01F5C"/>
    <w:p w:rsidR="00E01F5C" w:rsidRPr="00201D32" w:rsidRDefault="00E01F5C" w:rsidP="00E01F5C">
      <w:pPr>
        <w:jc w:val="center"/>
        <w:rPr>
          <w:b/>
        </w:rPr>
      </w:pPr>
      <w:r w:rsidRPr="00201D32">
        <w:rPr>
          <w:b/>
        </w:rPr>
        <w:t>5. Результаты освоения учебного предмета «Домоводство»</w:t>
      </w:r>
    </w:p>
    <w:p w:rsidR="00E01F5C" w:rsidRPr="00201D32" w:rsidRDefault="00E01F5C" w:rsidP="00E01F5C">
      <w:r w:rsidRPr="00201D32">
        <w:t xml:space="preserve">Предметными результатами изучения учебного предмета «Домоводство» является </w:t>
      </w:r>
      <w:proofErr w:type="spellStart"/>
      <w:r w:rsidRPr="00201D32">
        <w:t>сформированность</w:t>
      </w:r>
      <w:proofErr w:type="spellEnd"/>
      <w:r w:rsidRPr="00201D32">
        <w:t xml:space="preserve"> перечисленных ниже знаний и умений:</w:t>
      </w:r>
    </w:p>
    <w:p w:rsidR="00E01F5C" w:rsidRPr="00201D32" w:rsidRDefault="00E01F5C" w:rsidP="00E01F5C"/>
    <w:p w:rsidR="00201D32" w:rsidRPr="00201D32" w:rsidRDefault="00AF23EE" w:rsidP="00AF23EE">
      <w:r w:rsidRPr="00201D32">
        <w:rPr>
          <w:u w:val="single"/>
        </w:rPr>
        <w:t>Минимальный уровень 9 класс:</w:t>
      </w:r>
    </w:p>
    <w:p w:rsidR="00201D32" w:rsidRPr="00201D32" w:rsidRDefault="00201D32" w:rsidP="00AF23EE">
      <w:r w:rsidRPr="00201D32">
        <w:t xml:space="preserve">  </w:t>
      </w:r>
      <w:r w:rsidR="00AF23EE" w:rsidRPr="00201D32">
        <w:rPr>
          <w:u w:val="single"/>
        </w:rPr>
        <w:t xml:space="preserve"> </w:t>
      </w:r>
      <w:r w:rsidRPr="00201D32">
        <w:t xml:space="preserve">Представление о разных группах продуктов питания; знание отдельных видов продуктов питания относящихся к различным группам. Соблюдение правил поведения в магазине. Представление о продуктовом и промтоварном магазинах. </w:t>
      </w:r>
    </w:p>
    <w:p w:rsidR="00201D32" w:rsidRPr="00201D32" w:rsidRDefault="00201D32" w:rsidP="00AF23EE">
      <w:r w:rsidRPr="00201D32">
        <w:t xml:space="preserve">  Различение (узнавание) предметов посуды для сервировки стола (тарелки, столовые приборы), для приготовления пищи (кастрюли, сковороды, противни), кухонных принадлежностей (</w:t>
      </w:r>
      <w:proofErr w:type="spellStart"/>
      <w:r w:rsidRPr="00201D32">
        <w:t>яйцерезка</w:t>
      </w:r>
      <w:proofErr w:type="spellEnd"/>
      <w:r w:rsidRPr="00201D32">
        <w:t xml:space="preserve">, </w:t>
      </w:r>
      <w:proofErr w:type="spellStart"/>
      <w:r w:rsidRPr="00201D32">
        <w:t>сырорезка</w:t>
      </w:r>
      <w:proofErr w:type="spellEnd"/>
      <w:r w:rsidRPr="00201D32">
        <w:t xml:space="preserve">). Умение выполнять доступные бытовые виды </w:t>
      </w:r>
      <w:r w:rsidRPr="00201D32">
        <w:lastRenderedPageBreak/>
        <w:t xml:space="preserve">работ: </w:t>
      </w:r>
    </w:p>
    <w:p w:rsidR="00201D32" w:rsidRPr="00201D32" w:rsidRDefault="00201D32" w:rsidP="00AF23EE">
      <w:r w:rsidRPr="00201D32">
        <w:t>- уборка стола после творческих занятий и приема пищи, заправка постели, складывание одежды, обуви, вытирание пыли со стола и тумбочки, подметание пола в комнате, кухне, прихожей, мытье пола в комнате, кухне, прихожей, пылесосить пол и ковер.</w:t>
      </w:r>
    </w:p>
    <w:p w:rsidR="00201D32" w:rsidRPr="00201D32" w:rsidRDefault="00201D32" w:rsidP="00AF23EE">
      <w:r w:rsidRPr="00201D32">
        <w:t xml:space="preserve"> - вынос мусора, уход в кухне за столом.</w:t>
      </w:r>
    </w:p>
    <w:p w:rsidR="00201D32" w:rsidRPr="00201D32" w:rsidRDefault="00201D32" w:rsidP="00AF23EE">
      <w:r w:rsidRPr="00201D32">
        <w:t xml:space="preserve"> - уборка бытового мусора на территории, подметание территории, сгребание листьев и травы, чистка снега,</w:t>
      </w:r>
    </w:p>
    <w:p w:rsidR="00201D32" w:rsidRPr="00201D32" w:rsidRDefault="00201D32" w:rsidP="00AF23EE">
      <w:r w:rsidRPr="00201D32">
        <w:t xml:space="preserve"> - складывание одежды. Развешивание одежды на вешалки. </w:t>
      </w:r>
    </w:p>
    <w:p w:rsidR="00201D32" w:rsidRPr="00201D32" w:rsidRDefault="00201D32" w:rsidP="00AF23EE">
      <w:r w:rsidRPr="00201D32">
        <w:t xml:space="preserve">Складывание одежды на полку. </w:t>
      </w:r>
    </w:p>
    <w:p w:rsidR="00201D32" w:rsidRPr="00201D32" w:rsidRDefault="00201D32" w:rsidP="00AF23EE">
      <w:r w:rsidRPr="00201D32">
        <w:t>- знание последовательности действий при ручной стирке</w:t>
      </w:r>
    </w:p>
    <w:p w:rsidR="00201D32" w:rsidRPr="00201D32" w:rsidRDefault="00201D32" w:rsidP="00AF23EE">
      <w:r w:rsidRPr="00201D32">
        <w:t xml:space="preserve"> - утюжка полотенец, </w:t>
      </w:r>
    </w:p>
    <w:p w:rsidR="00201D32" w:rsidRPr="00201D32" w:rsidRDefault="00201D32" w:rsidP="00AF23EE">
      <w:r w:rsidRPr="00201D32">
        <w:t xml:space="preserve">- протирание обуви сухой и влажной тряпочкой, мытье резиновых </w:t>
      </w:r>
      <w:proofErr w:type="spellStart"/>
      <w:r w:rsidRPr="00201D32">
        <w:t>сапогов</w:t>
      </w:r>
      <w:proofErr w:type="spellEnd"/>
      <w:r w:rsidRPr="00201D32">
        <w:t>.</w:t>
      </w:r>
    </w:p>
    <w:p w:rsidR="00201D32" w:rsidRPr="00201D32" w:rsidRDefault="00201D32" w:rsidP="00AF23EE">
      <w:r w:rsidRPr="00201D32">
        <w:t xml:space="preserve"> - развешивание для сушки белья,</w:t>
      </w:r>
    </w:p>
    <w:p w:rsidR="00201D32" w:rsidRPr="00201D32" w:rsidRDefault="00201D32" w:rsidP="00AF23EE">
      <w:r w:rsidRPr="00201D32">
        <w:t xml:space="preserve"> - иметь представление о значение головных уборов, видах головных уборов,</w:t>
      </w:r>
    </w:p>
    <w:p w:rsidR="00201D32" w:rsidRPr="00201D32" w:rsidRDefault="00201D32" w:rsidP="00AF23EE">
      <w:r w:rsidRPr="00201D32">
        <w:t xml:space="preserve"> - приготовление пищи (тостов, бутербродов, блюд «картофель «в мундире», салат </w:t>
      </w:r>
      <w:proofErr w:type="spellStart"/>
      <w:r w:rsidRPr="00201D32">
        <w:t>изсырых</w:t>
      </w:r>
      <w:proofErr w:type="spellEnd"/>
      <w:r w:rsidRPr="00201D32">
        <w:t xml:space="preserve"> овощей, отварные пельмени и вареники, коктейля), </w:t>
      </w:r>
    </w:p>
    <w:p w:rsidR="00201D32" w:rsidRPr="00201D32" w:rsidRDefault="00201D32" w:rsidP="00AF23EE">
      <w:r w:rsidRPr="00201D32">
        <w:t xml:space="preserve">- мытье столовой и кухонной посуды </w:t>
      </w:r>
    </w:p>
    <w:p w:rsidR="00201D32" w:rsidRPr="00201D32" w:rsidRDefault="00201D32" w:rsidP="00AF23EE">
      <w:r w:rsidRPr="00201D32">
        <w:t xml:space="preserve">- раскладывание продуктов в холодильнике, </w:t>
      </w:r>
    </w:p>
    <w:p w:rsidR="00AF23EE" w:rsidRPr="00201D32" w:rsidRDefault="00201D32" w:rsidP="00AF23EE">
      <w:r w:rsidRPr="00201D32">
        <w:t>- нахождение нужного товара в магазине, складывание покупок в корзину и сумку, раскладывание продуктов в шкафчики и в холодильник. Умение использовать в домашнем хозяйстве инструменты, бытовую технику (микроволновую печь, тостер, холодильник, утюг, блендер), моющие средства для мытья посуды, пола, соблюдение правил безопасности при их использовании. Умение соблюдать санитарно-гигиенические правила при приготовлении пищи, уборке помещения и территории.</w:t>
      </w:r>
    </w:p>
    <w:p w:rsidR="00201D32" w:rsidRPr="00201D32" w:rsidRDefault="00201D32" w:rsidP="00AF23EE"/>
    <w:p w:rsidR="00201D32" w:rsidRPr="00201D32" w:rsidRDefault="00201D32" w:rsidP="00AF23EE">
      <w:r w:rsidRPr="00201D32">
        <w:rPr>
          <w:u w:val="single"/>
        </w:rPr>
        <w:t xml:space="preserve">Достаточный уровень 9 класс: </w:t>
      </w:r>
      <w:r w:rsidRPr="00201D32">
        <w:t xml:space="preserve">  Представление о разных группах продуктов питания; знание отдельных видов продуктов питания относящихся к различным группам; понимание их значения для ЗОЖ. Преставление моде. Представление о жилых и нежилых помещениях квартиры и сельского дома. Соблюдение правил поведения в магазине. Представление о продуктовом и промтоварном магазинах. Различение (узнавание) предметов посуды для сервировки стола, для приготовления пищи (противни), кухонных принадлежностей (ролики для нарезки теста, формы для выпечки, дозаторы, кухонные весы, измерители времени и температуры, </w:t>
      </w:r>
      <w:proofErr w:type="spellStart"/>
      <w:r w:rsidRPr="00201D32">
        <w:t>яйцерезки</w:t>
      </w:r>
      <w:proofErr w:type="spellEnd"/>
      <w:r w:rsidRPr="00201D32">
        <w:t xml:space="preserve">, </w:t>
      </w:r>
      <w:proofErr w:type="spellStart"/>
      <w:r w:rsidRPr="00201D32">
        <w:t>яблокорезки</w:t>
      </w:r>
      <w:proofErr w:type="spellEnd"/>
      <w:r w:rsidRPr="00201D32">
        <w:t xml:space="preserve">, </w:t>
      </w:r>
      <w:proofErr w:type="spellStart"/>
      <w:r w:rsidRPr="00201D32">
        <w:t>сырорезки</w:t>
      </w:r>
      <w:proofErr w:type="spellEnd"/>
      <w:r w:rsidRPr="00201D32">
        <w:t>). Умение выполнять доступные бытовые виды работ:</w:t>
      </w:r>
    </w:p>
    <w:p w:rsidR="00201D32" w:rsidRPr="00201D32" w:rsidRDefault="00201D32" w:rsidP="00AF23EE">
      <w:r w:rsidRPr="00201D32">
        <w:t xml:space="preserve"> - Уборка бытового мусора на территории, сгребание листьев и травы, чистка снега.</w:t>
      </w:r>
    </w:p>
    <w:p w:rsidR="00201D32" w:rsidRPr="00201D32" w:rsidRDefault="00201D32" w:rsidP="00AF23EE">
      <w:r w:rsidRPr="00201D32">
        <w:t xml:space="preserve"> - уборка стола после творческих занятий и приема пищи, заправка постели, складывание одежды, обуви, вытирание пыли в комнате, кухне, прихожей и кладовке, санузле, подметание пола в комнате, кухне, прихожей и кладовке, санузле, уборка пылесосом поверхности пола, ковра, уход за зеркалом, мытье окна, мытье пола в кухне, комнате, прихожей и кладовке, санузле, чистка раковины, ванны, унитаза,</w:t>
      </w:r>
    </w:p>
    <w:p w:rsidR="00201D32" w:rsidRPr="00201D32" w:rsidRDefault="00201D32" w:rsidP="00AF23EE">
      <w:r w:rsidRPr="00201D32">
        <w:t xml:space="preserve"> - уход в кухне за плитой, духовым шкафом, телевизором, микроволновой печью, холодильником, вытяжкой, кухонным диванчиком, стульями, кухонным столом. Уборка в шкафчиках. Определение срока годности запасов продуктов. Вынос мусора. </w:t>
      </w:r>
    </w:p>
    <w:p w:rsidR="00201D32" w:rsidRPr="00201D32" w:rsidRDefault="00201D32" w:rsidP="00AF23EE">
      <w:r w:rsidRPr="00201D32">
        <w:t>- складывании одежды, развешивание одежды на вешалки,</w:t>
      </w:r>
    </w:p>
    <w:p w:rsidR="00201D32" w:rsidRPr="00201D32" w:rsidRDefault="00201D32" w:rsidP="00AF23EE">
      <w:r w:rsidRPr="00201D32">
        <w:t xml:space="preserve"> - смена постельного белья, </w:t>
      </w:r>
    </w:p>
    <w:p w:rsidR="00201D32" w:rsidRPr="00201D32" w:rsidRDefault="00201D32" w:rsidP="00AF23EE">
      <w:r w:rsidRPr="00201D32">
        <w:t>- ручная стирка одежды, машинная стирка</w:t>
      </w:r>
    </w:p>
    <w:p w:rsidR="00201D32" w:rsidRPr="00201D32" w:rsidRDefault="00201D32" w:rsidP="00AF23EE">
      <w:r w:rsidRPr="00201D32">
        <w:t xml:space="preserve"> - утюжка белья (блузка, рубашка, брюки, полотенца)</w:t>
      </w:r>
    </w:p>
    <w:p w:rsidR="00201D32" w:rsidRPr="00201D32" w:rsidRDefault="00201D32" w:rsidP="00AF23EE">
      <w:r w:rsidRPr="00201D32">
        <w:t xml:space="preserve"> - мелкий ремонт одежды: пришивание пуговиц с двумя и четырьмя отверстиями, пуговиц на ножке, пришивание вешалки, зашивание распоровшегося шва, разрыва ткани, пришивание заплатки. Починка одежды в ателье, обуви в мастерской. </w:t>
      </w:r>
    </w:p>
    <w:p w:rsidR="00201D32" w:rsidRPr="00201D32" w:rsidRDefault="00201D32" w:rsidP="00AF23EE">
      <w:r w:rsidRPr="00201D32">
        <w:t xml:space="preserve">- осуществлять уход за обувью, убирать летнюю и зимнюю обувь на сезонное хранение. </w:t>
      </w:r>
    </w:p>
    <w:p w:rsidR="00201D32" w:rsidRPr="00201D32" w:rsidRDefault="00201D32" w:rsidP="00AF23EE">
      <w:r w:rsidRPr="00201D32">
        <w:t xml:space="preserve">- иметь представление о значение головных уборов, видах головных уборов, </w:t>
      </w:r>
    </w:p>
    <w:p w:rsidR="00201D32" w:rsidRPr="00201D32" w:rsidRDefault="00201D32" w:rsidP="00AF23EE">
      <w:r w:rsidRPr="00201D32">
        <w:t>- осуществлять уход за головными уборами, убирать головные уборы на сезонное хранение.</w:t>
      </w:r>
    </w:p>
    <w:p w:rsidR="00201D32" w:rsidRPr="00201D32" w:rsidRDefault="00201D32" w:rsidP="00AF23EE">
      <w:r w:rsidRPr="00201D32">
        <w:lastRenderedPageBreak/>
        <w:t xml:space="preserve"> - приготовление пищи (тостов, бутербродов, морса, коктейля, блюд «картофель «в мундире», отварные макароны, салат из сырых и вареных овощей, салат из фруктов, котлеты жареные и запечённые, жареные кабачки, отварные пельмени и вареники, изделий из слоеного теста),</w:t>
      </w:r>
    </w:p>
    <w:p w:rsidR="00201D32" w:rsidRPr="00201D32" w:rsidRDefault="00201D32" w:rsidP="00AF23EE">
      <w:r w:rsidRPr="00201D32">
        <w:t xml:space="preserve"> - мытье столовой и кухонной посуды, </w:t>
      </w:r>
    </w:p>
    <w:p w:rsidR="00201D32" w:rsidRPr="00201D32" w:rsidRDefault="00201D32" w:rsidP="00AF23EE">
      <w:r w:rsidRPr="00201D32">
        <w:t xml:space="preserve">- обращение с бытовыми приборами (электрической плитой, микроволновой печью, морозильной камерой, тостером, холодильником, электрической духовкой, утюгом, стиральной машиной, пылесосом), </w:t>
      </w:r>
    </w:p>
    <w:p w:rsidR="00201D32" w:rsidRPr="00201D32" w:rsidRDefault="00201D32" w:rsidP="00AF23EE">
      <w:r w:rsidRPr="00201D32">
        <w:t xml:space="preserve">- узнавание бытовых приборов (блендер, миксер, кухонный комбайн, соковыжималка, кофемолка, кофеварка, </w:t>
      </w:r>
      <w:proofErr w:type="spellStart"/>
      <w:r w:rsidRPr="00201D32">
        <w:t>кофемашина</w:t>
      </w:r>
      <w:proofErr w:type="spellEnd"/>
      <w:r w:rsidRPr="00201D32">
        <w:t xml:space="preserve">, </w:t>
      </w:r>
      <w:proofErr w:type="spellStart"/>
      <w:r w:rsidRPr="00201D32">
        <w:t>мультиварка</w:t>
      </w:r>
      <w:proofErr w:type="spellEnd"/>
      <w:r w:rsidRPr="00201D32">
        <w:t xml:space="preserve">, посудомоечная машина, </w:t>
      </w:r>
      <w:proofErr w:type="spellStart"/>
      <w:r w:rsidRPr="00201D32">
        <w:t>термопот</w:t>
      </w:r>
      <w:proofErr w:type="spellEnd"/>
      <w:r w:rsidRPr="00201D32">
        <w:t xml:space="preserve">) </w:t>
      </w:r>
    </w:p>
    <w:p w:rsidR="00201D32" w:rsidRPr="00201D32" w:rsidRDefault="00201D32" w:rsidP="00AF23EE">
      <w:r w:rsidRPr="00201D32">
        <w:t>- раскладывание продуктов в холодильнике, уход за холодильником (размораживание и мытье),</w:t>
      </w:r>
    </w:p>
    <w:p w:rsidR="00201D32" w:rsidRPr="00201D32" w:rsidRDefault="00201D32" w:rsidP="00AF23EE">
      <w:pPr>
        <w:rPr>
          <w:u w:val="single"/>
        </w:rPr>
      </w:pPr>
      <w:r w:rsidRPr="00201D32">
        <w:t xml:space="preserve"> - планирование покупки в продуктовом магазине, выбор места совершения покупок, нахождение нужного товара в магазине, соблюдение последовательности действий при взвешивании товара, складывание покупок в корзину и сумку, выкладывание продуктов на ленту, соблюдение последовательности расчета на кассе, осуществлять покупку товара (печенье, хлеб, молоко; продуктов на праздник; продуктов, когда идешь в гости; подарка), раскладывание продуктов в шкафчики и в холодильник. Умения соблюдать </w:t>
      </w:r>
      <w:proofErr w:type="spellStart"/>
      <w:r w:rsidRPr="00201D32">
        <w:t>технологическиепроцессы</w:t>
      </w:r>
      <w:proofErr w:type="spellEnd"/>
      <w:r w:rsidRPr="00201D32">
        <w:t xml:space="preserve"> в хозяйственно-бытовой деятельности: уборке, приготовлении пищи, мытье и сушке посуды, сервировке стола к детскому празднику, ручной и машинной стирке, утюжке и др. Умение использовать в домашнем хозяйстве инструменты, бытовую технику (электрическую плиту, электрическую духовку, микроволновую печь, тостер, холодильник, морозильную камеру, утюг, стиральную машину, пылесос), моющие средства для мытья посуды, пола, зеркала и окна, ручной и машинной </w:t>
      </w:r>
      <w:proofErr w:type="spellStart"/>
      <w:r w:rsidRPr="00201D32">
        <w:t>стирки,соблюдение</w:t>
      </w:r>
      <w:proofErr w:type="spellEnd"/>
      <w:r w:rsidRPr="00201D32">
        <w:t xml:space="preserve"> правил безопасности при </w:t>
      </w:r>
      <w:proofErr w:type="spellStart"/>
      <w:r w:rsidRPr="00201D32">
        <w:t>ихиспользовании</w:t>
      </w:r>
      <w:proofErr w:type="spellEnd"/>
      <w:r w:rsidRPr="00201D32">
        <w:t>. Умение соблюдать санитарно-гигиенические правила при приготовлении пиши, уборке помещения и территории.</w:t>
      </w:r>
    </w:p>
    <w:p w:rsidR="00AF23EE" w:rsidRPr="00201D32" w:rsidRDefault="00AF23EE" w:rsidP="00AF23EE"/>
    <w:p w:rsidR="00B96FE9" w:rsidRPr="00201D32" w:rsidRDefault="00B96FE9" w:rsidP="00E01F5C">
      <w:pPr>
        <w:rPr>
          <w:b/>
          <w:u w:val="single"/>
        </w:rPr>
      </w:pPr>
    </w:p>
    <w:p w:rsidR="00E01F5C" w:rsidRPr="00201D32" w:rsidRDefault="00201D32" w:rsidP="00E01F5C">
      <w:pPr>
        <w:jc w:val="center"/>
        <w:rPr>
          <w:b/>
        </w:rPr>
      </w:pPr>
      <w:r>
        <w:rPr>
          <w:b/>
        </w:rPr>
        <w:t>6</w:t>
      </w:r>
      <w:r w:rsidR="00E01F5C" w:rsidRPr="00201D32">
        <w:rPr>
          <w:b/>
        </w:rPr>
        <w:t>. Основное содержание учебного предмета</w:t>
      </w:r>
    </w:p>
    <w:p w:rsidR="00E01F5C" w:rsidRPr="00201D32" w:rsidRDefault="00E01F5C" w:rsidP="00E01F5C">
      <w:pPr>
        <w:pStyle w:val="a4"/>
        <w:ind w:left="360"/>
        <w:jc w:val="center"/>
        <w:rPr>
          <w:b/>
        </w:rPr>
      </w:pPr>
    </w:p>
    <w:p w:rsidR="00E01F5C" w:rsidRPr="00201D32" w:rsidRDefault="00E01F5C" w:rsidP="00E01F5C">
      <w:pPr>
        <w:jc w:val="both"/>
      </w:pPr>
    </w:p>
    <w:p w:rsidR="00E01F5C" w:rsidRPr="00201D32" w:rsidRDefault="00E355DF" w:rsidP="00E355DF">
      <w:pPr>
        <w:pStyle w:val="a4"/>
        <w:widowControl/>
        <w:autoSpaceDE/>
        <w:autoSpaceDN/>
        <w:adjustRightInd/>
        <w:spacing w:after="200" w:line="276" w:lineRule="auto"/>
        <w:jc w:val="center"/>
        <w:rPr>
          <w:b/>
        </w:rPr>
      </w:pPr>
      <w:r>
        <w:rPr>
          <w:b/>
        </w:rPr>
        <w:t xml:space="preserve">9 </w:t>
      </w:r>
      <w:r w:rsidR="00E01F5C" w:rsidRPr="00201D32">
        <w:rPr>
          <w:b/>
        </w:rPr>
        <w:t>КЛАСС</w:t>
      </w:r>
    </w:p>
    <w:p w:rsidR="00E01F5C" w:rsidRPr="00201D32" w:rsidRDefault="00E01F5C" w:rsidP="00E01F5C">
      <w:pPr>
        <w:pStyle w:val="a4"/>
        <w:jc w:val="center"/>
        <w:rPr>
          <w:rFonts w:eastAsia="Calibri"/>
          <w:b/>
        </w:rPr>
      </w:pPr>
      <w:r w:rsidRPr="00201D32">
        <w:rPr>
          <w:rFonts w:eastAsia="Calibri"/>
          <w:b/>
        </w:rPr>
        <w:t>ОСНОВНОЕ СОДЕРЖАНИЕ УЧЕБНОГО ПРЕДМЕТА</w:t>
      </w:r>
    </w:p>
    <w:p w:rsidR="00E01F5C" w:rsidRPr="00201D32" w:rsidRDefault="00E01F5C" w:rsidP="00E01F5C">
      <w:pPr>
        <w:pStyle w:val="a4"/>
        <w:jc w:val="center"/>
        <w:rPr>
          <w:rFonts w:eastAsia="Calibri"/>
          <w:b/>
        </w:rPr>
      </w:pPr>
    </w:p>
    <w:p w:rsidR="00E01F5C" w:rsidRPr="00201D32" w:rsidRDefault="00031EE9" w:rsidP="00E01F5C">
      <w:pPr>
        <w:rPr>
          <w:rFonts w:eastAsia="Calibri"/>
          <w:b/>
        </w:rPr>
      </w:pPr>
      <w:r>
        <w:rPr>
          <w:rFonts w:eastAsia="Calibri"/>
          <w:b/>
        </w:rPr>
        <w:t xml:space="preserve">Уборка территории </w:t>
      </w:r>
    </w:p>
    <w:p w:rsidR="00E01F5C" w:rsidRPr="00201D32" w:rsidRDefault="00E01F5C" w:rsidP="00E01F5C">
      <w:r w:rsidRPr="00201D32">
        <w:rPr>
          <w:rFonts w:eastAsia="Calibri"/>
          <w:bCs/>
        </w:rPr>
        <w:t xml:space="preserve">Выбор инвентаря и спецодежды для уборки территории. Специальный инвентарь для работы на участке. Сгребание листьев и </w:t>
      </w:r>
      <w:proofErr w:type="spellStart"/>
      <w:proofErr w:type="gramStart"/>
      <w:r w:rsidRPr="00201D32">
        <w:rPr>
          <w:rFonts w:eastAsia="Calibri"/>
          <w:bCs/>
        </w:rPr>
        <w:t>травы.</w:t>
      </w:r>
      <w:r w:rsidRPr="00201D32">
        <w:t>Уборка</w:t>
      </w:r>
      <w:proofErr w:type="spellEnd"/>
      <w:proofErr w:type="gramEnd"/>
      <w:r w:rsidRPr="00201D32">
        <w:t xml:space="preserve"> снега: сгребание снега, перебрасывание снега. Хранение инвентаря.</w:t>
      </w:r>
    </w:p>
    <w:p w:rsidR="00E01F5C" w:rsidRPr="00201D32" w:rsidRDefault="00E01F5C" w:rsidP="00E01F5C">
      <w:pPr>
        <w:rPr>
          <w:rFonts w:eastAsia="Calibri"/>
          <w:b/>
        </w:rPr>
      </w:pPr>
    </w:p>
    <w:p w:rsidR="00E01F5C" w:rsidRPr="00201D32" w:rsidRDefault="00031EE9" w:rsidP="00E01F5C">
      <w:pPr>
        <w:rPr>
          <w:rFonts w:eastAsia="Calibri"/>
          <w:b/>
        </w:rPr>
      </w:pPr>
      <w:r>
        <w:rPr>
          <w:rFonts w:eastAsia="Calibri"/>
          <w:b/>
        </w:rPr>
        <w:t xml:space="preserve">     Уборка помещения </w:t>
      </w:r>
    </w:p>
    <w:p w:rsidR="00E01F5C" w:rsidRPr="00201D32" w:rsidRDefault="00E01F5C" w:rsidP="00E01F5C">
      <w:pPr>
        <w:jc w:val="both"/>
        <w:rPr>
          <w:rFonts w:eastAsia="Calibri"/>
          <w:b/>
        </w:rPr>
      </w:pPr>
      <w:r w:rsidRPr="00201D32">
        <w:rPr>
          <w:rFonts w:eastAsia="Calibri"/>
          <w:bCs/>
        </w:rPr>
        <w:t xml:space="preserve">Узнавание (различение) чистого и грязного помещения. Виды мебели, требующие чистки поверхности. </w:t>
      </w:r>
      <w:r w:rsidRPr="00201D32">
        <w:t xml:space="preserve">Санитарно-гигиенические требования к уборке. Выбор </w:t>
      </w:r>
      <w:r w:rsidRPr="00201D32">
        <w:rPr>
          <w:rFonts w:eastAsia="Calibri"/>
          <w:bCs/>
        </w:rPr>
        <w:t xml:space="preserve">одежды, инвентаря, средств для уборки мебели. Соблюдение последовательности действий при уборке. Чистка поверхности мебели. Соблюдение последовательности действий при уборке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w:t>
      </w:r>
      <w:proofErr w:type="spellStart"/>
      <w:proofErr w:type="gramStart"/>
      <w:r w:rsidRPr="00201D32">
        <w:rPr>
          <w:rFonts w:eastAsia="Calibri"/>
          <w:bCs/>
        </w:rPr>
        <w:t>работе.Правила</w:t>
      </w:r>
      <w:proofErr w:type="spellEnd"/>
      <w:proofErr w:type="gramEnd"/>
      <w:r w:rsidRPr="00201D32">
        <w:rPr>
          <w:rFonts w:eastAsia="Calibri"/>
          <w:bCs/>
        </w:rPr>
        <w:t xml:space="preserve"> ТБ при мытье стеклянных поверхностей. Выбор инвентаря, средств, спецодежды. Соблюдение последовательности действий при мытье стеклянных и зеркальных поверхностей в </w:t>
      </w:r>
      <w:proofErr w:type="spellStart"/>
      <w:proofErr w:type="gramStart"/>
      <w:r w:rsidRPr="00201D32">
        <w:rPr>
          <w:rFonts w:eastAsia="Calibri"/>
          <w:bCs/>
        </w:rPr>
        <w:t>доме.</w:t>
      </w:r>
      <w:r w:rsidRPr="00201D32">
        <w:t>Мытьё</w:t>
      </w:r>
      <w:proofErr w:type="spellEnd"/>
      <w:proofErr w:type="gramEnd"/>
      <w:r w:rsidRPr="00201D32">
        <w:t xml:space="preserve"> стеклянных и зеркальных </w:t>
      </w:r>
      <w:r w:rsidRPr="00201D32">
        <w:rPr>
          <w:rFonts w:eastAsia="Calibri"/>
          <w:bCs/>
        </w:rPr>
        <w:t>поверхностей в доме.</w:t>
      </w:r>
    </w:p>
    <w:p w:rsidR="00E01F5C" w:rsidRPr="00201D32" w:rsidRDefault="00E01F5C" w:rsidP="00E01F5C">
      <w:pPr>
        <w:rPr>
          <w:rFonts w:eastAsia="Calibri"/>
          <w:b/>
        </w:rPr>
      </w:pPr>
    </w:p>
    <w:p w:rsidR="00E01F5C" w:rsidRPr="00201D32" w:rsidRDefault="00031EE9" w:rsidP="00E01F5C">
      <w:pPr>
        <w:rPr>
          <w:b/>
        </w:rPr>
      </w:pPr>
      <w:r>
        <w:rPr>
          <w:b/>
        </w:rPr>
        <w:t xml:space="preserve">Уход за вещами </w:t>
      </w:r>
    </w:p>
    <w:p w:rsidR="00E01F5C" w:rsidRPr="00201D32" w:rsidRDefault="00E01F5C" w:rsidP="00E01F5C">
      <w:pPr>
        <w:jc w:val="both"/>
      </w:pPr>
      <w:r w:rsidRPr="00201D32">
        <w:rPr>
          <w:rFonts w:eastAsia="Calibri"/>
          <w:bCs/>
        </w:rPr>
        <w:t xml:space="preserve">Ручная </w:t>
      </w:r>
      <w:proofErr w:type="spellStart"/>
      <w:proofErr w:type="gramStart"/>
      <w:r w:rsidRPr="00201D32">
        <w:rPr>
          <w:rFonts w:eastAsia="Calibri"/>
          <w:bCs/>
        </w:rPr>
        <w:t>стирка.</w:t>
      </w:r>
      <w:r w:rsidRPr="00201D32">
        <w:t>Определение</w:t>
      </w:r>
      <w:proofErr w:type="spellEnd"/>
      <w:proofErr w:type="gramEnd"/>
      <w:r w:rsidRPr="00201D32">
        <w:t xml:space="preserve"> необходимости </w:t>
      </w:r>
      <w:proofErr w:type="spellStart"/>
      <w:r w:rsidRPr="00201D32">
        <w:t>стирки.Сортировка</w:t>
      </w:r>
      <w:proofErr w:type="spellEnd"/>
      <w:r w:rsidRPr="00201D32">
        <w:t xml:space="preserve"> белья по цвету, составу </w:t>
      </w:r>
      <w:r w:rsidRPr="00201D32">
        <w:lastRenderedPageBreak/>
        <w:t xml:space="preserve">ткани, предметам одежды. Санитарно-гигиенические требования к ручной стирке. </w:t>
      </w:r>
      <w:r w:rsidRPr="00201D32">
        <w:rPr>
          <w:rFonts w:eastAsia="Calibri"/>
          <w:bCs/>
        </w:rPr>
        <w:t>Инвентарь, средства, практические действия. Соблюдение последовательности действий при ручной стирке.</w:t>
      </w:r>
      <w:r w:rsidRPr="00201D32">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201D32">
        <w:rPr>
          <w:rFonts w:eastAsia="Calibri"/>
          <w:bCs/>
        </w:rPr>
        <w:t xml:space="preserve"> Автоматическая машинка для стирки </w:t>
      </w:r>
      <w:proofErr w:type="spellStart"/>
      <w:proofErr w:type="gramStart"/>
      <w:r w:rsidRPr="00201D32">
        <w:rPr>
          <w:rFonts w:eastAsia="Calibri"/>
          <w:bCs/>
        </w:rPr>
        <w:t>белья.</w:t>
      </w:r>
      <w:r w:rsidRPr="00201D32">
        <w:t>Узнавание</w:t>
      </w:r>
      <w:proofErr w:type="spellEnd"/>
      <w:proofErr w:type="gramEnd"/>
      <w:r w:rsidRPr="00201D32">
        <w:t xml:space="preserve">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201D32">
        <w:rPr>
          <w:rFonts w:eastAsia="Calibri"/>
          <w:bCs/>
        </w:rPr>
        <w:t xml:space="preserve"> Стирка вещей (по выбору).</w:t>
      </w:r>
      <w:r w:rsidRPr="00201D32">
        <w:t xml:space="preserve"> Вынимание белья из машины.</w:t>
      </w:r>
      <w:r w:rsidRPr="00201D32">
        <w:rPr>
          <w:rFonts w:eastAsia="Calibri"/>
          <w:bCs/>
        </w:rPr>
        <w:t xml:space="preserve"> Вывешивание белья для </w:t>
      </w:r>
      <w:proofErr w:type="spellStart"/>
      <w:proofErr w:type="gramStart"/>
      <w:r w:rsidRPr="00201D32">
        <w:rPr>
          <w:rFonts w:eastAsia="Calibri"/>
          <w:bCs/>
        </w:rPr>
        <w:t>просушки.</w:t>
      </w:r>
      <w:r w:rsidRPr="00201D32">
        <w:t>Соблюдение</w:t>
      </w:r>
      <w:proofErr w:type="spellEnd"/>
      <w:proofErr w:type="gramEnd"/>
      <w:r w:rsidRPr="00201D32">
        <w:t xml:space="preserve"> последовательности действий при машинной </w:t>
      </w:r>
      <w:proofErr w:type="spellStart"/>
      <w:r w:rsidRPr="00201D32">
        <w:t>стирке.Мытье</w:t>
      </w:r>
      <w:proofErr w:type="spellEnd"/>
      <w:r w:rsidRPr="00201D32">
        <w:t xml:space="preserve"> (сушка) </w:t>
      </w:r>
      <w:proofErr w:type="spellStart"/>
      <w:r w:rsidRPr="00201D32">
        <w:t>машины.</w:t>
      </w:r>
      <w:r w:rsidRPr="00201D32">
        <w:rPr>
          <w:bCs/>
        </w:rPr>
        <w:t>Глажение</w:t>
      </w:r>
      <w:proofErr w:type="spellEnd"/>
      <w:r w:rsidRPr="00201D32">
        <w:rPr>
          <w:bCs/>
        </w:rPr>
        <w:t xml:space="preserve"> утюгом</w:t>
      </w:r>
      <w:r w:rsidRPr="00201D32">
        <w:t xml:space="preserve">. Соблюдение последовательности действий при глажении </w:t>
      </w:r>
      <w:proofErr w:type="spellStart"/>
      <w:proofErr w:type="gramStart"/>
      <w:r w:rsidRPr="00201D32">
        <w:t>белья.Глажка</w:t>
      </w:r>
      <w:proofErr w:type="spellEnd"/>
      <w:proofErr w:type="gramEnd"/>
      <w:r w:rsidRPr="00201D32">
        <w:t xml:space="preserve"> одежды. Определение необходимости мытья обуви. Соблюдение последовательности действий при мытье </w:t>
      </w:r>
      <w:proofErr w:type="spellStart"/>
      <w:proofErr w:type="gramStart"/>
      <w:r w:rsidRPr="00201D32">
        <w:t>обуви.Знание</w:t>
      </w:r>
      <w:proofErr w:type="spellEnd"/>
      <w:proofErr w:type="gramEnd"/>
      <w:r w:rsidRPr="00201D32">
        <w:t xml:space="preserve"> (различение) средств для мытья  </w:t>
      </w:r>
      <w:proofErr w:type="spellStart"/>
      <w:r w:rsidRPr="00201D32">
        <w:t>обуви.Выбор</w:t>
      </w:r>
      <w:proofErr w:type="spellEnd"/>
      <w:r w:rsidRPr="00201D32">
        <w:t xml:space="preserve"> средства для мытья </w:t>
      </w:r>
      <w:proofErr w:type="spellStart"/>
      <w:r w:rsidRPr="00201D32">
        <w:t>обуви.Соблюдение</w:t>
      </w:r>
      <w:proofErr w:type="spellEnd"/>
      <w:r w:rsidRPr="00201D32">
        <w:t xml:space="preserve"> последовательности действий при мытье обуви. Мытьё </w:t>
      </w:r>
      <w:proofErr w:type="spellStart"/>
      <w:proofErr w:type="gramStart"/>
      <w:r w:rsidRPr="00201D32">
        <w:t>обуви.</w:t>
      </w:r>
      <w:r w:rsidRPr="00201D32">
        <w:rPr>
          <w:rFonts w:eastAsia="Calibri"/>
          <w:bCs/>
        </w:rPr>
        <w:t>Ремонт</w:t>
      </w:r>
      <w:proofErr w:type="spellEnd"/>
      <w:proofErr w:type="gramEnd"/>
      <w:r w:rsidRPr="00201D32">
        <w:rPr>
          <w:rFonts w:eastAsia="Calibri"/>
          <w:bCs/>
        </w:rPr>
        <w:t xml:space="preserve"> вещей. Правила ТБ при выполнении ремонтных работ.</w:t>
      </w:r>
    </w:p>
    <w:p w:rsidR="00E01F5C" w:rsidRPr="00201D32" w:rsidRDefault="00E01F5C" w:rsidP="00E01F5C">
      <w:pPr>
        <w:rPr>
          <w:rFonts w:eastAsia="Calibri"/>
          <w:b/>
        </w:rPr>
      </w:pPr>
      <w:r w:rsidRPr="00201D32">
        <w:rPr>
          <w:rFonts w:eastAsia="Calibri"/>
          <w:b/>
        </w:rPr>
        <w:t xml:space="preserve">     Обращение с кухонн</w:t>
      </w:r>
      <w:r w:rsidR="00031EE9">
        <w:rPr>
          <w:rFonts w:eastAsia="Calibri"/>
          <w:b/>
        </w:rPr>
        <w:t xml:space="preserve">ым инвентарём </w:t>
      </w:r>
    </w:p>
    <w:p w:rsidR="00E01F5C" w:rsidRPr="00201D32" w:rsidRDefault="00E01F5C" w:rsidP="00E01F5C">
      <w:pPr>
        <w:jc w:val="both"/>
      </w:pPr>
      <w:r w:rsidRPr="00201D32">
        <w:t>Различение бытовых приборов по назначению (</w:t>
      </w:r>
      <w:proofErr w:type="spellStart"/>
      <w:proofErr w:type="gramStart"/>
      <w:r w:rsidRPr="00201D32">
        <w:t>соковыжималка,хлебопечка</w:t>
      </w:r>
      <w:proofErr w:type="spellEnd"/>
      <w:proofErr w:type="gramEnd"/>
      <w:r w:rsidRPr="00201D32">
        <w:t xml:space="preserve">, </w:t>
      </w:r>
      <w:proofErr w:type="spellStart"/>
      <w:r w:rsidRPr="00201D32">
        <w:t>электроблинница</w:t>
      </w:r>
      <w:proofErr w:type="spellEnd"/>
      <w:r w:rsidRPr="00201D32">
        <w:t xml:space="preserve">, посудомоечная машина).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Хранение </w:t>
      </w:r>
      <w:proofErr w:type="spellStart"/>
      <w:proofErr w:type="gramStart"/>
      <w:r w:rsidRPr="00201D32">
        <w:t>электроприборов.Мытьё</w:t>
      </w:r>
      <w:proofErr w:type="spellEnd"/>
      <w:proofErr w:type="gramEnd"/>
      <w:r w:rsidRPr="00201D32">
        <w:t xml:space="preserve"> </w:t>
      </w:r>
      <w:proofErr w:type="spellStart"/>
      <w:r w:rsidRPr="00201D32">
        <w:t>приборов.Выбор</w:t>
      </w:r>
      <w:proofErr w:type="spellEnd"/>
      <w:r w:rsidRPr="00201D32">
        <w:t xml:space="preserve"> посуды и столовых приборов. Соблюдение последовательности действий при сервировке стола к завтраку, обеду,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E01F5C" w:rsidRPr="00201D32" w:rsidRDefault="00031EE9" w:rsidP="00E01F5C">
      <w:pPr>
        <w:rPr>
          <w:rFonts w:eastAsia="Calibri"/>
          <w:b/>
          <w:bCs/>
        </w:rPr>
      </w:pPr>
      <w:r>
        <w:rPr>
          <w:rFonts w:eastAsia="Calibri"/>
          <w:b/>
          <w:bCs/>
        </w:rPr>
        <w:t xml:space="preserve">Приготовление пищи </w:t>
      </w:r>
    </w:p>
    <w:p w:rsidR="00E01F5C" w:rsidRPr="00201D32" w:rsidRDefault="00E01F5C" w:rsidP="00E01F5C">
      <w:pPr>
        <w:jc w:val="both"/>
      </w:pPr>
      <w:r w:rsidRPr="00201D32">
        <w:t xml:space="preserve">Знание (соблюдение) правил гигиены при приготовлении пищи. Подготовка кухни. Выбор </w:t>
      </w:r>
      <w:proofErr w:type="gramStart"/>
      <w:r w:rsidRPr="00201D32">
        <w:t>спец.инвентаря</w:t>
      </w:r>
      <w:proofErr w:type="gramEnd"/>
      <w:r w:rsidRPr="00201D32">
        <w:t xml:space="preserve"> для работы на кухне. Выбор продуктов, необходимых для приготовления блюда. Выбор инвентаря, необходимого для приготовления </w:t>
      </w:r>
      <w:proofErr w:type="spellStart"/>
      <w:proofErr w:type="gramStart"/>
      <w:r w:rsidRPr="00201D32">
        <w:t>блюда.Знание</w:t>
      </w:r>
      <w:proofErr w:type="spellEnd"/>
      <w:proofErr w:type="gramEnd"/>
      <w:r w:rsidRPr="00201D32">
        <w:t xml:space="preserve"> (соблюдение) правил гигиены при приготовлении пищи. Санитарно-гигиенические требования и правила ТБ при приготовлении пищи. Поддержание чистоты рабочего места в процессе приготовления </w:t>
      </w:r>
      <w:proofErr w:type="spellStart"/>
      <w:proofErr w:type="gramStart"/>
      <w:r w:rsidRPr="00201D32">
        <w:t>пищи.Узнавание</w:t>
      </w:r>
      <w:proofErr w:type="spellEnd"/>
      <w:proofErr w:type="gramEnd"/>
      <w:r w:rsidRPr="00201D32">
        <w:t xml:space="preserve"> (различение) кондитерских изделий (торт, печенье, пирожное, конфета, шоколад). Знание (соблюдение) правил хранения кондитерских изделий. Различение растений огорода и сада (овощи, пряная зелень, фрукты, ягоды). Знание (соблюдение) правил хранения овощей, пряной зелени, фруктов, </w:t>
      </w:r>
      <w:proofErr w:type="spellStart"/>
      <w:proofErr w:type="gramStart"/>
      <w:r w:rsidRPr="00201D32">
        <w:t>ягод.Соблюдение</w:t>
      </w:r>
      <w:proofErr w:type="spellEnd"/>
      <w:proofErr w:type="gramEnd"/>
      <w:r w:rsidRPr="00201D32">
        <w:t xml:space="preserve"> последовательности действий при заготовке полуфабрикатов и готовых продуктов (сушка, замораживание, консервирование): выбор продуктов, выбор кухонного </w:t>
      </w:r>
      <w:proofErr w:type="spellStart"/>
      <w:r w:rsidRPr="00201D32">
        <w:t>инвентаря.Узнавание</w:t>
      </w:r>
      <w:proofErr w:type="spellEnd"/>
      <w:r w:rsidRPr="00201D32">
        <w:t xml:space="preserve"> (различение) мучных изделий, готовых к употреблению (хлеб, батон, пирожок, булочка, сушки, баранки, сухари). Знание (соблюдение) правил хранения мучных изделий. Узнавание (различение) муки разных сортов. Знакомство со способами обработки (приготовления) мучных </w:t>
      </w:r>
      <w:proofErr w:type="spellStart"/>
      <w:proofErr w:type="gramStart"/>
      <w:r w:rsidRPr="00201D32">
        <w:t>изделий.Знание</w:t>
      </w:r>
      <w:proofErr w:type="spellEnd"/>
      <w:proofErr w:type="gramEnd"/>
      <w:r w:rsidRPr="00201D32">
        <w:t xml:space="preserve">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Соблюдение последовательности действий при сервировке стола к завтраку, обеду,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Соблюдение последовательности действий при выпекании продукта: включение электрической духовки, подготовка теста, вырезание продукта формочкой, раскладывание на жарочном листе, предварительно подготовленном к выпечке, установка таймера на определённое время, установка листа в духовку, выпекание продукта).Перемешивание продуктов (муки) ложкой (венчиком, миксером/блендером).Соблюдение последовательности действий при выпекании продукта: включение электрической плиты, наливание масла, выкладывание продукта на сковороду, постановка сковороды на конфорку, переворачивание продукта. Раскатывание теста скалкой. Праздничная сервировка стола.</w:t>
      </w:r>
    </w:p>
    <w:p w:rsidR="00E01F5C" w:rsidRPr="00201D32" w:rsidRDefault="00031EE9" w:rsidP="00E01F5C">
      <w:pPr>
        <w:rPr>
          <w:rFonts w:eastAsia="Calibri"/>
          <w:b/>
          <w:bCs/>
        </w:rPr>
      </w:pPr>
      <w:r>
        <w:rPr>
          <w:rFonts w:eastAsia="Calibri"/>
          <w:b/>
          <w:bCs/>
        </w:rPr>
        <w:lastRenderedPageBreak/>
        <w:t xml:space="preserve">Покупки </w:t>
      </w:r>
    </w:p>
    <w:p w:rsidR="00E01F5C" w:rsidRPr="00201D32" w:rsidRDefault="00E01F5C" w:rsidP="00E01F5C">
      <w:pPr>
        <w:jc w:val="both"/>
      </w:pPr>
      <w:r w:rsidRPr="00201D32">
        <w:t xml:space="preserve">Выбор места совершения </w:t>
      </w:r>
      <w:proofErr w:type="spellStart"/>
      <w:proofErr w:type="gramStart"/>
      <w:r w:rsidRPr="00201D32">
        <w:t>покупок.Ориентация</w:t>
      </w:r>
      <w:proofErr w:type="spellEnd"/>
      <w:proofErr w:type="gramEnd"/>
      <w:r w:rsidRPr="00201D32">
        <w:t xml:space="preserve"> в расположении отделов магазина, кассы, туалет и др.Нахождение нужного товара в </w:t>
      </w:r>
      <w:proofErr w:type="spellStart"/>
      <w:r w:rsidRPr="00201D32">
        <w:t>магазине.Соблюдение</w:t>
      </w:r>
      <w:proofErr w:type="spellEnd"/>
      <w:r w:rsidRPr="00201D32">
        <w:t xml:space="preserve">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w:t>
      </w:r>
      <w:proofErr w:type="spellStart"/>
      <w:r w:rsidRPr="00201D32">
        <w:t>продуктом.</w:t>
      </w:r>
      <w:r w:rsidRPr="00201D32">
        <w:rPr>
          <w:rFonts w:eastAsia="Calibri"/>
          <w:bCs/>
        </w:rPr>
        <w:t>Расчётные</w:t>
      </w:r>
      <w:proofErr w:type="spellEnd"/>
      <w:r w:rsidRPr="00201D32">
        <w:rPr>
          <w:rFonts w:eastAsia="Calibri"/>
          <w:bCs/>
        </w:rPr>
        <w:t xml:space="preserve"> операции в магазине. Использование денег и банковских </w:t>
      </w:r>
      <w:proofErr w:type="spellStart"/>
      <w:proofErr w:type="gramStart"/>
      <w:r w:rsidRPr="00201D32">
        <w:rPr>
          <w:rFonts w:eastAsia="Calibri"/>
          <w:bCs/>
        </w:rPr>
        <w:t>карт.</w:t>
      </w:r>
      <w:r w:rsidRPr="00201D32">
        <w:t>Складывание</w:t>
      </w:r>
      <w:proofErr w:type="spellEnd"/>
      <w:proofErr w:type="gramEnd"/>
      <w:r w:rsidRPr="00201D32">
        <w:t xml:space="preserve"> покупок в </w:t>
      </w:r>
      <w:proofErr w:type="spellStart"/>
      <w:r w:rsidRPr="00201D32">
        <w:t>сумку.Соблюдение</w:t>
      </w:r>
      <w:proofErr w:type="spellEnd"/>
      <w:r w:rsidRPr="00201D32">
        <w:t xml:space="preserve">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w:t>
      </w:r>
      <w:proofErr w:type="spellStart"/>
      <w:r w:rsidRPr="00201D32">
        <w:t>сдачи.Раскладывание</w:t>
      </w:r>
      <w:proofErr w:type="spellEnd"/>
      <w:r w:rsidRPr="00201D32">
        <w:t xml:space="preserve"> продуктов в места хранения.</w:t>
      </w:r>
    </w:p>
    <w:p w:rsidR="00E01F5C" w:rsidRPr="00201D32" w:rsidRDefault="00E01F5C" w:rsidP="00E01F5C">
      <w:pPr>
        <w:rPr>
          <w:b/>
        </w:rPr>
      </w:pPr>
    </w:p>
    <w:p w:rsidR="00E01F5C" w:rsidRPr="00201D32" w:rsidRDefault="00201D32" w:rsidP="00E01F5C">
      <w:pPr>
        <w:jc w:val="center"/>
        <w:rPr>
          <w:b/>
        </w:rPr>
      </w:pPr>
      <w:r>
        <w:rPr>
          <w:b/>
        </w:rPr>
        <w:t>7</w:t>
      </w:r>
      <w:r w:rsidR="00E01F5C" w:rsidRPr="00201D32">
        <w:rPr>
          <w:b/>
        </w:rPr>
        <w:t>. Тематическое планирование</w:t>
      </w:r>
    </w:p>
    <w:p w:rsidR="00E01F5C" w:rsidRPr="00201D32" w:rsidRDefault="00E01F5C" w:rsidP="00E01F5C">
      <w:pPr>
        <w:jc w:val="center"/>
        <w:rPr>
          <w:b/>
        </w:rPr>
      </w:pPr>
      <w:r w:rsidRPr="00201D32">
        <w:rPr>
          <w:b/>
        </w:rPr>
        <w:t>Тематическое планирование учебного материала по предмету</w:t>
      </w:r>
    </w:p>
    <w:p w:rsidR="00E01F5C" w:rsidRPr="00201D32" w:rsidRDefault="00E01F5C" w:rsidP="00E01F5C">
      <w:pPr>
        <w:jc w:val="center"/>
        <w:rPr>
          <w:b/>
        </w:rPr>
      </w:pPr>
      <w:r w:rsidRPr="00201D32">
        <w:rPr>
          <w:rFonts w:eastAsia="Calibri"/>
          <w:b/>
          <w:i/>
        </w:rPr>
        <w:t xml:space="preserve">«Домоводство» </w:t>
      </w:r>
      <w:r w:rsidRPr="00201D32">
        <w:rPr>
          <w:b/>
          <w:i/>
        </w:rPr>
        <w:t>в 9 классе.</w:t>
      </w:r>
    </w:p>
    <w:tbl>
      <w:tblPr>
        <w:tblStyle w:val="a5"/>
        <w:tblW w:w="9750" w:type="dxa"/>
        <w:tblInd w:w="-113" w:type="dxa"/>
        <w:tblLayout w:type="fixed"/>
        <w:tblLook w:val="04A0" w:firstRow="1" w:lastRow="0" w:firstColumn="1" w:lastColumn="0" w:noHBand="0" w:noVBand="1"/>
      </w:tblPr>
      <w:tblGrid>
        <w:gridCol w:w="676"/>
        <w:gridCol w:w="6806"/>
        <w:gridCol w:w="1134"/>
        <w:gridCol w:w="1134"/>
      </w:tblGrid>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rPr>
                <w:b/>
                <w:i/>
                <w:u w:val="single"/>
              </w:rPr>
            </w:pPr>
            <w:r w:rsidRPr="00201D32">
              <w:t>№ п/п</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rPr>
                <w:b/>
                <w:i/>
                <w:u w:val="single"/>
              </w:rPr>
            </w:pPr>
            <w:r w:rsidRPr="00201D32">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Дата проведения</w:t>
            </w:r>
          </w:p>
        </w:tc>
      </w:tr>
      <w:tr w:rsidR="00E01F5C" w:rsidRPr="00201D32" w:rsidTr="00E01F5C">
        <w:tc>
          <w:tcPr>
            <w:tcW w:w="7482" w:type="dxa"/>
            <w:gridSpan w:val="2"/>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b/>
                <w:i/>
              </w:rPr>
            </w:pPr>
            <w:r w:rsidRPr="00201D32">
              <w:rPr>
                <w:b/>
                <w:i/>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rPr>
                <w:b/>
              </w:rPr>
            </w:pPr>
            <w:r w:rsidRPr="00201D32">
              <w:rPr>
                <w:b/>
              </w:rPr>
              <w:t>5</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rPr>
                <w:b/>
              </w:rPr>
            </w:pP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Выбор инвентаря и спецодежды для уборки территории. Специальный инвентарь для работы на участке.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02.09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03.09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04.09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Хранение инвентаря. Основные правила хранения.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05.09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5</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Тест: «Уборка территории. Сгребание листьев и травы» (выбор инвентаря и спецодежды,  хранение инвентаря).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06.09</w:t>
            </w:r>
          </w:p>
        </w:tc>
      </w:tr>
      <w:tr w:rsidR="00E01F5C" w:rsidRPr="00201D32" w:rsidTr="00E01F5C">
        <w:tc>
          <w:tcPr>
            <w:tcW w:w="7482" w:type="dxa"/>
            <w:gridSpan w:val="2"/>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b/>
                <w:i/>
              </w:rPr>
              <w:t>Покупки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rPr>
                <w:b/>
              </w:rPr>
            </w:pPr>
            <w:r w:rsidRPr="00201D32">
              <w:rPr>
                <w:b/>
              </w:rPr>
              <w:t>25</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6</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t>Выбор места совершения покупок (универмаг).</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09.09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7</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355DF">
            <w:r>
              <w:t>10.09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8</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11.09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9</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12.09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13.09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16.09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17.09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18.09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19.09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Экскурсия в универмаг.</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20.09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16</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Расчётные операции в магазине. Использование денег и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23.09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17</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Расчётные операции в магазине. Использование денег и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24.09</w:t>
            </w:r>
          </w:p>
        </w:tc>
      </w:tr>
      <w:tr w:rsidR="00E01F5C" w:rsidRPr="00201D32" w:rsidTr="00E01F5C">
        <w:trPr>
          <w:trHeight w:val="219"/>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18</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t>Выбор места совершения покупок (гипермаркет).</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25.09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19</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 xml:space="preserve">Ориентация в расположении отделов магазина, кассы, туалет и </w:t>
            </w:r>
            <w:r w:rsidRPr="00201D32">
              <w:lastRenderedPageBreak/>
              <w:t>др.</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lastRenderedPageBreak/>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26.09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lastRenderedPageBreak/>
              <w:t>20</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27.09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21</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30.09</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22</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01.10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23</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Соблюдение последовательности действий при выборе товара.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02.10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24</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Складывание покупок в сумку.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03.10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25</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Соблюдение последовательности действий при расчете на кассе: выкладывание товара на ленту, пробивание кассиром товара.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04.10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26</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Соблюдение последовательности действий при расчете на кассе: передача денег, карты скидок кассиру, получение чека и сдачи.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07.10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27</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Раскладывание продуктов в места хранения.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08.10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28</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Экскурсия в гипермаркет.</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09.10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29</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Расчётные операции в магазине. Использование наличных денег и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10.10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30</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Расчётные операции в магазине. Использование наличных денег и банковских карт.</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355DF" w:rsidP="00E01F5C">
            <w:pPr>
              <w:jc w:val="center"/>
            </w:pPr>
            <w:r>
              <w:t>11.10</w:t>
            </w:r>
          </w:p>
        </w:tc>
      </w:tr>
      <w:tr w:rsidR="00E01F5C" w:rsidRPr="00201D32" w:rsidTr="00E01F5C">
        <w:tc>
          <w:tcPr>
            <w:tcW w:w="7482" w:type="dxa"/>
            <w:gridSpan w:val="2"/>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rPr>
                <w:rFonts w:eastAsia="Calibri"/>
                <w:b/>
                <w:bCs/>
                <w:i/>
              </w:rPr>
              <w:t>Обращение с кухонным инвентарём.</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rPr>
                <w:b/>
              </w:rPr>
            </w:pPr>
            <w:r w:rsidRPr="00201D32">
              <w:rPr>
                <w:b/>
              </w:rPr>
              <w:t>25</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31</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Различение бытовых приборов по назначению (соковыжималка).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14.10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32</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Знание правил техники безопасности при пользовании соковыжималкой.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15.10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33</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Соблюдение последовательности действий при пользовании соковыжималкой.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16.10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34</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Мытьё соковыжималки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17.10</w:t>
            </w:r>
          </w:p>
        </w:tc>
      </w:tr>
      <w:tr w:rsidR="00E01F5C" w:rsidRPr="00201D32" w:rsidTr="00E01F5C">
        <w:trPr>
          <w:trHeight w:val="227"/>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35</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Хранение соковыжималки.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18.10</w:t>
            </w:r>
          </w:p>
        </w:tc>
      </w:tr>
      <w:tr w:rsidR="00E01F5C" w:rsidRPr="00201D32" w:rsidTr="00E01F5C">
        <w:trPr>
          <w:trHeight w:val="286"/>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36</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Различение бытовых приборов по назначению (</w:t>
            </w:r>
            <w:proofErr w:type="spellStart"/>
            <w:r w:rsidRPr="00201D32">
              <w:t>хлебопечка</w:t>
            </w:r>
            <w:proofErr w:type="spellEnd"/>
            <w:r w:rsidRPr="00201D32">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21.10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37</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Знание правил техники безопасности при пользовании </w:t>
            </w:r>
            <w:proofErr w:type="spellStart"/>
            <w:r w:rsidRPr="00201D32">
              <w:t>хлебопечкой</w:t>
            </w:r>
            <w:proofErr w:type="spellEnd"/>
            <w:r w:rsidRPr="00201D32">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22.10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38</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Соблюдение последовательности действий при пользовании </w:t>
            </w:r>
            <w:proofErr w:type="spellStart"/>
            <w:r w:rsidRPr="00201D32">
              <w:t>хлебопечкой</w:t>
            </w:r>
            <w:proofErr w:type="spellEnd"/>
            <w:r w:rsidRPr="00201D32">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23.10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39</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Мытьё </w:t>
            </w:r>
            <w:proofErr w:type="spellStart"/>
            <w:r w:rsidRPr="00201D32">
              <w:t>хлебопечки</w:t>
            </w:r>
            <w:proofErr w:type="spellEnd"/>
            <w:r w:rsidRPr="00201D32">
              <w:t xml:space="preserve">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24.10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40</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Хранение </w:t>
            </w:r>
            <w:proofErr w:type="spellStart"/>
            <w:r w:rsidRPr="00201D32">
              <w:t>хлебопечки</w:t>
            </w:r>
            <w:proofErr w:type="spellEnd"/>
            <w:r w:rsidRPr="00201D32">
              <w:t>.</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25.10</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41</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Различение бытовых приборов по назначению (</w:t>
            </w:r>
            <w:proofErr w:type="spellStart"/>
            <w:r w:rsidRPr="00201D32">
              <w:t>электроблинница</w:t>
            </w:r>
            <w:proofErr w:type="spellEnd"/>
            <w:r w:rsidRPr="00201D32">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06.11</w:t>
            </w:r>
          </w:p>
        </w:tc>
      </w:tr>
      <w:tr w:rsidR="00E01F5C" w:rsidRPr="00201D32" w:rsidTr="00E01F5C">
        <w:trPr>
          <w:trHeight w:val="309"/>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42</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Знание правил техники безопасности при пользовании </w:t>
            </w:r>
            <w:proofErr w:type="spellStart"/>
            <w:r w:rsidRPr="00201D32">
              <w:t>электроблинницей</w:t>
            </w:r>
            <w:proofErr w:type="spellEnd"/>
            <w:r w:rsidRPr="00201D32">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07.11</w:t>
            </w:r>
          </w:p>
        </w:tc>
      </w:tr>
      <w:tr w:rsidR="00E01F5C" w:rsidRPr="00201D32" w:rsidTr="00E01F5C">
        <w:trPr>
          <w:trHeight w:val="309"/>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43</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Соблюдение последовательности действий при пользовании </w:t>
            </w:r>
            <w:proofErr w:type="spellStart"/>
            <w:r w:rsidRPr="00201D32">
              <w:t>электроблинницей</w:t>
            </w:r>
            <w:proofErr w:type="spellEnd"/>
            <w:r w:rsidRPr="00201D32">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08.11</w:t>
            </w:r>
          </w:p>
        </w:tc>
      </w:tr>
      <w:tr w:rsidR="00E01F5C" w:rsidRPr="00201D32" w:rsidTr="00E01F5C">
        <w:trPr>
          <w:trHeight w:val="309"/>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44</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Мытьё </w:t>
            </w:r>
            <w:proofErr w:type="spellStart"/>
            <w:r w:rsidRPr="00201D32">
              <w:t>электроблинницы</w:t>
            </w:r>
            <w:proofErr w:type="spellEnd"/>
            <w:r w:rsidRPr="00201D32">
              <w:t xml:space="preserve">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11.11</w:t>
            </w:r>
          </w:p>
        </w:tc>
      </w:tr>
      <w:tr w:rsidR="00E01F5C" w:rsidRPr="00201D32" w:rsidTr="00E01F5C">
        <w:trPr>
          <w:trHeight w:val="309"/>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45</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Хранение </w:t>
            </w:r>
            <w:proofErr w:type="spellStart"/>
            <w:r w:rsidRPr="00201D32">
              <w:t>электроблинницы</w:t>
            </w:r>
            <w:proofErr w:type="spellEnd"/>
            <w:r w:rsidRPr="00201D32">
              <w:t>.</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12.11</w:t>
            </w:r>
          </w:p>
        </w:tc>
      </w:tr>
      <w:tr w:rsidR="00E01F5C" w:rsidRPr="00201D32" w:rsidTr="00E01F5C">
        <w:trPr>
          <w:trHeight w:val="309"/>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46</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Различение бытовых приборов по назначению (посудомоечная машина).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13.11</w:t>
            </w:r>
          </w:p>
        </w:tc>
      </w:tr>
      <w:tr w:rsidR="00E01F5C" w:rsidRPr="00201D32" w:rsidTr="00E01F5C">
        <w:trPr>
          <w:trHeight w:val="309"/>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47</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Знание правил техники безопасности при пользовании посудомоечной машины.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14.11</w:t>
            </w:r>
          </w:p>
        </w:tc>
      </w:tr>
      <w:tr w:rsidR="00E01F5C" w:rsidRPr="00201D32" w:rsidTr="00E01F5C">
        <w:trPr>
          <w:trHeight w:val="309"/>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48</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Соблюдение последовательности действий при пользовании посудомоечной машины.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15.11</w:t>
            </w:r>
          </w:p>
        </w:tc>
      </w:tr>
      <w:tr w:rsidR="00E01F5C" w:rsidRPr="00201D32" w:rsidTr="00E01F5C">
        <w:trPr>
          <w:trHeight w:val="112"/>
        </w:trPr>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49</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Мытьё посудомоечной машины после использования.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18.11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50</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Расположение посудомоечной машины на кухне.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19.11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51</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Тест.</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20.11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lastRenderedPageBreak/>
              <w:t>52</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Рациональное размещение приборов в кухонном шкафу и на открытых поверхностях.</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21.11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53</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22.11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54</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25.11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55</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26.11</w:t>
            </w:r>
          </w:p>
        </w:tc>
      </w:tr>
      <w:tr w:rsidR="00E01F5C" w:rsidRPr="00201D32" w:rsidTr="00E01F5C">
        <w:tc>
          <w:tcPr>
            <w:tcW w:w="7482" w:type="dxa"/>
            <w:gridSpan w:val="2"/>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rPr>
                <w:rFonts w:eastAsia="Calibri"/>
                <w:b/>
                <w:bCs/>
                <w:i/>
              </w:rPr>
              <w:t>Приготовление пищи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rPr>
                <w:b/>
              </w:rPr>
            </w:pPr>
            <w:r w:rsidRPr="00201D32">
              <w:rPr>
                <w:b/>
              </w:rPr>
              <w:t>45</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56</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Подготовка кухни. Знание (соблюдение) правил гигиены при приготовлении пищи. Выбор спец.инвентаря для работы на кухне.</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27.11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57</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 xml:space="preserve">Узнавание (различение) кондитерских изделий (торт, печенье, пирожное, конфета, шоколад). </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28.11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58</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 xml:space="preserve">Знание (соблюдение) правил хранения кондитерских изделий. </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29.11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59</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 xml:space="preserve">Различение растений огорода (овощи). </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02.12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60</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Знание (соблюдение) правил хранения овощей.</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03.12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61</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 xml:space="preserve">Различение растений огорода (пряная зелень).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04.12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62</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Знание (соблюдение) правил хранения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05.12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63</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 xml:space="preserve">Различение растений огорода сада (фрукты).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06.12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64</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Знание (соблюдение) правил хранения фруктов.</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09.12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65</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 xml:space="preserve">Различение растений огорода сада (ягоды).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10.12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66</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Знание (соблюдение) правил хранения ягод.</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11.12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67</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Знание (соблюдение) правил гигиены при приготовлении пищи. Санитарно-гигиенические требования и правила ТБ при приготовлении пищи.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12.12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68</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Соблюдение последовательности действий при заготовке полуфабрикатов (сушка):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13.12</w:t>
            </w:r>
          </w:p>
        </w:tc>
      </w:tr>
      <w:tr w:rsidR="00E01F5C" w:rsidRPr="00201D32" w:rsidTr="00E01F5C">
        <w:trPr>
          <w:trHeight w:val="51"/>
        </w:trPr>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69</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both"/>
            </w:pPr>
            <w:r w:rsidRPr="00201D32">
              <w:t>Заготовка полуфабрикатов. Практическая работа: сушка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16.12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70</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both"/>
            </w:pPr>
            <w:r w:rsidRPr="00201D32">
              <w:t>Заготовка полуфабрикатов. Практическая работа: сушка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17.12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71</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Соблюдение последовательности действий при заготовке полуфабрикатов (замораживание):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18.12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72</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both"/>
            </w:pPr>
            <w:r w:rsidRPr="00201D32">
              <w:t>Заготовка полуфабрикатов. Практическая работа: замораживание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19.12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73</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замораживание овощей, фруктов, ягод, зелени.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20.12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74</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pPr>
              <w:jc w:val="both"/>
            </w:pPr>
            <w:r w:rsidRPr="00201D32">
              <w:t>Соблюдение последовательности действий при заготовке полуфабрикатов (консервирование): выбор продуктов, выбор кухонного инвентаря.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23.12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75</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овощей (салат из овощей).</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24.12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76</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both"/>
            </w:pPr>
            <w:r w:rsidRPr="00201D32">
              <w:t xml:space="preserve">Заготовка полуфабрикатов. Практическая работа: </w:t>
            </w:r>
            <w:r w:rsidRPr="00201D32">
              <w:lastRenderedPageBreak/>
              <w:t>консервирование овощей (икра из овощей).</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lastRenderedPageBreak/>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25.12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lastRenderedPageBreak/>
              <w:t>77</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овощей (маринованные огурцы).</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26.12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78</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овощей (маринованные томаты).</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27.12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79</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овощей (томатный сок).</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28.12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80</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овощей (квашеная капуста).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09.01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81</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both"/>
            </w:pPr>
            <w:r w:rsidRPr="00201D32">
              <w:t>Соблюдение последовательности действий при варке продукта: включение электрической плиты, постановка кастрюли (таза для варенья) на конфорку, установка таймера на определенное время, выключение электрической плиты.</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3F6B8C" w:rsidP="00E01F5C">
            <w:pPr>
              <w:jc w:val="center"/>
            </w:pPr>
            <w:r>
              <w:t>10.01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82</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фруктов (варенье из яблок).</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13.01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83</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фруктов (джем из груш).</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14.01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84</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фруктов (сок из яблок).</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15.01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85</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фруктов (компот из яблок).</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16.01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86</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Заготовка полуфабрикатов. Практическая работа: консервирование фруктов (варенье из яблок).</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17.01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87</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Знание (соблюдение) правил гигиены при приготовлении пищи. Санитарно-гигиенические требования и правила ТБ при приготовлении обеда. Поддержание чистоты рабочего места в процессе приготовления пищи.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20.01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88</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pPr>
              <w:jc w:val="both"/>
            </w:pPr>
            <w:r w:rsidRPr="00201D32">
              <w:t>Узнавание (различение) мучных изделий, готовых к употреблению (хлеб, батон, пирожок, булочка, сушки, баранки, сухари).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21.01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89</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Знание (соблюдение) правил хранения мучных изделий.</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22.01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90</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Узнавание (различение) муки разных сортов.</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23.01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91</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Знакомство со способами обработки (приготовления) мучных изделий.</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24.01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92</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Практическая работа: просеивание муки.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27.01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93</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Перемешивание продуктов (муки) ложкой (венчиком, миксером/блендером).</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28.01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94</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both"/>
            </w:pPr>
            <w:r w:rsidRPr="00201D32">
              <w:t>Соблюдение последовательности действий при выпекании продукта: включение электрической плиты, наливание масла, выкладывание продукта на сковороду, постановка сковороды на конфорку, переворачивание продукта.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29.01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95</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Практическая работа: выпечка блинов (сковорода).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30.01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96</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Практическая работа: выпечка блинов (</w:t>
            </w:r>
            <w:proofErr w:type="spellStart"/>
            <w:r w:rsidRPr="00201D32">
              <w:t>электроблинница</w:t>
            </w:r>
            <w:proofErr w:type="spellEnd"/>
            <w:r w:rsidRPr="00201D32">
              <w:t>).</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31.01</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97</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Соблюдение последовательности действий при выпекании продукта: включение электрической духовки, подготовка теста, вырезание продукта формочкой, раскладывание на жарочном листе, предварительно подготовленном к выпечке, установка таймера на определённое время, установка листа в духовку, выпекание продукта).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03.02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98</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Песочное тесто. Раскатывание теста скалкой.</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04.02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r w:rsidRPr="00201D32">
              <w:t>99</w:t>
            </w:r>
          </w:p>
        </w:tc>
        <w:tc>
          <w:tcPr>
            <w:tcW w:w="6806" w:type="dxa"/>
            <w:tcBorders>
              <w:top w:val="single" w:sz="4" w:space="0" w:color="auto"/>
              <w:left w:val="single" w:sz="4" w:space="0" w:color="auto"/>
              <w:bottom w:val="single" w:sz="4" w:space="0" w:color="auto"/>
              <w:right w:val="single" w:sz="4" w:space="0" w:color="auto"/>
            </w:tcBorders>
            <w:vAlign w:val="center"/>
          </w:tcPr>
          <w:p w:rsidR="00E01F5C" w:rsidRPr="00201D32" w:rsidRDefault="00E01F5C" w:rsidP="00E01F5C">
            <w:r w:rsidRPr="00201D32">
              <w:t>Практическая работа: выпечка песочного печенья.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05.02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100</w:t>
            </w:r>
          </w:p>
        </w:tc>
        <w:tc>
          <w:tcPr>
            <w:tcW w:w="6806" w:type="dxa"/>
            <w:tcBorders>
              <w:top w:val="single" w:sz="4" w:space="0" w:color="auto"/>
              <w:left w:val="single" w:sz="4" w:space="0" w:color="auto"/>
              <w:bottom w:val="single" w:sz="4" w:space="0" w:color="auto"/>
              <w:right w:val="single" w:sz="4" w:space="0" w:color="auto"/>
            </w:tcBorders>
          </w:tcPr>
          <w:p w:rsidR="00E01F5C" w:rsidRPr="00201D32" w:rsidRDefault="00E01F5C" w:rsidP="00E01F5C">
            <w:r w:rsidRPr="00201D32">
              <w:t>Праздничная сервировка стола.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06.02</w:t>
            </w:r>
          </w:p>
        </w:tc>
      </w:tr>
      <w:tr w:rsidR="00E01F5C" w:rsidRPr="00201D32" w:rsidTr="00E01F5C">
        <w:tc>
          <w:tcPr>
            <w:tcW w:w="7482" w:type="dxa"/>
            <w:gridSpan w:val="2"/>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rPr>
                <w:rFonts w:eastAsia="Calibri"/>
                <w:b/>
                <w:i/>
              </w:rPr>
              <w:t>Уборка территории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rPr>
                <w:b/>
              </w:rPr>
            </w:pPr>
            <w:r w:rsidRPr="00201D32">
              <w:rPr>
                <w:b/>
              </w:rPr>
              <w:t>5</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lastRenderedPageBreak/>
              <w:t>101</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07.02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102</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Узнавание (различение) инвентаря и спецодежды, предназначенного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10.02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103</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11.02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104</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12.02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105</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Хранение инвентаря для уборки снега.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13.02</w:t>
            </w:r>
          </w:p>
        </w:tc>
      </w:tr>
      <w:tr w:rsidR="00E01F5C" w:rsidRPr="00201D32" w:rsidTr="00E01F5C">
        <w:tc>
          <w:tcPr>
            <w:tcW w:w="7482" w:type="dxa"/>
            <w:gridSpan w:val="2"/>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
                <w:bCs/>
                <w:i/>
              </w:rPr>
            </w:pPr>
            <w:r w:rsidRPr="00201D32">
              <w:rPr>
                <w:rFonts w:eastAsia="Calibri"/>
                <w:b/>
                <w:bCs/>
                <w:i/>
              </w:rPr>
              <w:t>Уход за вещами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rPr>
                <w:b/>
              </w:rPr>
            </w:pPr>
            <w:r w:rsidRPr="00201D32">
              <w:rPr>
                <w:b/>
              </w:rPr>
              <w:t>30</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106</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 xml:space="preserve">Ручная </w:t>
            </w:r>
            <w:proofErr w:type="spellStart"/>
            <w:r w:rsidRPr="00201D32">
              <w:rPr>
                <w:rFonts w:eastAsia="Calibri"/>
                <w:bCs/>
              </w:rPr>
              <w:t>стирка.</w:t>
            </w:r>
            <w:r w:rsidRPr="00201D32">
              <w:t>Определение</w:t>
            </w:r>
            <w:proofErr w:type="spellEnd"/>
            <w:r w:rsidRPr="00201D32">
              <w:t xml:space="preserve"> необходимости стирки.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14.02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107</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t>Сортировка белья по цвету (разноцветное, однотонное).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17.02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108</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 xml:space="preserve">Сортировка </w:t>
            </w:r>
            <w:r w:rsidRPr="00201D32">
              <w:t>белья по составу ткани (х/б, шерсть, шёлк, искусственная ткань).</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18.02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109</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t xml:space="preserve">Сортировка </w:t>
            </w:r>
            <w:r w:rsidRPr="00201D32">
              <w:rPr>
                <w:rFonts w:eastAsia="Calibri"/>
                <w:bCs/>
              </w:rPr>
              <w:t>вещей по</w:t>
            </w:r>
            <w:r w:rsidRPr="00201D32">
              <w:t xml:space="preserve"> назначению (взрослая, детская).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19.02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110</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rPr>
                <w:rFonts w:eastAsia="Calibri"/>
                <w:bCs/>
              </w:rPr>
              <w:t xml:space="preserve">Сортировка </w:t>
            </w:r>
            <w:r w:rsidRPr="00201D32">
              <w:t>по предметам одежды (платья, кофты, брюки, гольфы, носки, колготы, куртки, шапки и пр.)</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20.02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111</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rPr>
                <w:rFonts w:eastAsia="Calibri"/>
                <w:bCs/>
                <w:i/>
              </w:rPr>
              <w:t>Ручная стирка белья</w:t>
            </w:r>
            <w:r w:rsidRPr="00201D32">
              <w:rPr>
                <w:rFonts w:eastAsia="Calibri"/>
                <w:bCs/>
              </w:rPr>
              <w:t>.</w:t>
            </w:r>
            <w:r w:rsidRPr="00201D32">
              <w:t xml:space="preserve"> Санитарно-гигиенические требования к ручной стирке. </w:t>
            </w:r>
            <w:r w:rsidRPr="00201D32">
              <w:rPr>
                <w:rFonts w:eastAsia="Calibri"/>
                <w:bCs/>
              </w:rPr>
              <w:t>Инвентарь, средства, практические действия.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21.02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112</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rPr>
                <w:rFonts w:eastAsia="Calibri"/>
                <w:bCs/>
              </w:rPr>
              <w:t xml:space="preserve">Соблюдение последовательности действий при ручной стирке.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24.02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113</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Наполнение емкости водой. Температурный режим. Определение температуры воды для стирки.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25.02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114</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Узнавание (различение) моющих средств. Выбор моющего средства. Отмеривание необходимого количества моющего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26.02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115</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rPr>
                <w:rFonts w:eastAsia="Calibri"/>
                <w:bCs/>
              </w:rPr>
              <w:t xml:space="preserve"> Практическая работа: ручная стирка (наполнение ёмкости водой, выбор моющего средства, замачивание).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27.02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116</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Практическая работа: ручная стирка (</w:t>
            </w:r>
            <w:proofErr w:type="spellStart"/>
            <w:r w:rsidRPr="00201D32">
              <w:rPr>
                <w:rFonts w:eastAsia="Calibri"/>
                <w:bCs/>
              </w:rPr>
              <w:t>застирывание</w:t>
            </w:r>
            <w:proofErr w:type="spellEnd"/>
            <w:r w:rsidRPr="00201D32">
              <w:rPr>
                <w:rFonts w:eastAsia="Calibri"/>
                <w:bCs/>
              </w:rPr>
              <w:t>, полоскание, отжимание, вывешивание белья на просушку) любого предложенного белья.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28.02</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117</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rPr>
                <w:rFonts w:eastAsia="Calibri"/>
                <w:bCs/>
                <w:i/>
              </w:rPr>
              <w:t>Машинная стирка.</w:t>
            </w:r>
            <w:r w:rsidRPr="00201D32">
              <w:rPr>
                <w:rFonts w:eastAsia="Calibri"/>
                <w:bCs/>
              </w:rPr>
              <w:t xml:space="preserve"> Автоматическая машинка для стирки белья.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03.03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118</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Узнавание (различение) составных частей стиральной машины.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04.03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119</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pPr>
              <w:jc w:val="both"/>
            </w:pPr>
            <w:r w:rsidRPr="00201D32">
              <w:t>Соблюдение последовательности действий при машинной стирке.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05.03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120</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t xml:space="preserve">Установка программы (температурного режима).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06.03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121</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t>Выбор средства для стирки. Отмеривание необходимого количества.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07.03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122</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t>Закладывание белья в машину.</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10.03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123</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rPr>
                <w:rFonts w:eastAsia="Calibri"/>
                <w:bCs/>
              </w:rPr>
              <w:t>Стирка цветных вещей по выбору.</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11.03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124</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Вынимание белья из машины.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12.03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125</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rPr>
                <w:rFonts w:eastAsia="Calibri"/>
                <w:bCs/>
              </w:rPr>
              <w:t>Вывешивание белья для просушки.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13.03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126</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Мытье (сушка) машины.</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14.03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127</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Соблюдение последовательности действий при машинной стирке.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17.03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128</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rPr>
                <w:bCs/>
                <w:i/>
              </w:rPr>
              <w:t>Глажение утюгом</w:t>
            </w:r>
            <w:r w:rsidRPr="00201D32">
              <w:t xml:space="preserve">. Соблюдение последовательности действий при глажении белья.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18.03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129</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Глажка брюк, спортивной одежды, платьев.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19.03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130</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rPr>
                <w:i/>
              </w:rPr>
              <w:t>Уход за обувью.</w:t>
            </w:r>
            <w:r w:rsidRPr="00201D32">
              <w:t xml:space="preserve">  Определение необходимости мытья обуви (резиновая обувь).</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20.03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131</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Соблюдение последовательности действий при мытье обуви.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21.03</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132</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Знание (различение) средств для мытья обуви.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02.04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133</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Выбор спец.средства для мытья обуви.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03.04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134</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 xml:space="preserve">Соблюдение последовательности действий при мытье </w:t>
            </w:r>
            <w:r w:rsidRPr="00201D32">
              <w:lastRenderedPageBreak/>
              <w:t>резиновой обуви.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lastRenderedPageBreak/>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04.04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lastRenderedPageBreak/>
              <w:t>135</w:t>
            </w:r>
          </w:p>
        </w:tc>
        <w:tc>
          <w:tcPr>
            <w:tcW w:w="6806" w:type="dxa"/>
            <w:tcBorders>
              <w:top w:val="single" w:sz="4" w:space="0" w:color="auto"/>
              <w:left w:val="single" w:sz="4" w:space="0" w:color="auto"/>
              <w:bottom w:val="single" w:sz="4" w:space="0" w:color="auto"/>
              <w:right w:val="single" w:sz="4" w:space="0" w:color="auto"/>
            </w:tcBorders>
            <w:vAlign w:val="center"/>
            <w:hideMark/>
          </w:tcPr>
          <w:p w:rsidR="00E01F5C" w:rsidRPr="00201D32" w:rsidRDefault="00E01F5C" w:rsidP="00E01F5C">
            <w:r w:rsidRPr="00201D32">
              <w:t>Практическая работа: мытьё резиновой обуви.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07.04</w:t>
            </w:r>
          </w:p>
        </w:tc>
      </w:tr>
      <w:tr w:rsidR="00E01F5C" w:rsidRPr="00201D32" w:rsidTr="00E01F5C">
        <w:tc>
          <w:tcPr>
            <w:tcW w:w="7482" w:type="dxa"/>
            <w:gridSpan w:val="2"/>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rPr>
                <w:rFonts w:eastAsia="Calibri"/>
                <w:b/>
                <w:i/>
              </w:rPr>
              <w:t>Уборка помещения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084235" w:rsidP="00E01F5C">
            <w:pPr>
              <w:jc w:val="center"/>
              <w:rPr>
                <w:b/>
              </w:rPr>
            </w:pPr>
            <w:r>
              <w:rPr>
                <w:b/>
              </w:rPr>
              <w:t>31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E01F5C" w:rsidP="00E01F5C">
            <w:pPr>
              <w:jc w:val="center"/>
            </w:pP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136</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rPr>
                <w:rFonts w:eastAsia="Calibri"/>
                <w:bCs/>
              </w:rPr>
              <w:t>Узнавание (различение) чистого и грязного помещения.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08.04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137</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rPr>
                <w:rFonts w:eastAsia="Calibri"/>
                <w:bCs/>
                <w:i/>
              </w:rPr>
              <w:t>Уборка мебели.</w:t>
            </w:r>
            <w:r w:rsidRPr="00201D32">
              <w:rPr>
                <w:rFonts w:eastAsia="Calibri"/>
                <w:bCs/>
              </w:rPr>
              <w:t xml:space="preserve"> Виды мебели, покрытой текстилем (велюр, замша, микрофибра и пр.) требующие чистку поверхности. </w:t>
            </w:r>
            <w:r w:rsidRPr="00201D32">
              <w:t xml:space="preserve">Санитарно-гигиенические требования к уборке.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09.04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138</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rPr>
                <w:rFonts w:eastAsia="Calibri"/>
                <w:bCs/>
              </w:rPr>
            </w:pPr>
            <w:r w:rsidRPr="00201D32">
              <w:t xml:space="preserve">Выбор </w:t>
            </w:r>
            <w:r w:rsidRPr="00201D32">
              <w:rPr>
                <w:rFonts w:eastAsia="Calibri"/>
                <w:bCs/>
              </w:rPr>
              <w:t xml:space="preserve">одежды, инвентаря, средств для чистки мебели. Соблюдение последовательности действий при уборке.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10.04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139</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Практическая работа: чистка поверхности мебели, покрытой текстилем. Оценка результата работы.</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11.04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140</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bCs/>
                <w:i/>
              </w:rPr>
              <w:t>Уборка пола</w:t>
            </w:r>
            <w:r w:rsidRPr="00201D32">
              <w:rPr>
                <w:rFonts w:eastAsia="Calibri"/>
                <w:bCs/>
              </w:rPr>
              <w:t xml:space="preserve">. </w:t>
            </w:r>
            <w:r w:rsidRPr="00201D32">
              <w:t>Санитарно-гигиенические требования к уборке помещений (уборка пола).  Соблюдение правил ТБ при уборке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14.04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141</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Виды полов (покрытия полов). Керамическая плитка (</w:t>
            </w:r>
            <w:proofErr w:type="spellStart"/>
            <w:r w:rsidRPr="00201D32">
              <w:rPr>
                <w:rFonts w:eastAsia="Calibri"/>
                <w:bCs/>
              </w:rPr>
              <w:t>керамогранит</w:t>
            </w:r>
            <w:proofErr w:type="spellEnd"/>
            <w:r w:rsidRPr="00201D32">
              <w:rPr>
                <w:rFonts w:eastAsia="Calibri"/>
                <w:bCs/>
              </w:rPr>
              <w:t>).</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15.04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142</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Соблюдение последовательности действий при уборке керамической плитки.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16.04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143</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Правила ТБ при уборке керамической плитки.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17.04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144</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Практическая работа. Уборка керамической плитки.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18.04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145</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Виды полов (покрытия полов). Пробковый пол.</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21.04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146</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Соблюдение последовательности действий при уборке пробкового пола.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22.04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147</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Правила ТБ при уборке пробкового пола. Выбор инвентаря.</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23.04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148</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Практическая работа. Уборка пробкового пола.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24.04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149</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Пылесос беспроводной.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25.04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150</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Правила ТБ при работе  с беспроводным пылесосом.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28.04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151</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 xml:space="preserve">Соблюдение последовательности действий при уборке пылесосом.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29.04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152</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Практическая работа. Чистка поверхности беспроводным пылесосом.</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30.04</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153</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Чистка  беспроводного пылесоса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05.05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154</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Робот-пылесос. Различение основных частей пылесоса.</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06.05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155</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Правила ТБ при работе  с роботом-пылесосом. Подготовка пылесоса к работе.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07.05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156</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 xml:space="preserve">Соблюдение последовательности действий при уборке роботом-пылесосом.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12.05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157</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Практическая работа. Чистка поверхности роботом-пылесосом.</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13.05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158</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rFonts w:eastAsia="Calibri"/>
                <w:bCs/>
              </w:rPr>
              <w:t>Чистка  робота-пылесоса после уборки.</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14.05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159</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rPr>
                <w:rFonts w:eastAsia="Calibri"/>
                <w:bCs/>
              </w:rPr>
            </w:pPr>
            <w:r w:rsidRPr="00201D32">
              <w:rPr>
                <w:bCs/>
                <w:i/>
              </w:rPr>
              <w:t>Уборка зеркальных и стеклянных поверхностей</w:t>
            </w:r>
            <w:r w:rsidRPr="00201D32">
              <w:t xml:space="preserve">.  </w:t>
            </w:r>
            <w:r w:rsidRPr="00201D32">
              <w:rPr>
                <w:rFonts w:eastAsia="Calibri"/>
                <w:bCs/>
              </w:rPr>
              <w:t xml:space="preserve">Правила ТБ при мытье стеклянных поверхностей (обобщение всех тем). Выбор инвентаря, средств, спецодежды. </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15.05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160</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Соблюдение последовательности действий при мытье стеклянных и зеркальных поверхностей в доме.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16.05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161</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Практическая работа: мытьё стеклянных и зеркальных поверхностей в доме.</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19.05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162</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both"/>
            </w:pPr>
            <w:r w:rsidRPr="00201D32">
              <w:rPr>
                <w:bCs/>
                <w:i/>
              </w:rPr>
              <w:t>Мелкий ремонт</w:t>
            </w:r>
            <w:r w:rsidRPr="00201D32">
              <w:t xml:space="preserve">. </w:t>
            </w:r>
            <w:r w:rsidRPr="00201D32">
              <w:rPr>
                <w:rFonts w:eastAsia="Calibri"/>
                <w:bCs/>
              </w:rPr>
              <w:t xml:space="preserve">Правила ТБ при выполнении ремонтных работ. </w:t>
            </w:r>
            <w:r w:rsidRPr="00201D32">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20.05</w:t>
            </w:r>
          </w:p>
        </w:tc>
      </w:tr>
      <w:tr w:rsidR="00E01F5C" w:rsidRPr="00201D32" w:rsidTr="00E01F5C">
        <w:tc>
          <w:tcPr>
            <w:tcW w:w="67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163</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2074B8" w:rsidP="00E01F5C">
            <w:pPr>
              <w:jc w:val="center"/>
            </w:pPr>
            <w:r>
              <w:t>21.05</w:t>
            </w:r>
          </w:p>
        </w:tc>
      </w:tr>
      <w:tr w:rsidR="00031EE9" w:rsidRPr="00201D32" w:rsidTr="00E01F5C">
        <w:tc>
          <w:tcPr>
            <w:tcW w:w="676" w:type="dxa"/>
            <w:tcBorders>
              <w:top w:val="single" w:sz="4" w:space="0" w:color="auto"/>
              <w:left w:val="single" w:sz="4" w:space="0" w:color="auto"/>
              <w:bottom w:val="single" w:sz="4" w:space="0" w:color="auto"/>
              <w:right w:val="single" w:sz="4" w:space="0" w:color="auto"/>
            </w:tcBorders>
          </w:tcPr>
          <w:p w:rsidR="00031EE9" w:rsidRPr="00201D32" w:rsidRDefault="00031EE9" w:rsidP="00031EE9">
            <w:pPr>
              <w:jc w:val="center"/>
            </w:pPr>
            <w:r w:rsidRPr="00201D32">
              <w:lastRenderedPageBreak/>
              <w:t>164</w:t>
            </w:r>
          </w:p>
        </w:tc>
        <w:tc>
          <w:tcPr>
            <w:tcW w:w="6806" w:type="dxa"/>
            <w:tcBorders>
              <w:top w:val="single" w:sz="4" w:space="0" w:color="auto"/>
              <w:left w:val="single" w:sz="4" w:space="0" w:color="auto"/>
              <w:bottom w:val="single" w:sz="4" w:space="0" w:color="auto"/>
              <w:right w:val="single" w:sz="4" w:space="0" w:color="auto"/>
            </w:tcBorders>
          </w:tcPr>
          <w:p w:rsidR="00031EE9" w:rsidRPr="00201D32" w:rsidRDefault="00031EE9" w:rsidP="00031EE9">
            <w:r w:rsidRPr="00201D32">
              <w:t>Выполнение ремонтных работ. Ремонт разорванных мест одежды.</w:t>
            </w:r>
          </w:p>
        </w:tc>
        <w:tc>
          <w:tcPr>
            <w:tcW w:w="1134" w:type="dxa"/>
            <w:tcBorders>
              <w:top w:val="single" w:sz="4" w:space="0" w:color="auto"/>
              <w:left w:val="single" w:sz="4" w:space="0" w:color="auto"/>
              <w:bottom w:val="single" w:sz="4" w:space="0" w:color="auto"/>
              <w:right w:val="single" w:sz="4" w:space="0" w:color="auto"/>
            </w:tcBorders>
          </w:tcPr>
          <w:p w:rsidR="00031EE9" w:rsidRPr="00201D32" w:rsidRDefault="00031EE9" w:rsidP="00031EE9">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031EE9" w:rsidRPr="00201D32" w:rsidRDefault="00031EE9" w:rsidP="00031EE9">
            <w:pPr>
              <w:jc w:val="center"/>
            </w:pPr>
            <w:r>
              <w:t>22.05</w:t>
            </w:r>
          </w:p>
        </w:tc>
      </w:tr>
      <w:tr w:rsidR="00031EE9" w:rsidRPr="00201D32" w:rsidTr="00031EE9">
        <w:tc>
          <w:tcPr>
            <w:tcW w:w="676" w:type="dxa"/>
            <w:tcBorders>
              <w:top w:val="single" w:sz="4" w:space="0" w:color="auto"/>
              <w:left w:val="single" w:sz="4" w:space="0" w:color="auto"/>
              <w:bottom w:val="single" w:sz="4" w:space="0" w:color="auto"/>
              <w:right w:val="single" w:sz="4" w:space="0" w:color="auto"/>
            </w:tcBorders>
          </w:tcPr>
          <w:p w:rsidR="00031EE9" w:rsidRPr="00201D32" w:rsidRDefault="00031EE9" w:rsidP="00031EE9">
            <w:pPr>
              <w:jc w:val="center"/>
            </w:pPr>
            <w:r w:rsidRPr="00201D32">
              <w:t>165</w:t>
            </w:r>
          </w:p>
        </w:tc>
        <w:tc>
          <w:tcPr>
            <w:tcW w:w="6806" w:type="dxa"/>
            <w:tcBorders>
              <w:top w:val="single" w:sz="4" w:space="0" w:color="auto"/>
              <w:left w:val="single" w:sz="4" w:space="0" w:color="auto"/>
              <w:bottom w:val="single" w:sz="4" w:space="0" w:color="auto"/>
              <w:right w:val="single" w:sz="4" w:space="0" w:color="auto"/>
            </w:tcBorders>
            <w:hideMark/>
          </w:tcPr>
          <w:p w:rsidR="00031EE9" w:rsidRPr="00201D32" w:rsidRDefault="00031EE9" w:rsidP="00031EE9">
            <w:r w:rsidRPr="00201D32">
              <w:t>Выполнение ремонтных работ. Штопка вещей.</w:t>
            </w:r>
          </w:p>
        </w:tc>
        <w:tc>
          <w:tcPr>
            <w:tcW w:w="1134" w:type="dxa"/>
            <w:tcBorders>
              <w:top w:val="single" w:sz="4" w:space="0" w:color="auto"/>
              <w:left w:val="single" w:sz="4" w:space="0" w:color="auto"/>
              <w:bottom w:val="single" w:sz="4" w:space="0" w:color="auto"/>
              <w:right w:val="single" w:sz="4" w:space="0" w:color="auto"/>
            </w:tcBorders>
            <w:hideMark/>
          </w:tcPr>
          <w:p w:rsidR="00031EE9" w:rsidRPr="00201D32" w:rsidRDefault="00031EE9" w:rsidP="00031EE9">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031EE9" w:rsidRPr="00201D32" w:rsidRDefault="00031EE9" w:rsidP="00031EE9">
            <w:pPr>
              <w:jc w:val="center"/>
            </w:pPr>
            <w:r>
              <w:t>23.05</w:t>
            </w:r>
          </w:p>
        </w:tc>
      </w:tr>
      <w:tr w:rsidR="00E01F5C" w:rsidRPr="00201D32" w:rsidTr="00031EE9">
        <w:tc>
          <w:tcPr>
            <w:tcW w:w="676" w:type="dxa"/>
            <w:tcBorders>
              <w:top w:val="single" w:sz="4" w:space="0" w:color="auto"/>
              <w:left w:val="single" w:sz="4" w:space="0" w:color="auto"/>
              <w:bottom w:val="single" w:sz="4" w:space="0" w:color="auto"/>
              <w:right w:val="single" w:sz="4" w:space="0" w:color="auto"/>
            </w:tcBorders>
          </w:tcPr>
          <w:p w:rsidR="00E01F5C" w:rsidRPr="00201D32" w:rsidRDefault="00031EE9" w:rsidP="00E01F5C">
            <w:pPr>
              <w:jc w:val="center"/>
            </w:pPr>
            <w:r>
              <w:t>166</w:t>
            </w:r>
          </w:p>
        </w:tc>
        <w:tc>
          <w:tcPr>
            <w:tcW w:w="6806"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r w:rsidRPr="00201D32">
              <w:t>Выполнение ремонтных работ. Штопка вещей.</w:t>
            </w:r>
          </w:p>
        </w:tc>
        <w:tc>
          <w:tcPr>
            <w:tcW w:w="1134" w:type="dxa"/>
            <w:tcBorders>
              <w:top w:val="single" w:sz="4" w:space="0" w:color="auto"/>
              <w:left w:val="single" w:sz="4" w:space="0" w:color="auto"/>
              <w:bottom w:val="single" w:sz="4" w:space="0" w:color="auto"/>
              <w:right w:val="single" w:sz="4" w:space="0" w:color="auto"/>
            </w:tcBorders>
            <w:hideMark/>
          </w:tcPr>
          <w:p w:rsidR="00E01F5C" w:rsidRPr="00201D32" w:rsidRDefault="00E01F5C" w:rsidP="00E01F5C">
            <w:pPr>
              <w:jc w:val="center"/>
            </w:pPr>
            <w:r w:rsidRPr="00201D32">
              <w:t>1</w:t>
            </w:r>
          </w:p>
        </w:tc>
        <w:tc>
          <w:tcPr>
            <w:tcW w:w="1134" w:type="dxa"/>
            <w:tcBorders>
              <w:top w:val="single" w:sz="4" w:space="0" w:color="auto"/>
              <w:left w:val="single" w:sz="4" w:space="0" w:color="auto"/>
              <w:bottom w:val="single" w:sz="4" w:space="0" w:color="auto"/>
              <w:right w:val="single" w:sz="4" w:space="0" w:color="auto"/>
            </w:tcBorders>
          </w:tcPr>
          <w:p w:rsidR="00E01F5C" w:rsidRPr="00201D32" w:rsidRDefault="00031EE9" w:rsidP="00E01F5C">
            <w:pPr>
              <w:jc w:val="center"/>
            </w:pPr>
            <w:r>
              <w:t>26.05</w:t>
            </w:r>
          </w:p>
        </w:tc>
      </w:tr>
      <w:tr w:rsidR="00031EE9" w:rsidRPr="00201D32" w:rsidTr="00031EE9">
        <w:tc>
          <w:tcPr>
            <w:tcW w:w="676" w:type="dxa"/>
            <w:tcBorders>
              <w:top w:val="single" w:sz="4" w:space="0" w:color="auto"/>
              <w:left w:val="single" w:sz="4" w:space="0" w:color="auto"/>
              <w:bottom w:val="single" w:sz="4" w:space="0" w:color="auto"/>
              <w:right w:val="single" w:sz="4" w:space="0" w:color="auto"/>
            </w:tcBorders>
          </w:tcPr>
          <w:p w:rsidR="00031EE9" w:rsidRDefault="00031EE9" w:rsidP="00E01F5C">
            <w:pPr>
              <w:jc w:val="center"/>
            </w:pPr>
          </w:p>
        </w:tc>
        <w:tc>
          <w:tcPr>
            <w:tcW w:w="6806" w:type="dxa"/>
            <w:tcBorders>
              <w:top w:val="single" w:sz="4" w:space="0" w:color="auto"/>
              <w:left w:val="single" w:sz="4" w:space="0" w:color="auto"/>
              <w:bottom w:val="single" w:sz="4" w:space="0" w:color="auto"/>
              <w:right w:val="single" w:sz="4" w:space="0" w:color="auto"/>
            </w:tcBorders>
          </w:tcPr>
          <w:p w:rsidR="00031EE9" w:rsidRPr="00031EE9" w:rsidRDefault="00031EE9" w:rsidP="00E01F5C">
            <w:pPr>
              <w:rPr>
                <w:b/>
              </w:rPr>
            </w:pPr>
            <w:r w:rsidRPr="00031EE9">
              <w:rPr>
                <w:b/>
              </w:rPr>
              <w:t>ИТОГО</w:t>
            </w:r>
          </w:p>
        </w:tc>
        <w:tc>
          <w:tcPr>
            <w:tcW w:w="1134" w:type="dxa"/>
            <w:tcBorders>
              <w:top w:val="single" w:sz="4" w:space="0" w:color="auto"/>
              <w:left w:val="single" w:sz="4" w:space="0" w:color="auto"/>
              <w:bottom w:val="single" w:sz="4" w:space="0" w:color="auto"/>
              <w:right w:val="single" w:sz="4" w:space="0" w:color="auto"/>
            </w:tcBorders>
          </w:tcPr>
          <w:p w:rsidR="00031EE9" w:rsidRPr="00031EE9" w:rsidRDefault="00031EE9" w:rsidP="00E01F5C">
            <w:pPr>
              <w:jc w:val="center"/>
              <w:rPr>
                <w:b/>
              </w:rPr>
            </w:pPr>
            <w:r w:rsidRPr="00031EE9">
              <w:rPr>
                <w:b/>
              </w:rPr>
              <w:t>166</w:t>
            </w:r>
          </w:p>
        </w:tc>
        <w:tc>
          <w:tcPr>
            <w:tcW w:w="1134" w:type="dxa"/>
            <w:tcBorders>
              <w:top w:val="single" w:sz="4" w:space="0" w:color="auto"/>
              <w:left w:val="single" w:sz="4" w:space="0" w:color="auto"/>
              <w:bottom w:val="single" w:sz="4" w:space="0" w:color="auto"/>
              <w:right w:val="single" w:sz="4" w:space="0" w:color="auto"/>
            </w:tcBorders>
          </w:tcPr>
          <w:p w:rsidR="00031EE9" w:rsidRDefault="00031EE9" w:rsidP="00E01F5C">
            <w:pPr>
              <w:jc w:val="center"/>
            </w:pPr>
          </w:p>
        </w:tc>
      </w:tr>
    </w:tbl>
    <w:p w:rsidR="00E01F5C" w:rsidRPr="00201D32" w:rsidRDefault="00E01F5C" w:rsidP="00E01F5C">
      <w:pPr>
        <w:jc w:val="center"/>
        <w:rPr>
          <w:b/>
          <w:u w:val="single"/>
        </w:rPr>
      </w:pPr>
    </w:p>
    <w:sectPr w:rsidR="00E01F5C" w:rsidRPr="00201D32" w:rsidSect="00217D4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6A2"/>
    <w:multiLevelType w:val="multilevel"/>
    <w:tmpl w:val="F08A6EE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15:restartNumberingAfterBreak="0">
    <w:nsid w:val="16F90B80"/>
    <w:multiLevelType w:val="hybridMultilevel"/>
    <w:tmpl w:val="9D02C41C"/>
    <w:lvl w:ilvl="0" w:tplc="04190001">
      <w:start w:val="1"/>
      <w:numFmt w:val="bullet"/>
      <w:lvlText w:val=""/>
      <w:lvlJc w:val="left"/>
      <w:pPr>
        <w:ind w:left="790" w:hanging="360"/>
      </w:pPr>
      <w:rPr>
        <w:rFonts w:ascii="Symbol" w:hAnsi="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hint="default"/>
      </w:rPr>
    </w:lvl>
    <w:lvl w:ilvl="3" w:tplc="04190001">
      <w:start w:val="1"/>
      <w:numFmt w:val="bullet"/>
      <w:lvlText w:val=""/>
      <w:lvlJc w:val="left"/>
      <w:pPr>
        <w:ind w:left="2950" w:hanging="360"/>
      </w:pPr>
      <w:rPr>
        <w:rFonts w:ascii="Symbol" w:hAnsi="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hint="default"/>
      </w:rPr>
    </w:lvl>
    <w:lvl w:ilvl="6" w:tplc="04190001">
      <w:start w:val="1"/>
      <w:numFmt w:val="bullet"/>
      <w:lvlText w:val=""/>
      <w:lvlJc w:val="left"/>
      <w:pPr>
        <w:ind w:left="5110" w:hanging="360"/>
      </w:pPr>
      <w:rPr>
        <w:rFonts w:ascii="Symbol" w:hAnsi="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hint="default"/>
      </w:rPr>
    </w:lvl>
  </w:abstractNum>
  <w:abstractNum w:abstractNumId="2" w15:restartNumberingAfterBreak="0">
    <w:nsid w:val="19365511"/>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C21C9F"/>
    <w:multiLevelType w:val="hybridMultilevel"/>
    <w:tmpl w:val="9CB8EA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FFD51FF"/>
    <w:multiLevelType w:val="hybridMultilevel"/>
    <w:tmpl w:val="68AAB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E8138C1"/>
    <w:multiLevelType w:val="hybridMultilevel"/>
    <w:tmpl w:val="CF360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8A7159"/>
    <w:multiLevelType w:val="hybridMultilevel"/>
    <w:tmpl w:val="897E4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69B1575"/>
    <w:multiLevelType w:val="hybridMultilevel"/>
    <w:tmpl w:val="B2504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9163D82"/>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3A12CD"/>
    <w:multiLevelType w:val="hybridMultilevel"/>
    <w:tmpl w:val="DA101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B76639A"/>
    <w:multiLevelType w:val="multilevel"/>
    <w:tmpl w:val="9AE4A092"/>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1" w15:restartNumberingAfterBreak="0">
    <w:nsid w:val="42B55056"/>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B83210"/>
    <w:multiLevelType w:val="multilevel"/>
    <w:tmpl w:val="77100E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15:restartNumberingAfterBreak="0">
    <w:nsid w:val="4AE56E0A"/>
    <w:multiLevelType w:val="hybridMultilevel"/>
    <w:tmpl w:val="AC0CF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594DEC"/>
    <w:multiLevelType w:val="hybridMultilevel"/>
    <w:tmpl w:val="B4F6B972"/>
    <w:lvl w:ilvl="0" w:tplc="AFBAFB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80998"/>
    <w:multiLevelType w:val="multilevel"/>
    <w:tmpl w:val="6E6EF952"/>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6" w15:restartNumberingAfterBreak="0">
    <w:nsid w:val="4EB07A87"/>
    <w:multiLevelType w:val="hybridMultilevel"/>
    <w:tmpl w:val="BDC0F596"/>
    <w:lvl w:ilvl="0" w:tplc="B5922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04100FA"/>
    <w:multiLevelType w:val="hybridMultilevel"/>
    <w:tmpl w:val="6E4CB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6FA7531"/>
    <w:multiLevelType w:val="multilevel"/>
    <w:tmpl w:val="73782D3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5B99527B"/>
    <w:multiLevelType w:val="hybridMultilevel"/>
    <w:tmpl w:val="8692F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D152723"/>
    <w:multiLevelType w:val="hybridMultilevel"/>
    <w:tmpl w:val="4CD05D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4A14138"/>
    <w:multiLevelType w:val="hybridMultilevel"/>
    <w:tmpl w:val="747647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08616A7"/>
    <w:multiLevelType w:val="hybridMultilevel"/>
    <w:tmpl w:val="1E5E4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7"/>
  </w:num>
  <w:num w:numId="15">
    <w:abstractNumId w:val="20"/>
  </w:num>
  <w:num w:numId="16">
    <w:abstractNumId w:val="19"/>
  </w:num>
  <w:num w:numId="17">
    <w:abstractNumId w:val="5"/>
  </w:num>
  <w:num w:numId="18">
    <w:abstractNumId w:val="4"/>
  </w:num>
  <w:num w:numId="19">
    <w:abstractNumId w:val="18"/>
  </w:num>
  <w:num w:numId="20">
    <w:abstractNumId w:val="2"/>
  </w:num>
  <w:num w:numId="21">
    <w:abstractNumId w:val="11"/>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40145"/>
    <w:rsid w:val="00031EE9"/>
    <w:rsid w:val="0007412B"/>
    <w:rsid w:val="00084235"/>
    <w:rsid w:val="00155441"/>
    <w:rsid w:val="00201D32"/>
    <w:rsid w:val="002074B8"/>
    <w:rsid w:val="00217D4F"/>
    <w:rsid w:val="00293646"/>
    <w:rsid w:val="00390DF2"/>
    <w:rsid w:val="003F6B8C"/>
    <w:rsid w:val="00455926"/>
    <w:rsid w:val="005173CB"/>
    <w:rsid w:val="005F5DA9"/>
    <w:rsid w:val="00683058"/>
    <w:rsid w:val="007C0898"/>
    <w:rsid w:val="007C567E"/>
    <w:rsid w:val="008C0A36"/>
    <w:rsid w:val="009B64EC"/>
    <w:rsid w:val="009C7CD0"/>
    <w:rsid w:val="00A40145"/>
    <w:rsid w:val="00AE2E04"/>
    <w:rsid w:val="00AF1DC8"/>
    <w:rsid w:val="00AF23EE"/>
    <w:rsid w:val="00B96FE9"/>
    <w:rsid w:val="00C078AA"/>
    <w:rsid w:val="00C77B42"/>
    <w:rsid w:val="00CD5AD7"/>
    <w:rsid w:val="00E01F5C"/>
    <w:rsid w:val="00E355DF"/>
    <w:rsid w:val="00EE416C"/>
    <w:rsid w:val="00FC0F6D"/>
    <w:rsid w:val="00FC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E77F"/>
  <w15:docId w15:val="{BADD09A8-A69B-4632-A2CF-A2F087CE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CD0"/>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7CD0"/>
    <w:pPr>
      <w:widowControl w:val="0"/>
      <w:autoSpaceDE w:val="0"/>
      <w:autoSpaceDN w:val="0"/>
      <w:adjustRightInd w:val="0"/>
    </w:pPr>
    <w:rPr>
      <w:sz w:val="24"/>
      <w:szCs w:val="24"/>
    </w:rPr>
  </w:style>
  <w:style w:type="paragraph" w:styleId="a4">
    <w:name w:val="List Paragraph"/>
    <w:basedOn w:val="a"/>
    <w:uiPriority w:val="34"/>
    <w:qFormat/>
    <w:rsid w:val="00A40145"/>
    <w:pPr>
      <w:ind w:left="720"/>
      <w:contextualSpacing/>
    </w:pPr>
  </w:style>
  <w:style w:type="table" w:styleId="a5">
    <w:name w:val="Table Grid"/>
    <w:basedOn w:val="a1"/>
    <w:uiPriority w:val="39"/>
    <w:rsid w:val="00A401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01F5C"/>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E01F5C"/>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E01F5C"/>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E01F5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5965-4B92-4DA6-A906-C898EF26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13</Pages>
  <Words>4930</Words>
  <Characters>28102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Технология</dc:creator>
  <cp:lastModifiedBy>x4</cp:lastModifiedBy>
  <cp:revision>14</cp:revision>
  <dcterms:created xsi:type="dcterms:W3CDTF">2023-09-05T09:57:00Z</dcterms:created>
  <dcterms:modified xsi:type="dcterms:W3CDTF">2024-10-02T13:44:00Z</dcterms:modified>
</cp:coreProperties>
</file>