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27" w:rsidRDefault="00A72627" w:rsidP="00A72627">
      <w:pPr>
        <w:spacing w:line="408" w:lineRule="auto"/>
        <w:ind w:left="120"/>
        <w:jc w:val="center"/>
      </w:pPr>
      <w:bookmarkStart w:id="0" w:name="_page_2618_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72627" w:rsidRDefault="00A72627" w:rsidP="00A72627">
      <w:pPr>
        <w:spacing w:line="408" w:lineRule="auto"/>
      </w:pPr>
    </w:p>
    <w:p w:rsidR="00A72627" w:rsidRPr="00A72627" w:rsidRDefault="00A72627" w:rsidP="00A72627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Лопанская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№3</w:t>
      </w:r>
    </w:p>
    <w:p w:rsidR="00A72627" w:rsidRDefault="00A72627" w:rsidP="00A7262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2627" w:rsidTr="00BA7744">
        <w:tc>
          <w:tcPr>
            <w:tcW w:w="3114" w:type="dxa"/>
          </w:tcPr>
          <w:p w:rsidR="00A72627" w:rsidRDefault="00A72627" w:rsidP="00BA77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72627" w:rsidRDefault="00A72627" w:rsidP="00BA77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A72627" w:rsidRDefault="00A72627" w:rsidP="00BA77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2627" w:rsidRDefault="00A72627" w:rsidP="00BA7744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Фалалеева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  <w:p w:rsidR="00A72627" w:rsidRDefault="00A72627" w:rsidP="00BA774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08  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72627" w:rsidRDefault="00A72627" w:rsidP="00BA77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2627" w:rsidRDefault="00A72627" w:rsidP="00BA77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72627" w:rsidRDefault="00A72627" w:rsidP="00BA77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МС</w:t>
            </w:r>
          </w:p>
          <w:p w:rsidR="00A72627" w:rsidRDefault="00A72627" w:rsidP="00BA77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2627" w:rsidRDefault="00A72627" w:rsidP="00BA7744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Омельянчук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A72627" w:rsidRDefault="00A72627" w:rsidP="00BA774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 от «29» 08  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72627" w:rsidRDefault="00A72627" w:rsidP="00BA77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2627" w:rsidRDefault="00A72627" w:rsidP="00BA77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72627" w:rsidRDefault="00A72627" w:rsidP="00BA77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Лопанская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№3</w:t>
            </w:r>
          </w:p>
          <w:p w:rsidR="00A72627" w:rsidRDefault="00A72627" w:rsidP="00BA77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2627" w:rsidRDefault="00A72627" w:rsidP="00BA7744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В.Л.Сычев</w:t>
            </w:r>
            <w:proofErr w:type="spellEnd"/>
          </w:p>
          <w:p w:rsidR="00A72627" w:rsidRDefault="00A72627" w:rsidP="00BA7744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 08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72627" w:rsidRDefault="00A72627" w:rsidP="00BA77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2627" w:rsidRDefault="00A72627" w:rsidP="00A72627">
      <w:pPr>
        <w:ind w:left="120"/>
      </w:pPr>
    </w:p>
    <w:p w:rsidR="00A72627" w:rsidRDefault="00A72627" w:rsidP="00A72627"/>
    <w:p w:rsidR="00A72627" w:rsidRDefault="00A72627" w:rsidP="00A72627">
      <w:pPr>
        <w:ind w:left="120"/>
      </w:pPr>
    </w:p>
    <w:p w:rsidR="00A72627" w:rsidRDefault="00A72627" w:rsidP="00A72627">
      <w:pPr>
        <w:widowControl w:val="0"/>
        <w:spacing w:line="235" w:lineRule="auto"/>
        <w:ind w:left="1491" w:right="2270"/>
        <w:jc w:val="center"/>
        <w:rPr>
          <w:rFonts w:ascii="Times New Roman" w:eastAsia="Times New Roman" w:hAnsi="Times New Roman"/>
          <w:color w:val="000000"/>
          <w:spacing w:val="2684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анная 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бочая</w:t>
      </w:r>
      <w:r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программа коррекционного курса «Альтернативная коммуникация»</w:t>
      </w:r>
      <w:r>
        <w:rPr>
          <w:rFonts w:ascii="Times New Roman" w:eastAsia="Times New Roman" w:hAnsi="Times New Roman"/>
          <w:color w:val="000000"/>
          <w:spacing w:val="2684"/>
          <w:sz w:val="28"/>
          <w:szCs w:val="28"/>
        </w:rPr>
        <w:t xml:space="preserve"> </w:t>
      </w:r>
    </w:p>
    <w:p w:rsidR="00A72627" w:rsidRDefault="00A72627" w:rsidP="00A72627">
      <w:pPr>
        <w:widowControl w:val="0"/>
        <w:spacing w:line="235" w:lineRule="auto"/>
        <w:ind w:left="1491" w:right="227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 об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</w:p>
    <w:p w:rsidR="00A72627" w:rsidRDefault="00A72627" w:rsidP="00A72627">
      <w:pPr>
        <w:widowControl w:val="0"/>
        <w:spacing w:line="235" w:lineRule="auto"/>
        <w:ind w:left="2221" w:right="1598" w:hanging="140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умственной отсталостью (нарушением интеллекта), </w:t>
      </w:r>
    </w:p>
    <w:p w:rsidR="00A72627" w:rsidRDefault="00A72627" w:rsidP="00A72627">
      <w:pPr>
        <w:widowControl w:val="0"/>
        <w:spacing w:line="235" w:lineRule="auto"/>
        <w:ind w:left="2221" w:right="1598" w:hanging="140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2б класс</w:t>
      </w:r>
    </w:p>
    <w:p w:rsidR="00A72627" w:rsidRDefault="00A72627" w:rsidP="00A72627">
      <w:pPr>
        <w:spacing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A72627" w:rsidRDefault="00A72627" w:rsidP="00A72627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A72627" w:rsidRDefault="00A72627" w:rsidP="00A72627">
      <w:pPr>
        <w:ind w:left="120"/>
        <w:jc w:val="center"/>
      </w:pPr>
    </w:p>
    <w:p w:rsidR="00A72627" w:rsidRDefault="00A72627" w:rsidP="00A72627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72627" w:rsidRDefault="00A72627" w:rsidP="00A72627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72627" w:rsidRDefault="00A72627" w:rsidP="00A72627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72627" w:rsidRDefault="00A72627" w:rsidP="00A72627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72627" w:rsidRDefault="00A72627" w:rsidP="00A72627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72627" w:rsidRDefault="00A72627" w:rsidP="00A72627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A72627" w:rsidRDefault="00A72627" w:rsidP="00A72627">
      <w:pPr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A72627" w:rsidRDefault="00A72627" w:rsidP="00A72627">
      <w:pPr>
        <w:spacing w:line="240" w:lineRule="exact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с.Лопанка</w:t>
      </w:r>
      <w:proofErr w:type="spellEnd"/>
      <w:r>
        <w:rPr>
          <w:rFonts w:ascii="Times New Roman" w:hAnsi="Times New Roman"/>
          <w:b/>
          <w:sz w:val="28"/>
          <w:szCs w:val="24"/>
        </w:rPr>
        <w:t>, 2024-2025</w:t>
      </w:r>
      <w:bookmarkEnd w:id="0"/>
    </w:p>
    <w:p w:rsidR="00B31804" w:rsidRPr="00A72627" w:rsidRDefault="00B31804" w:rsidP="00A72627">
      <w:pPr>
        <w:spacing w:line="240" w:lineRule="exact"/>
        <w:jc w:val="center"/>
        <w:rPr>
          <w:rFonts w:ascii="Times New Roman" w:hAnsi="Times New Roman"/>
          <w:b/>
          <w:sz w:val="28"/>
          <w:szCs w:val="24"/>
        </w:rPr>
      </w:pPr>
      <w:r w:rsidRPr="00B3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Пояснительная записка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</w:t>
      </w: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«Альтернативная коммуникация» является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являются: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навыков установления, поддержания и завершения контакта.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пользоваться альтернативными средствами коммуникации для взаимодействия в окружающей действительности, учиться общаться, пользуясь альтернативными средствами.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коммуникативных навыков, с использованием технологий по альтернативной коммуникации. </w:t>
      </w:r>
    </w:p>
    <w:p w:rsidR="00B31804" w:rsidRPr="00B31804" w:rsidRDefault="00A72627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с умственной отсталостью</w:t>
      </w:r>
      <w:r w:rsidR="00B31804"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с использованием альтернативных средств коммуникации является необходимой часть всей системы </w:t>
      </w:r>
      <w:proofErr w:type="spellStart"/>
      <w:r w:rsidR="00B31804"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="00B31804"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работы. Альтернативные средства общения могут использоваться для дополнения речи (если речь невнятная, смазанная) или ее замены, в случае ее отсутствия.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коррекционной работы являются выбор доступного ребенку средства невербальной коммуникации, овладение выбранным средством коммуникации и использование его для решения соответствующих возрасту житейских задач.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с учетом психофизических особенностей и возможностей детей с умственной отсталостью.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по принципу поэтапного усложнения и расширения объема сведений, она тесно связана с программами по чтению и развитию речи, письму, социально-бытовой ориентировке. Она построена по концентрическому принципу, с учетом преемственности планирования тем на весь курс обучения. Такой принцип позволяет повторять и закреплять полученные знания и умения в течении первого года, а далее дополнять их новыми сведениями и умениями.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программный материал направлен на решение коммуникативных задач: развитие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зкспрессивной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необходимого запаса умений и навыков для использования доступных коммуникативных технологий. Для совершенствования подачи материала и развития познавательного интереса на уроках используются большое количество игровых упражнений и сюжетн</w:t>
      </w:r>
      <w:r w:rsidR="00A7262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игр дидактического характера</w:t>
      </w: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на коррекцию и развитие речевой и коммуникативной активности учащихся в классах с тяжелой умственной отсталостью. Программа построена с учётом уровня подготовки общего и речевого развития детей с умственной отсталостью по классам и включает в себя использование жестов, символов и звучащей речи, помогающая общаться детям с коммуникативными трудностями. Программой предусмотрены обязательные практические занятия: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 с дидактическим материалом (в игровой форме);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Изучение в реальной обстановке возможных в повседневной жизни ситуаций, </w:t>
      </w:r>
      <w:proofErr w:type="gram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с новым человеком, обращение за помощью, выражение своей необходимой просьбы или желания.</w:t>
      </w:r>
    </w:p>
    <w:p w:rsidR="00B31804" w:rsidRPr="00B31804" w:rsidRDefault="00B31804" w:rsidP="00B31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Общая характеристика коррекционного курса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умеренной и тяжелой умственной отсталостью отличаются наряду с нарушением базовых психических функций, памяти и мышления отмечается своеобразное нарушение всех структурных компонентов речи: фонетико-фонематического, лексического и грамматического. У детей с умеренной и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По уровню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выделяются дети с отсутствием речи, со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звукокомплексами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высказыванием на уровне отдельных слов, с наличием фраз. При этом речь невнятная, косноязычная, малораспространенная, с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аграмматизмами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Ввиду этого при обучении большей части данной категории детей используют разнообразные средства невербальной коммуникации.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 средства общения могут использоваться для дополнения речи (если речь невнятная, смазанная) или ее замены, в случае ее отсутствия. Основные задачи р</w:t>
      </w:r>
      <w:r w:rsidR="00A72627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содержания предмета «</w:t>
      </w: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Альтернативная коммуникация»: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 как средства общения в контексте познания окружающего мира и личного опыта ребёнка.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Понимание обращённой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Пользование воспроизводящими заменяющими речь устройствами (коммуникаторы, персональные компьютеры и другие).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</w:t>
      </w:r>
    </w:p>
    <w:p w:rsidR="00B31804" w:rsidRPr="00B31804" w:rsidRDefault="00B31804" w:rsidP="00A72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пользоваться доступными средствами коммуникации в практике экспрессивной и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для решения соответствующих возрасту житейских задач.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Описание места коррекционного курса в учебном плане</w:t>
      </w:r>
    </w:p>
    <w:p w:rsidR="00A72627" w:rsidRPr="00A72627" w:rsidRDefault="00A72627" w:rsidP="00A72627">
      <w:pPr>
        <w:tabs>
          <w:tab w:val="left" w:pos="1157"/>
          <w:tab w:val="left" w:pos="2308"/>
          <w:tab w:val="left" w:pos="3186"/>
          <w:tab w:val="left" w:pos="3939"/>
          <w:tab w:val="left" w:pos="6001"/>
          <w:tab w:val="left" w:pos="7914"/>
          <w:tab w:val="left" w:pos="9212"/>
        </w:tabs>
        <w:spacing w:line="239" w:lineRule="auto"/>
        <w:ind w:left="1" w:right="10" w:firstLine="707"/>
        <w:jc w:val="both"/>
        <w:rPr>
          <w:rFonts w:ascii="Times New Roman" w:hAnsi="Times New Roman" w:cs="Times New Roman"/>
          <w:color w:val="000000"/>
          <w:sz w:val="24"/>
        </w:rPr>
      </w:pPr>
      <w:r w:rsidRPr="00A72627">
        <w:rPr>
          <w:rFonts w:ascii="Times New Roman" w:hAnsi="Times New Roman" w:cs="Times New Roman"/>
          <w:color w:val="000000"/>
          <w:sz w:val="24"/>
        </w:rPr>
        <w:t>В</w:t>
      </w:r>
      <w:r w:rsidRPr="00A72627">
        <w:rPr>
          <w:rFonts w:ascii="Times New Roman" w:hAnsi="Times New Roman" w:cs="Times New Roman"/>
          <w:color w:val="000000"/>
          <w:sz w:val="24"/>
        </w:rPr>
        <w:tab/>
      </w:r>
      <w:r w:rsidRPr="00A72627">
        <w:rPr>
          <w:rFonts w:ascii="Times New Roman" w:hAnsi="Times New Roman" w:cs="Times New Roman"/>
          <w:color w:val="000000"/>
          <w:spacing w:val="-4"/>
          <w:sz w:val="24"/>
        </w:rPr>
        <w:t>у</w:t>
      </w:r>
      <w:r w:rsidRPr="00A72627">
        <w:rPr>
          <w:rFonts w:ascii="Times New Roman" w:hAnsi="Times New Roman" w:cs="Times New Roman"/>
          <w:color w:val="000000"/>
          <w:sz w:val="24"/>
        </w:rPr>
        <w:t>чеб</w:t>
      </w:r>
      <w:r w:rsidRPr="00A72627">
        <w:rPr>
          <w:rFonts w:ascii="Times New Roman" w:hAnsi="Times New Roman" w:cs="Times New Roman"/>
          <w:color w:val="000000"/>
          <w:spacing w:val="1"/>
          <w:w w:val="99"/>
          <w:sz w:val="24"/>
        </w:rPr>
        <w:t>н</w:t>
      </w:r>
      <w:r w:rsidRPr="00A72627">
        <w:rPr>
          <w:rFonts w:ascii="Times New Roman" w:hAnsi="Times New Roman" w:cs="Times New Roman"/>
          <w:color w:val="000000"/>
          <w:sz w:val="24"/>
        </w:rPr>
        <w:t>ом</w:t>
      </w:r>
      <w:r w:rsidRPr="00A72627">
        <w:rPr>
          <w:rFonts w:ascii="Times New Roman" w:hAnsi="Times New Roman" w:cs="Times New Roman"/>
          <w:color w:val="000000"/>
          <w:sz w:val="24"/>
        </w:rPr>
        <w:tab/>
      </w:r>
      <w:r w:rsidRPr="00A72627">
        <w:rPr>
          <w:rFonts w:ascii="Times New Roman" w:hAnsi="Times New Roman" w:cs="Times New Roman"/>
          <w:color w:val="000000"/>
          <w:w w:val="99"/>
          <w:sz w:val="24"/>
        </w:rPr>
        <w:t>п</w:t>
      </w:r>
      <w:r w:rsidRPr="00A72627">
        <w:rPr>
          <w:rFonts w:ascii="Times New Roman" w:hAnsi="Times New Roman" w:cs="Times New Roman"/>
          <w:color w:val="000000"/>
          <w:sz w:val="24"/>
        </w:rPr>
        <w:t>ла</w:t>
      </w:r>
      <w:r w:rsidRPr="00A72627">
        <w:rPr>
          <w:rFonts w:ascii="Times New Roman" w:hAnsi="Times New Roman" w:cs="Times New Roman"/>
          <w:color w:val="000000"/>
          <w:spacing w:val="1"/>
          <w:w w:val="99"/>
          <w:sz w:val="24"/>
        </w:rPr>
        <w:t>н</w:t>
      </w:r>
      <w:r w:rsidRPr="00A72627">
        <w:rPr>
          <w:rFonts w:ascii="Times New Roman" w:hAnsi="Times New Roman" w:cs="Times New Roman"/>
          <w:color w:val="000000"/>
          <w:sz w:val="24"/>
        </w:rPr>
        <w:t>е</w:t>
      </w:r>
      <w:r w:rsidRPr="00A72627">
        <w:rPr>
          <w:rFonts w:ascii="Times New Roman" w:hAnsi="Times New Roman" w:cs="Times New Roman"/>
          <w:color w:val="000000"/>
          <w:sz w:val="24"/>
        </w:rPr>
        <w:tab/>
      </w:r>
      <w:r w:rsidRPr="00A72627">
        <w:rPr>
          <w:rFonts w:ascii="Times New Roman" w:hAnsi="Times New Roman" w:cs="Times New Roman"/>
          <w:color w:val="000000"/>
          <w:spacing w:val="3"/>
          <w:sz w:val="24"/>
        </w:rPr>
        <w:t>к</w:t>
      </w:r>
      <w:r w:rsidRPr="00A72627">
        <w:rPr>
          <w:rFonts w:ascii="Times New Roman" w:hAnsi="Times New Roman" w:cs="Times New Roman"/>
          <w:color w:val="000000"/>
          <w:spacing w:val="-4"/>
          <w:sz w:val="24"/>
        </w:rPr>
        <w:t>у</w:t>
      </w:r>
      <w:r w:rsidRPr="00A72627">
        <w:rPr>
          <w:rFonts w:ascii="Times New Roman" w:hAnsi="Times New Roman" w:cs="Times New Roman"/>
          <w:color w:val="000000"/>
          <w:sz w:val="24"/>
        </w:rPr>
        <w:t>рс</w:t>
      </w:r>
      <w:r w:rsidRPr="00A72627">
        <w:rPr>
          <w:rFonts w:ascii="Times New Roman" w:hAnsi="Times New Roman" w:cs="Times New Roman"/>
          <w:color w:val="000000"/>
          <w:sz w:val="24"/>
        </w:rPr>
        <w:tab/>
      </w:r>
      <w:r w:rsidRPr="00A72627">
        <w:rPr>
          <w:rFonts w:ascii="Times New Roman" w:hAnsi="Times New Roman" w:cs="Times New Roman"/>
          <w:color w:val="000000"/>
          <w:spacing w:val="-7"/>
          <w:sz w:val="24"/>
        </w:rPr>
        <w:t>«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>А</w:t>
      </w:r>
      <w:r w:rsidRPr="00A72627">
        <w:rPr>
          <w:rFonts w:ascii="Times New Roman" w:hAnsi="Times New Roman" w:cs="Times New Roman"/>
          <w:color w:val="000000"/>
          <w:sz w:val="24"/>
        </w:rPr>
        <w:t>л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>ь</w:t>
      </w:r>
      <w:r w:rsidRPr="00A72627">
        <w:rPr>
          <w:rFonts w:ascii="Times New Roman" w:hAnsi="Times New Roman" w:cs="Times New Roman"/>
          <w:color w:val="000000"/>
          <w:w w:val="99"/>
          <w:sz w:val="24"/>
        </w:rPr>
        <w:t>т</w:t>
      </w:r>
      <w:r w:rsidRPr="00A72627">
        <w:rPr>
          <w:rFonts w:ascii="Times New Roman" w:hAnsi="Times New Roman" w:cs="Times New Roman"/>
          <w:color w:val="000000"/>
          <w:sz w:val="24"/>
        </w:rPr>
        <w:t>ер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>н</w:t>
      </w:r>
      <w:r w:rsidRPr="00A72627">
        <w:rPr>
          <w:rFonts w:ascii="Times New Roman" w:hAnsi="Times New Roman" w:cs="Times New Roman"/>
          <w:color w:val="000000"/>
          <w:sz w:val="24"/>
        </w:rPr>
        <w:t>а</w:t>
      </w:r>
      <w:r w:rsidRPr="00A72627">
        <w:rPr>
          <w:rFonts w:ascii="Times New Roman" w:hAnsi="Times New Roman" w:cs="Times New Roman"/>
          <w:color w:val="000000"/>
          <w:w w:val="99"/>
          <w:sz w:val="24"/>
        </w:rPr>
        <w:t>т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>и</w:t>
      </w:r>
      <w:r w:rsidRPr="00A72627">
        <w:rPr>
          <w:rFonts w:ascii="Times New Roman" w:hAnsi="Times New Roman" w:cs="Times New Roman"/>
          <w:color w:val="000000"/>
          <w:sz w:val="24"/>
        </w:rPr>
        <w:t>вная</w:t>
      </w:r>
      <w:r w:rsidRPr="00A72627">
        <w:rPr>
          <w:rFonts w:ascii="Times New Roman" w:hAnsi="Times New Roman" w:cs="Times New Roman"/>
          <w:color w:val="000000"/>
          <w:sz w:val="24"/>
        </w:rPr>
        <w:tab/>
        <w:t>ком</w:t>
      </w:r>
      <w:r w:rsidRPr="00A72627">
        <w:rPr>
          <w:rFonts w:ascii="Times New Roman" w:hAnsi="Times New Roman" w:cs="Times New Roman"/>
          <w:color w:val="000000"/>
          <w:spacing w:val="4"/>
          <w:sz w:val="24"/>
        </w:rPr>
        <w:t>м</w:t>
      </w:r>
      <w:r w:rsidRPr="00A72627">
        <w:rPr>
          <w:rFonts w:ascii="Times New Roman" w:hAnsi="Times New Roman" w:cs="Times New Roman"/>
          <w:color w:val="000000"/>
          <w:spacing w:val="-6"/>
          <w:sz w:val="24"/>
        </w:rPr>
        <w:t>у</w:t>
      </w:r>
      <w:r w:rsidRPr="00A72627">
        <w:rPr>
          <w:rFonts w:ascii="Times New Roman" w:hAnsi="Times New Roman" w:cs="Times New Roman"/>
          <w:color w:val="000000"/>
          <w:sz w:val="24"/>
        </w:rPr>
        <w:t>н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>ик</w:t>
      </w:r>
      <w:r w:rsidRPr="00A72627">
        <w:rPr>
          <w:rFonts w:ascii="Times New Roman" w:hAnsi="Times New Roman" w:cs="Times New Roman"/>
          <w:color w:val="000000"/>
          <w:sz w:val="24"/>
        </w:rPr>
        <w:t>ац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>и</w:t>
      </w:r>
      <w:r w:rsidRPr="00A72627">
        <w:rPr>
          <w:rFonts w:ascii="Times New Roman" w:hAnsi="Times New Roman" w:cs="Times New Roman"/>
          <w:color w:val="000000"/>
          <w:spacing w:val="5"/>
          <w:sz w:val="24"/>
        </w:rPr>
        <w:t>я</w:t>
      </w:r>
      <w:r w:rsidRPr="00A72627">
        <w:rPr>
          <w:rFonts w:ascii="Times New Roman" w:hAnsi="Times New Roman" w:cs="Times New Roman"/>
          <w:color w:val="000000"/>
          <w:sz w:val="24"/>
        </w:rPr>
        <w:t>»</w:t>
      </w:r>
      <w:r w:rsidRPr="00A72627">
        <w:rPr>
          <w:rFonts w:ascii="Times New Roman" w:hAnsi="Times New Roman" w:cs="Times New Roman"/>
          <w:color w:val="000000"/>
          <w:sz w:val="24"/>
        </w:rPr>
        <w:tab/>
        <w:t>о</w:t>
      </w:r>
      <w:r w:rsidRPr="00A72627">
        <w:rPr>
          <w:rFonts w:ascii="Times New Roman" w:hAnsi="Times New Roman" w:cs="Times New Roman"/>
          <w:color w:val="000000"/>
          <w:w w:val="99"/>
          <w:sz w:val="24"/>
        </w:rPr>
        <w:t>т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>н</w:t>
      </w:r>
      <w:r w:rsidRPr="00A72627">
        <w:rPr>
          <w:rFonts w:ascii="Times New Roman" w:hAnsi="Times New Roman" w:cs="Times New Roman"/>
          <w:color w:val="000000"/>
          <w:sz w:val="24"/>
        </w:rPr>
        <w:t>осятся</w:t>
      </w:r>
      <w:r w:rsidRPr="00A72627">
        <w:rPr>
          <w:rFonts w:ascii="Times New Roman" w:hAnsi="Times New Roman" w:cs="Times New Roman"/>
          <w:color w:val="000000"/>
          <w:sz w:val="24"/>
        </w:rPr>
        <w:tab/>
        <w:t>к обра</w:t>
      </w:r>
      <w:r w:rsidRPr="00A72627">
        <w:rPr>
          <w:rFonts w:ascii="Times New Roman" w:hAnsi="Times New Roman" w:cs="Times New Roman"/>
          <w:color w:val="000000"/>
          <w:w w:val="99"/>
          <w:sz w:val="24"/>
        </w:rPr>
        <w:t>з</w:t>
      </w:r>
      <w:r w:rsidRPr="00A72627">
        <w:rPr>
          <w:rFonts w:ascii="Times New Roman" w:hAnsi="Times New Roman" w:cs="Times New Roman"/>
          <w:color w:val="000000"/>
          <w:sz w:val="24"/>
        </w:rPr>
        <w:t>ователь</w:t>
      </w:r>
      <w:r w:rsidRPr="00A72627">
        <w:rPr>
          <w:rFonts w:ascii="Times New Roman" w:hAnsi="Times New Roman" w:cs="Times New Roman"/>
          <w:color w:val="000000"/>
          <w:spacing w:val="1"/>
          <w:w w:val="99"/>
          <w:sz w:val="24"/>
        </w:rPr>
        <w:t>н</w:t>
      </w:r>
      <w:r w:rsidRPr="00A72627">
        <w:rPr>
          <w:rFonts w:ascii="Times New Roman" w:hAnsi="Times New Roman" w:cs="Times New Roman"/>
          <w:color w:val="000000"/>
          <w:sz w:val="24"/>
        </w:rPr>
        <w:t>о</w:t>
      </w:r>
      <w:r w:rsidRPr="00A72627">
        <w:rPr>
          <w:rFonts w:ascii="Times New Roman" w:hAnsi="Times New Roman" w:cs="Times New Roman"/>
          <w:color w:val="000000"/>
          <w:w w:val="99"/>
          <w:sz w:val="24"/>
        </w:rPr>
        <w:t>й</w:t>
      </w:r>
      <w:r w:rsidRPr="00A72627">
        <w:rPr>
          <w:rFonts w:ascii="Times New Roman" w:hAnsi="Times New Roman" w:cs="Times New Roman"/>
          <w:color w:val="000000"/>
          <w:spacing w:val="32"/>
          <w:sz w:val="24"/>
        </w:rPr>
        <w:t xml:space="preserve"> </w:t>
      </w:r>
      <w:r w:rsidRPr="00A72627">
        <w:rPr>
          <w:rFonts w:ascii="Times New Roman" w:hAnsi="Times New Roman" w:cs="Times New Roman"/>
          <w:color w:val="000000"/>
          <w:sz w:val="24"/>
        </w:rPr>
        <w:t>о</w:t>
      </w:r>
      <w:r w:rsidRPr="00A72627">
        <w:rPr>
          <w:rFonts w:ascii="Times New Roman" w:hAnsi="Times New Roman" w:cs="Times New Roman"/>
          <w:color w:val="000000"/>
          <w:spacing w:val="-1"/>
          <w:sz w:val="24"/>
        </w:rPr>
        <w:t>б</w:t>
      </w:r>
      <w:r w:rsidRPr="00A72627">
        <w:rPr>
          <w:rFonts w:ascii="Times New Roman" w:hAnsi="Times New Roman" w:cs="Times New Roman"/>
          <w:color w:val="000000"/>
          <w:sz w:val="24"/>
        </w:rPr>
        <w:t>л</w:t>
      </w:r>
      <w:r w:rsidRPr="00A72627">
        <w:rPr>
          <w:rFonts w:ascii="Times New Roman" w:hAnsi="Times New Roman" w:cs="Times New Roman"/>
          <w:color w:val="000000"/>
          <w:spacing w:val="-1"/>
          <w:sz w:val="24"/>
        </w:rPr>
        <w:t>а</w:t>
      </w:r>
      <w:r w:rsidRPr="00A72627">
        <w:rPr>
          <w:rFonts w:ascii="Times New Roman" w:hAnsi="Times New Roman" w:cs="Times New Roman"/>
          <w:color w:val="000000"/>
          <w:sz w:val="24"/>
        </w:rPr>
        <w:t>ст</w:t>
      </w:r>
      <w:r w:rsidRPr="00A72627">
        <w:rPr>
          <w:rFonts w:ascii="Times New Roman" w:hAnsi="Times New Roman" w:cs="Times New Roman"/>
          <w:color w:val="000000"/>
          <w:w w:val="99"/>
          <w:sz w:val="24"/>
        </w:rPr>
        <w:t>и</w:t>
      </w:r>
      <w:r w:rsidRPr="00A72627">
        <w:rPr>
          <w:rFonts w:ascii="Times New Roman" w:hAnsi="Times New Roman" w:cs="Times New Roman"/>
          <w:color w:val="000000"/>
          <w:spacing w:val="29"/>
          <w:sz w:val="24"/>
        </w:rPr>
        <w:t xml:space="preserve"> 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>к</w:t>
      </w:r>
      <w:r w:rsidRPr="00A72627">
        <w:rPr>
          <w:rFonts w:ascii="Times New Roman" w:hAnsi="Times New Roman" w:cs="Times New Roman"/>
          <w:color w:val="000000"/>
          <w:sz w:val="24"/>
        </w:rPr>
        <w:t>оррек</w:t>
      </w:r>
      <w:r w:rsidRPr="00A72627">
        <w:rPr>
          <w:rFonts w:ascii="Times New Roman" w:hAnsi="Times New Roman" w:cs="Times New Roman"/>
          <w:color w:val="000000"/>
          <w:w w:val="99"/>
          <w:sz w:val="24"/>
        </w:rPr>
        <w:t>ц</w:t>
      </w:r>
      <w:r w:rsidRPr="00A72627">
        <w:rPr>
          <w:rFonts w:ascii="Times New Roman" w:hAnsi="Times New Roman" w:cs="Times New Roman"/>
          <w:color w:val="000000"/>
          <w:sz w:val="24"/>
        </w:rPr>
        <w:t>ио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>нн</w:t>
      </w:r>
      <w:r w:rsidRPr="00A72627">
        <w:rPr>
          <w:rFonts w:ascii="Times New Roman" w:hAnsi="Times New Roman" w:cs="Times New Roman"/>
          <w:color w:val="000000"/>
          <w:sz w:val="24"/>
        </w:rPr>
        <w:t>ые</w:t>
      </w:r>
      <w:r w:rsidRPr="00A72627">
        <w:rPr>
          <w:rFonts w:ascii="Times New Roman" w:hAnsi="Times New Roman" w:cs="Times New Roman"/>
          <w:color w:val="000000"/>
          <w:spacing w:val="27"/>
          <w:sz w:val="24"/>
        </w:rPr>
        <w:t xml:space="preserve"> </w:t>
      </w:r>
      <w:r w:rsidRPr="00A72627">
        <w:rPr>
          <w:rFonts w:ascii="Times New Roman" w:hAnsi="Times New Roman" w:cs="Times New Roman"/>
          <w:color w:val="000000"/>
          <w:spacing w:val="1"/>
          <w:w w:val="99"/>
          <w:sz w:val="24"/>
        </w:rPr>
        <w:t>з</w:t>
      </w:r>
      <w:r w:rsidRPr="00A72627">
        <w:rPr>
          <w:rFonts w:ascii="Times New Roman" w:hAnsi="Times New Roman" w:cs="Times New Roman"/>
          <w:color w:val="000000"/>
          <w:sz w:val="24"/>
        </w:rPr>
        <w:t>а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>н</w:t>
      </w:r>
      <w:r w:rsidRPr="00A72627">
        <w:rPr>
          <w:rFonts w:ascii="Times New Roman" w:hAnsi="Times New Roman" w:cs="Times New Roman"/>
          <w:color w:val="000000"/>
          <w:spacing w:val="-2"/>
          <w:sz w:val="24"/>
        </w:rPr>
        <w:t>я</w:t>
      </w:r>
      <w:r w:rsidRPr="00A72627">
        <w:rPr>
          <w:rFonts w:ascii="Times New Roman" w:hAnsi="Times New Roman" w:cs="Times New Roman"/>
          <w:color w:val="000000"/>
          <w:w w:val="99"/>
          <w:sz w:val="24"/>
        </w:rPr>
        <w:t>т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>и</w:t>
      </w:r>
      <w:r w:rsidRPr="00A72627">
        <w:rPr>
          <w:rFonts w:ascii="Times New Roman" w:hAnsi="Times New Roman" w:cs="Times New Roman"/>
          <w:color w:val="000000"/>
          <w:sz w:val="24"/>
        </w:rPr>
        <w:t>я</w:t>
      </w:r>
      <w:r w:rsidRPr="00A72627">
        <w:rPr>
          <w:rFonts w:ascii="Times New Roman" w:hAnsi="Times New Roman" w:cs="Times New Roman"/>
          <w:color w:val="000000"/>
          <w:spacing w:val="29"/>
          <w:sz w:val="24"/>
        </w:rPr>
        <w:t xml:space="preserve"> </w:t>
      </w:r>
      <w:r w:rsidRPr="00A72627">
        <w:rPr>
          <w:rFonts w:ascii="Times New Roman" w:hAnsi="Times New Roman" w:cs="Times New Roman"/>
          <w:color w:val="000000"/>
          <w:sz w:val="24"/>
        </w:rPr>
        <w:t>и</w:t>
      </w:r>
      <w:r w:rsidRPr="00A72627">
        <w:rPr>
          <w:rFonts w:ascii="Times New Roman" w:hAnsi="Times New Roman" w:cs="Times New Roman"/>
          <w:color w:val="000000"/>
          <w:spacing w:val="32"/>
          <w:sz w:val="24"/>
        </w:rPr>
        <w:t xml:space="preserve"> 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>рассчитан на 65 ч в год (2 раза в неделю) продолжительностью 30 минут.</w:t>
      </w:r>
    </w:p>
    <w:p w:rsidR="00B31804" w:rsidRPr="00B31804" w:rsidRDefault="00B31804" w:rsidP="00B31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Планируемые результаты освоения коррекционного курса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освоения учебного предмета: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основы персональной идентичности, осознание своей принадлежности к определённому полу, осознание себя как «Я»;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социально-эмоциональное участие в процессе общения и совместной деятельности;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уважительного отношения к окружающим;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начальными навыками адаптации в динамично изменяющемся и развивающемся мире;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доступных социальных ролей (обучающегося, сына(дочери), пассажира, покупателя и т.д.), развитие мотивов учебной деятельности и формирование личностного смысла учения;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самостоятельности и лично ответственности за свои поступки на основе представлений о нравственных нормах, общепринятых правилах;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эстетических потребностей, ценностей и чувств;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учебного предмета: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временах года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представления о погодных изменениях в природе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Иметь представления о правилах поведения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пиктограммами «труд людей в природе»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понятия: глаза – видим; уши – слушаем; рот – едим, говорим, дышим; нос – нюхаем, руки – пишем, рисуем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жестами для выражения простых желаний: хочу есть, хочу пить, хочу в туалет, хочу спать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пиктограммами: есть, пить, туалет, играть, читать, спать, отдыхать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пиктограммами эмоций (радость, удивление, грусть, страх)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Знакомство с пиктограммами, обозначающих приветствие, прощание, благодарность, просьбу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собственным «Я» посредством самопознания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представления о формах и правилах поведения во время разговора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жестами для выражения простых желаний: хочу есть, хочу пить, хочу в туалет, хочу спать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Иметь понятия о жестах: </w:t>
      </w:r>
      <w:proofErr w:type="gram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« здравствуйте</w:t>
      </w:r>
      <w:proofErr w:type="gram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«до свидания», «спасибо»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представления о жестах: «болит голова», «болит живот», «болит зуб»</w:t>
      </w:r>
    </w:p>
    <w:p w:rsid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Иметь представления о жестах </w:t>
      </w:r>
      <w:proofErr w:type="gram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« нельзя</w:t>
      </w:r>
      <w:proofErr w:type="gram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«можно», «не знаю»</w:t>
      </w:r>
    </w:p>
    <w:p w:rsidR="009E6D19" w:rsidRPr="00B31804" w:rsidRDefault="009E6D19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04" w:rsidRPr="00B31804" w:rsidRDefault="00B31804" w:rsidP="009E6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коррекционного курса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Коммуникация с использованием вербальных средств.</w:t>
      </w: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ситуаций реагирования на запрет, понимание похвалы. Знакомство с сигнальными обозначениями на лестничной площадке, в столовой, дверях туалета. Создание практической игровой ситуации взаимодействия. Ответы на вопросы с использованием графического изображения. Составление простых предложений с использованием графического изображения (электронного устройства).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Коммуникация с использованием невербальных средств.</w:t>
      </w: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зрительного контакта с собеседником. Указание взглядом на объект при выражении своих желаний. Указание взглядом согласия и ответа на вопрос. Узнавание и указание взглядом и жестом. Выражение приветствия и прощание взглядом и жестом. Использование звучащего предмета для привлечения к себе внимания и выражение своих желаний. Выражение своих желаний и обращение за помощью с помощью жеста. Использование графического изображения (электронного устройства) для обозначения предметов и объектов. Выражение мимикой согласия (несогласия), удовольствия (неудовольствия); приветствие (прощание). Выражение своих желаний, обращение за помощью, ответы на вопросы с предъявлением предметного символа.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 средствами вербальной и невербальной коммуникации.</w:t>
      </w: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Импрессивная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речь. Экспрессивная речь. Коммуникативное взаимодействие по теме «Ребёнок в школе». Знакомство с сигнальными обозначениями на лестничной площадке, в столовой, дверях туалета.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Коммуникативное взаимодействие по теме </w:t>
      </w:r>
      <w:proofErr w:type="gram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« Ребенок</w:t>
      </w:r>
      <w:proofErr w:type="gram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столовой».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Коммуникативное взаимодействие по теме «Осень».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вопросы с использованием графического изображения на тему </w:t>
      </w:r>
      <w:proofErr w:type="gram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« Осень</w:t>
      </w:r>
      <w:proofErr w:type="gram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Коммуникативное взаимодействие по теме «Новый год».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Коммуникативное взаимодействие по теме «Зима».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графического изображения для обозначения предметов по теме </w:t>
      </w:r>
      <w:proofErr w:type="gram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« Игрушки</w:t>
      </w:r>
      <w:proofErr w:type="gram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графического изображения (фото, картинок, пиктограмм по теме «Весна»)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графического изображения для обозначения предметов по теме «Транспорт».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04" w:rsidRPr="00B31804" w:rsidRDefault="00B31804" w:rsidP="009E6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Тематическое планирование с определением видов учебной деятельности</w:t>
      </w:r>
    </w:p>
    <w:tbl>
      <w:tblPr>
        <w:tblW w:w="878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9"/>
        <w:gridCol w:w="5984"/>
        <w:gridCol w:w="1134"/>
        <w:gridCol w:w="1134"/>
      </w:tblGrid>
      <w:tr w:rsidR="009E6D19" w:rsidRPr="00B31804" w:rsidTr="009E6D19">
        <w:trPr>
          <w:trHeight w:val="405"/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Коммуникация с использованием невербальных средств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зрительного контакта с собеседником.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взглядом на объект при выражении своих желаний. Указание взглядом согласия и ответа на вопрос.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и указание взглядом и жестом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приветствия и прощание взглядом и жестом.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«Ребёнок в школе».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сигнальными обозначениями на лестничной площадке, в столовой, дверях туалета.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ситуаций реагирования на запрет, понимание похвалы.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 Ребенок в столовой»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</w:tr>
      <w:tr w:rsidR="009E6D19" w:rsidRPr="00B31804" w:rsidTr="009E6D19">
        <w:trPr>
          <w:trHeight w:val="105"/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звучащего предмета </w:t>
            </w:r>
            <w:proofErr w:type="gramStart"/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привлечение</w:t>
            </w:r>
            <w:proofErr w:type="gramEnd"/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себе внимания и выражение своих желаний.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«Осень».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«Осень».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с использованием графического изображения на тему « Осень»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с использованием графического изображения на тему « Осень»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желаний и обращение за помощью с помощью жеста.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с использованием жеста.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с использованием жеста.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«Учебные вещи».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«Учебные вещи».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9E6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графического изображения </w:t>
            </w: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обозначения предметов и объектов по теме «Учебные вещи».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9E6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графического изображения </w:t>
            </w: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обозначения предметов и объектов по теме «Учебные вещи».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мимикой согласия (несогласия), удовольствия (неудовольствия); приветствие (прощание).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мимикой согласия (несогласия), удовольствия (неудовольствия); приветствие (прощание).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эмоций по мимическим выражениям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эмоций по мимическим выражениям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«Новый год»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«Новый год»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9E6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графического изображения для обозначения предметов и объектов «Украшение ёлки»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9E6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графического изображения </w:t>
            </w: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обозначения предметов и объектов «Украшение ёлки»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625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Экспрессия с использованием средств невербальной коммуникации.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желаний, обращение за помощью, ответы на вопросы с предъявлением предметного символа.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желаний, обращение за помощью, ответы на вопросы с предъявлением предметного символа.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9E6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графического изображения </w:t>
            </w: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обозначения предметов и объектов.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9E6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графического изображения </w:t>
            </w: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обозначения предметов и объектов.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 Игрушки».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 Игрушки».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графического изображения для обозначения признака предмета по теме « Игрушки».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графического изображения для обозначения признака предмета по теме « Игрушки».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практической игровой ситуации взаимодействия.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«Зима».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«Зима».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с использованием графического изображения.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с использованием графического изображения.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коммуникационных ситуаций с использованием имитационных движений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 Посуда».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 Посуда».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625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</w:t>
            </w:r>
            <w:r w:rsidR="0062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графического изображения </w:t>
            </w: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обозначения признака предмета по теме «Посуда».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625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графического изображения для обозначения признака предмета по теме «Посуда».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 Фрукты и овощи».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 Фрукты и овощи».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E6D19" w:rsidRPr="00B31804" w:rsidRDefault="009E6D19" w:rsidP="00625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</w:t>
            </w:r>
            <w:r w:rsidR="0062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графического изображения </w:t>
            </w: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обозначения признака предмета по теме «Фрукты и овощи».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«Весна»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«Весна»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графического изображения (фото, картинок, пиктограмм</w:t>
            </w:r>
            <w:r w:rsidR="0062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«Весна»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графического изображения (фото, картинок, пиктограмм</w:t>
            </w:r>
            <w:r w:rsidR="0062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«Весна»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звучащего предмета для привлечения к себе внимания и выражение своих желаний.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звучащего предмета для привлечения к себе внимания и выражение своих желаний.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простых предложений с использованием графического изображения (электронного устройства).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простых предложений с использованием графического изображения (электронного устройства).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«Транспорт»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взаимодействие по теме «Транспорт»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625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простых предложений с использованием графического изображения по теме «Транспорт».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625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простых предложений с использованием графического изображения по теме «Транспорт».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сигнальными обозначениями в транспорте.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сигнальными обозначениями в транспорте.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практической игровой ситуации взаимодействия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9E6D19" w:rsidRPr="00B31804" w:rsidTr="009E6D19">
        <w:trPr>
          <w:tblCellSpacing w:w="0" w:type="dxa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bookmarkStart w:id="1" w:name="_GoBack"/>
            <w:bookmarkEnd w:id="1"/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практической игровой ситуации взаимодействия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9E6D19" w:rsidP="00B31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D19" w:rsidRPr="00B31804" w:rsidRDefault="00625B9F" w:rsidP="00B31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</w:tbl>
    <w:p w:rsidR="009E6D19" w:rsidRDefault="009E6D19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9F" w:rsidRDefault="00625B9F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9F" w:rsidRPr="00B31804" w:rsidRDefault="00625B9F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04" w:rsidRPr="00B31804" w:rsidRDefault="00B31804" w:rsidP="009E6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Учебно-методическое обеспечение и материально-техническое обеспечение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Алексеева, Е.И. Формирование навыков общения с использованием средств альтернативной коммуникации у детей с тяжёлыми и множественными нарушениями развития // Воспитание и обучение детей с нарушениями развития.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Баряева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Л.Б., Логинова, Е.Т., Лопатина, Л.В. Я – говорю! Я ребёнок. Упражнения с пиктограммами: рабочая тетрадь для занятий с детьми. – М.: Дрофа.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Баряева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Л.Б., Логинова, Е.Т., Лопатина, Л.В. Я – говорю! Упражнения с пиктограммами: рабочая тетрадь для занятий с детьми.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Баряева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Л.Б., Логинова, Е.Т., Лопатина, Л.В. Я – говорю! Ребенок и мир растений. Упражнения с пиктограммами: рабочая тетрадь для занятий с детьми. – М.: Дрофа.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Баряева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Л.Б., Логинова, Е.Т., Лопатина, Л.В. Я – говорю! Ребенок в школе. Упражнения с пиктограммами: рабочая тетрадь для занятий с детьми. – М.: Дрофа.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Баряева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Л.Б., Логинова, Е.Т., Лопатина, Л.В. Я – говорю! Ребенок и его игрушки. Упражнения с пиктограммами: рабочая тетрадь для занятий с детьми. – М.: Дрофа.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Баряева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Л.Б., Логинова, Е.Т., Лопатина, Л.В. Я – говорю! Ребенок и мир животных. Упражнения с пиктограммами: рабочая тетрадь для занятий с детьми. – М.: Дрофа.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Грабенко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Т.М.,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Зинкевич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-Евстигнеева, Т.Д. Коррекционные, развивающие адаптирующие игры. – СПб: «ДЕТСТВО – ПРЕСС».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Дедюхина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Г.В. Кириллова, Е.В. Учимся говорить. 55 способов общения с неговорящим ребенком. М.: Издательский центр «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Техинформ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МАИ.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Забрамная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С.Д. Психолого-педагогическая диагностика умственного развития детей: Учеб. для студентов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дефектол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фак. педвузов и унтов. — 2-е изд.,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М.: Просвещение: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Зинкевич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-Евстигнеева, Т.Д., Нисневич, Л.А. Как помочь «особому» ребенку. Книга для педагогов и родителей. 3-е издание. — СПб.: «ДЕТСТВОПРЕСС».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Игры и занятия с детьми раннего возраста с психофизическими нарушениями: Методическое пособие /Под ред. Е.А.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Стребелевой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Г.А. Мишиной. - 2-е изд. - М.: Экзамен.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Иншакова, О.Б. Развитие и коррекция графо-моторных навыков у детей 5-7 лет. Часть 1 - М.: ВЛАДОС.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Иншакова, О.Б. Развитие и коррекция графо-моторных навыков у детей 5-7 лет. Часть 2 - М.: ВЛАДОС.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Иншакова, О.Б. Альбом для логопеда. - М.: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изд. центр ВЛАДАС.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Кириллова, Е.В. Логопедическая работа с «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безречевыми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детьми / СПб: Союз.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Кириллова, Е.В. Логопедическая работа с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безречевыми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детьми: Учебно-методическое пособие. — М.: ТЦ Сфера.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Кириллова, Е.В. Начальные этапы коррекционной работы с </w:t>
      </w:r>
      <w:proofErr w:type="spell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безречевыми</w:t>
      </w:r>
      <w:proofErr w:type="spell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/ / Логопедия. </w:t>
      </w:r>
    </w:p>
    <w:p w:rsidR="00B31804" w:rsidRPr="009E6D19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Графические средства для альтернативной коммуникации: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таблицы букв, карточки с изображениями объектов, людей, действий (фотографии, пиктограммы, символы), с напечатанными словами;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наборы букв, коммуникативные таблицы и тетради для общения; сюжетные картинки различной тематики для развития речи;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 компьютерные программы;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аудио и видеоматериалы; 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игрушки дидактические и сюжетные;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куклы, наборы сказочных персонажей;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для рисования (фломастеры, бумага, краски);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трафареты с изображением животных, сюжетных </w:t>
      </w:r>
      <w:proofErr w:type="spellStart"/>
      <w:proofErr w:type="gramStart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картинок,сказочных</w:t>
      </w:r>
      <w:proofErr w:type="spellEnd"/>
      <w:proofErr w:type="gramEnd"/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персонажей, гласных букв;</w:t>
      </w:r>
    </w:p>
    <w:p w:rsidR="00B31804" w:rsidRPr="00B31804" w:rsidRDefault="00B31804" w:rsidP="00B31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сюжетные картинки различной тематики для развития речи.</w:t>
      </w:r>
    </w:p>
    <w:p w:rsidR="00A8503D" w:rsidRDefault="00A8503D"/>
    <w:sectPr w:rsidR="00A8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04"/>
    <w:rsid w:val="00625B9F"/>
    <w:rsid w:val="009E6D19"/>
    <w:rsid w:val="00A72627"/>
    <w:rsid w:val="00A8503D"/>
    <w:rsid w:val="00B3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E872"/>
  <w15:chartTrackingRefBased/>
  <w15:docId w15:val="{F8863371-5D22-4F86-A856-4507B99E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EA0F-AB05-4DFC-9505-43DB2A3F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2024-09-19T18:18:00Z</dcterms:created>
  <dcterms:modified xsi:type="dcterms:W3CDTF">2024-09-22T07:33:00Z</dcterms:modified>
</cp:coreProperties>
</file>