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9952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общего и профессионального образования</w:t>
      </w:r>
      <w:bookmarkEnd w:id="1"/>
      <w:r>
        <w:rPr>
          <w:sz w:val="28"/>
        </w:rPr>
        <w:br/>
      </w:r>
      <w:bookmarkStart w:name="8bc005d6-dd8c-40df-b3ae-1f9dd26418c3" w:id="2"/>
      <w:r>
        <w:rPr>
          <w:rFonts w:ascii="Times New Roman" w:hAnsi="Times New Roman"/>
          <w:b/>
          <w:i w:val="false"/>
          <w:color w:val="000000"/>
          <w:sz w:val="28"/>
        </w:rPr>
        <w:t xml:space="preserve"> Ростовской области</w:t>
      </w:r>
      <w:bookmarkEnd w:id="2"/>
      <w:r>
        <w:rPr>
          <w:rFonts w:ascii="Times New Roman" w:hAnsi="Times New Roman"/>
          <w:b/>
          <w:i w:val="false"/>
          <w:color w:val="000000"/>
          <w:sz w:val="28"/>
        </w:rPr>
        <w:t xml:space="preserve"> </w:t>
      </w:r>
    </w:p>
    <w:p>
      <w:pPr>
        <w:spacing w:before="0" w:after="0" w:line="408"/>
        <w:ind w:left="120"/>
        <w:jc w:val="center"/>
      </w:pPr>
      <w:bookmarkStart w:name="88e3db00-6636-4601-a948-1c797e67dbbc" w:id="3"/>
      <w:r>
        <w:rPr>
          <w:rFonts w:ascii="Times New Roman" w:hAnsi="Times New Roman"/>
          <w:b/>
          <w:i w:val="false"/>
          <w:color w:val="000000"/>
          <w:sz w:val="28"/>
        </w:rPr>
        <w:t>Отдел образования Администрации Целинского района</w:t>
      </w:r>
      <w:bookmarkEnd w:id="3"/>
    </w:p>
    <w:p>
      <w:pPr>
        <w:spacing w:before="0" w:after="0" w:line="408"/>
        <w:ind w:left="120"/>
        <w:jc w:val="center"/>
      </w:pPr>
      <w:r>
        <w:rPr>
          <w:rFonts w:ascii="Times New Roman" w:hAnsi="Times New Roman"/>
          <w:b/>
          <w:i w:val="false"/>
          <w:color w:val="000000"/>
          <w:sz w:val="28"/>
        </w:rPr>
        <w:t>МБОУ Лопанская СОШ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_______________</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Председатель МС</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Омельянчук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Лопанская СОШ № 3</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Сычев В.Л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5129163)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4"/>
      <w:r>
        <w:rPr>
          <w:rFonts w:ascii="Times New Roman" w:hAnsi="Times New Roman"/>
          <w:b/>
          <w:i w:val="false"/>
          <w:color w:val="000000"/>
          <w:sz w:val="28"/>
        </w:rPr>
        <w:t xml:space="preserve">с.Лопанка </w:t>
      </w:r>
      <w:bookmarkEnd w:id="4"/>
      <w:bookmarkStart w:name="f668af2c-a8ef-4743-8dd2-7525a6af0415" w:id="5"/>
      <w:r>
        <w:rPr>
          <w:rFonts w:ascii="Times New Roman" w:hAnsi="Times New Roman"/>
          <w:b/>
          <w:i w:val="false"/>
          <w:color w:val="000000"/>
          <w:sz w:val="28"/>
        </w:rPr>
        <w:t>2024</w:t>
      </w:r>
      <w:bookmarkEnd w:id="5"/>
    </w:p>
    <w:p>
      <w:pPr>
        <w:spacing w:before="0" w:after="0"/>
        <w:ind w:left="120"/>
        <w:jc w:val="left"/>
      </w:pPr>
    </w:p>
    <w:bookmarkStart w:name="block-38995237" w:id="6"/>
    <w:p>
      <w:pPr>
        <w:sectPr>
          <w:pgSz w:w="11906" w:h="16383" w:orient="portrait"/>
        </w:sectPr>
      </w:pPr>
    </w:p>
    <w:bookmarkEnd w:id="6"/>
    <w:bookmarkEnd w:id="0"/>
    <w:bookmarkStart w:name="block-38995234"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8995234" w:id="8"/>
    <w:p>
      <w:pPr>
        <w:sectPr>
          <w:pgSz w:w="11906" w:h="16383" w:orient="portrait"/>
        </w:sectPr>
      </w:pPr>
    </w:p>
    <w:bookmarkEnd w:id="8"/>
    <w:bookmarkEnd w:id="7"/>
    <w:bookmarkStart w:name="block-38995235"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8995235" w:id="10"/>
    <w:p>
      <w:pPr>
        <w:sectPr>
          <w:pgSz w:w="11906" w:h="16383" w:orient="portrait"/>
        </w:sectPr>
      </w:pPr>
    </w:p>
    <w:bookmarkEnd w:id="10"/>
    <w:bookmarkEnd w:id="9"/>
    <w:bookmarkStart w:name="block-38995236" w:id="11"/>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2"/>
      <w:bookmarkEnd w:id="12"/>
      <w:bookmarkStart w:name="_Toc161857405" w:id="13"/>
      <w:bookmarkEnd w:id="13"/>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8995236" w:id="14"/>
    <w:p>
      <w:pPr>
        <w:sectPr>
          <w:pgSz w:w="11906" w:h="16383" w:orient="portrait"/>
        </w:sectPr>
      </w:pPr>
    </w:p>
    <w:bookmarkEnd w:id="14"/>
    <w:bookmarkEnd w:id="11"/>
    <w:bookmarkStart w:name="block-38995232"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282"/>
        <w:gridCol w:w="2880"/>
        <w:gridCol w:w="2653"/>
        <w:gridCol w:w="6779"/>
      </w:tblGrid>
      <w:tr>
        <w:trPr>
          <w:trHeight w:val="300" w:hRule="atLeast"/>
          <w:trHeight w:val="144" w:hRule="atLeast"/>
        </w:trPr>
        <w:tc>
          <w:tcPr>
            <w:tcW w:w="8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7"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74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29"/>
        <w:gridCol w:w="2560"/>
        <w:gridCol w:w="2701"/>
        <w:gridCol w:w="7004"/>
      </w:tblGrid>
      <w:tr>
        <w:trPr>
          <w:trHeight w:val="300" w:hRule="atLeast"/>
          <w:trHeight w:val="144" w:hRule="atLeast"/>
        </w:trPr>
        <w:tc>
          <w:tcPr>
            <w:tcW w:w="93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9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605" w:hRule="atLeast"/>
          <w:trHeight w:val="144" w:hRule="atLeast"/>
        </w:trPr>
        <w:tc>
          <w:tcPr>
            <w:tcW w:w="9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18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4902" w:type="dxa"/>
            <w:tcBorders/>
            <w:tcMar>
              <w:top w:w="50" w:type="dxa"/>
              <w:left w:w="100" w:type="dxa"/>
            </w:tcMar>
            <w:vAlign w:val="center"/>
          </w:tcPr>
          <w:p>
            <w:pPr>
              <w:jc w:val="left"/>
            </w:pPr>
          </w:p>
        </w:tc>
      </w:tr>
    </w:tbl>
    <w:p>
      <w:pPr>
        <w:sectPr>
          <w:pgSz w:w="16383" w:h="11906" w:orient="landscape"/>
        </w:sectPr>
      </w:pPr>
    </w:p>
    <w:bookmarkStart w:name="block-38995232" w:id="16"/>
    <w:p>
      <w:pPr>
        <w:sectPr>
          <w:pgSz w:w="16383" w:h="11906" w:orient="landscape"/>
        </w:sectPr>
      </w:pPr>
    </w:p>
    <w:bookmarkEnd w:id="16"/>
    <w:bookmarkEnd w:id="15"/>
    <w:bookmarkStart w:name="block-38995233"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209"/>
        <w:gridCol w:w="2880"/>
        <w:gridCol w:w="2579"/>
        <w:gridCol w:w="2757"/>
        <w:gridCol w:w="4169"/>
      </w:tblGrid>
      <w:tr>
        <w:trPr>
          <w:trHeight w:val="300" w:hRule="atLeast"/>
          <w:trHeight w:val="144" w:hRule="atLeast"/>
        </w:trPr>
        <w:tc>
          <w:tcPr>
            <w:tcW w:w="8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80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9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2918" w:type="dxa"/>
            <w:tcBorders/>
            <w:tcMar>
              <w:top w:w="50" w:type="dxa"/>
              <w:left w:w="100" w:type="dxa"/>
            </w:tcMar>
            <w:vAlign w:val="center"/>
          </w:tcPr>
          <w:p>
            <w:pPr>
              <w:spacing w:before="0" w:after="0"/>
              <w:ind w:left="135"/>
              <w:jc w:val="left"/>
            </w:pPr>
          </w:p>
        </w:tc>
      </w:tr>
      <w:tr>
        <w:trPr>
          <w:trHeight w:val="190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2918" w:type="dxa"/>
            <w:tcBorders/>
            <w:tcMar>
              <w:top w:w="50" w:type="dxa"/>
              <w:left w:w="100" w:type="dxa"/>
            </w:tcMar>
            <w:vAlign w:val="center"/>
          </w:tcPr>
          <w:p>
            <w:pPr>
              <w:spacing w:before="0" w:after="0"/>
              <w:ind w:left="135"/>
              <w:jc w:val="left"/>
            </w:pPr>
          </w:p>
        </w:tc>
      </w:tr>
      <w:tr>
        <w:trPr>
          <w:trHeight w:val="190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2918" w:type="dxa"/>
            <w:tcBorders/>
            <w:tcMar>
              <w:top w:w="50" w:type="dxa"/>
              <w:left w:w="100" w:type="dxa"/>
            </w:tcMar>
            <w:vAlign w:val="center"/>
          </w:tcPr>
          <w:p>
            <w:pPr>
              <w:spacing w:before="0" w:after="0"/>
              <w:ind w:left="135"/>
              <w:jc w:val="left"/>
            </w:pPr>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2918" w:type="dxa"/>
            <w:tcBorders/>
            <w:tcMar>
              <w:top w:w="50" w:type="dxa"/>
              <w:left w:w="100" w:type="dxa"/>
            </w:tcMar>
            <w:vAlign w:val="center"/>
          </w:tcPr>
          <w:p>
            <w:pPr>
              <w:spacing w:before="0" w:after="0"/>
              <w:ind w:left="135"/>
              <w:jc w:val="left"/>
            </w:pPr>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2918" w:type="dxa"/>
            <w:tcBorders/>
            <w:tcMar>
              <w:top w:w="50" w:type="dxa"/>
              <w:left w:w="100" w:type="dxa"/>
            </w:tcMar>
            <w:vAlign w:val="center"/>
          </w:tcPr>
          <w:p>
            <w:pPr>
              <w:spacing w:before="0" w:after="0"/>
              <w:ind w:left="135"/>
              <w:jc w:val="left"/>
            </w:pPr>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2918" w:type="dxa"/>
            <w:tcBorders/>
            <w:tcMar>
              <w:top w:w="50" w:type="dxa"/>
              <w:left w:w="100" w:type="dxa"/>
            </w:tcMar>
            <w:vAlign w:val="center"/>
          </w:tcPr>
          <w:p>
            <w:pPr>
              <w:spacing w:before="0" w:after="0"/>
              <w:ind w:left="135"/>
              <w:jc w:val="left"/>
            </w:pPr>
          </w:p>
        </w:tc>
      </w:tr>
      <w:tr>
        <w:trPr>
          <w:trHeight w:val="244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2918" w:type="dxa"/>
            <w:tcBorders/>
            <w:tcMar>
              <w:top w:w="50" w:type="dxa"/>
              <w:left w:w="100" w:type="dxa"/>
            </w:tcMar>
            <w:vAlign w:val="center"/>
          </w:tcPr>
          <w:p>
            <w:pPr>
              <w:spacing w:before="0" w:after="0"/>
              <w:ind w:left="135"/>
              <w:jc w:val="left"/>
            </w:pPr>
          </w:p>
        </w:tc>
      </w:tr>
      <w:tr>
        <w:trPr>
          <w:trHeight w:val="181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2918" w:type="dxa"/>
            <w:tcBorders/>
            <w:tcMar>
              <w:top w:w="50" w:type="dxa"/>
              <w:left w:w="100" w:type="dxa"/>
            </w:tcMar>
            <w:vAlign w:val="center"/>
          </w:tcPr>
          <w:p>
            <w:pPr>
              <w:spacing w:before="0" w:after="0"/>
              <w:ind w:left="135"/>
              <w:jc w:val="left"/>
            </w:pPr>
          </w:p>
        </w:tc>
      </w:tr>
      <w:tr>
        <w:trPr>
          <w:trHeight w:val="3240"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2918" w:type="dxa"/>
            <w:tcBorders/>
            <w:tcMar>
              <w:top w:w="50" w:type="dxa"/>
              <w:left w:w="100" w:type="dxa"/>
            </w:tcMar>
            <w:vAlign w:val="center"/>
          </w:tcPr>
          <w:p>
            <w:pPr>
              <w:spacing w:before="0" w:after="0"/>
              <w:ind w:left="135"/>
              <w:jc w:val="left"/>
            </w:pPr>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2918" w:type="dxa"/>
            <w:tcBorders/>
            <w:tcMar>
              <w:top w:w="50" w:type="dxa"/>
              <w:left w:w="100" w:type="dxa"/>
            </w:tcMar>
            <w:vAlign w:val="center"/>
          </w:tcPr>
          <w:p>
            <w:pPr>
              <w:spacing w:before="0" w:after="0"/>
              <w:ind w:left="135"/>
              <w:jc w:val="left"/>
            </w:pPr>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2918" w:type="dxa"/>
            <w:tcBorders/>
            <w:tcMar>
              <w:top w:w="50" w:type="dxa"/>
              <w:left w:w="100" w:type="dxa"/>
            </w:tcMar>
            <w:vAlign w:val="center"/>
          </w:tcPr>
          <w:p>
            <w:pPr>
              <w:spacing w:before="0" w:after="0"/>
              <w:ind w:left="135"/>
              <w:jc w:val="left"/>
            </w:pPr>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2918" w:type="dxa"/>
            <w:tcBorders/>
            <w:tcMar>
              <w:top w:w="50" w:type="dxa"/>
              <w:left w:w="100" w:type="dxa"/>
            </w:tcMar>
            <w:vAlign w:val="center"/>
          </w:tcPr>
          <w:p>
            <w:pPr>
              <w:spacing w:before="0" w:after="0"/>
              <w:ind w:left="135"/>
              <w:jc w:val="left"/>
            </w:pPr>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2918" w:type="dxa"/>
            <w:tcBorders/>
            <w:tcMar>
              <w:top w:w="50" w:type="dxa"/>
              <w:left w:w="100" w:type="dxa"/>
            </w:tcMar>
            <w:vAlign w:val="center"/>
          </w:tcPr>
          <w:p>
            <w:pPr>
              <w:spacing w:before="0" w:after="0"/>
              <w:ind w:left="135"/>
              <w:jc w:val="left"/>
            </w:pPr>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2918" w:type="dxa"/>
            <w:tcBorders/>
            <w:tcMar>
              <w:top w:w="50" w:type="dxa"/>
              <w:left w:w="100" w:type="dxa"/>
            </w:tcMar>
            <w:vAlign w:val="center"/>
          </w:tcPr>
          <w:p>
            <w:pPr>
              <w:spacing w:before="0" w:after="0"/>
              <w:ind w:left="135"/>
              <w:jc w:val="left"/>
            </w:pPr>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54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2918" w:type="dxa"/>
            <w:tcBorders/>
            <w:tcMar>
              <w:top w:w="50" w:type="dxa"/>
              <w:left w:w="100" w:type="dxa"/>
            </w:tcMar>
            <w:vAlign w:val="center"/>
          </w:tcPr>
          <w:p>
            <w:pPr>
              <w:spacing w:before="0" w:after="0"/>
              <w:ind w:left="135"/>
              <w:jc w:val="left"/>
            </w:pPr>
          </w:p>
        </w:tc>
      </w:tr>
      <w:tr>
        <w:trPr>
          <w:trHeight w:val="163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55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2918" w:type="dxa"/>
            <w:tcBorders/>
            <w:tcMar>
              <w:top w:w="50" w:type="dxa"/>
              <w:left w:w="100" w:type="dxa"/>
            </w:tcMar>
            <w:vAlign w:val="center"/>
          </w:tcPr>
          <w:p>
            <w:pPr>
              <w:spacing w:before="0" w:after="0"/>
              <w:ind w:left="135"/>
              <w:jc w:val="left"/>
            </w:pPr>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0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229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8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29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94"/>
        <w:gridCol w:w="2880"/>
        <w:gridCol w:w="1626"/>
        <w:gridCol w:w="2801"/>
        <w:gridCol w:w="2158"/>
        <w:gridCol w:w="3335"/>
      </w:tblGrid>
      <w:tr>
        <w:trPr>
          <w:trHeight w:val="300" w:hRule="atLeast"/>
          <w:trHeight w:val="144" w:hRule="atLeast"/>
        </w:trPr>
        <w:tc>
          <w:tcPr>
            <w:tcW w:w="5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2334" w:type="dxa"/>
            <w:tcBorders/>
            <w:tcMar>
              <w:top w:w="50" w:type="dxa"/>
              <w:left w:w="100" w:type="dxa"/>
            </w:tcMar>
            <w:vAlign w:val="center"/>
          </w:tcPr>
          <w:p>
            <w:pPr>
              <w:spacing w:before="0" w:after="0"/>
              <w:ind w:left="135"/>
              <w:jc w:val="left"/>
            </w:pPr>
          </w:p>
        </w:tc>
      </w:tr>
      <w:tr>
        <w:trPr>
          <w:trHeight w:val="136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2334" w:type="dxa"/>
            <w:tcBorders/>
            <w:tcMar>
              <w:top w:w="50" w:type="dxa"/>
              <w:left w:w="100" w:type="dxa"/>
            </w:tcMar>
            <w:vAlign w:val="center"/>
          </w:tcPr>
          <w:p>
            <w:pPr>
              <w:spacing w:before="0" w:after="0"/>
              <w:ind w:left="135"/>
              <w:jc w:val="left"/>
            </w:pPr>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57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2334" w:type="dxa"/>
            <w:tcBorders/>
            <w:tcMar>
              <w:top w:w="50" w:type="dxa"/>
              <w:left w:w="100" w:type="dxa"/>
            </w:tcMar>
            <w:vAlign w:val="center"/>
          </w:tcPr>
          <w:p>
            <w:pPr>
              <w:spacing w:before="0" w:after="0"/>
              <w:ind w:left="135"/>
              <w:jc w:val="left"/>
            </w:pPr>
          </w:p>
        </w:tc>
      </w:tr>
      <w:tr>
        <w:trPr>
          <w:trHeight w:val="271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2334" w:type="dxa"/>
            <w:tcBorders/>
            <w:tcMar>
              <w:top w:w="50" w:type="dxa"/>
              <w:left w:w="100" w:type="dxa"/>
            </w:tcMar>
            <w:vAlign w:val="center"/>
          </w:tcPr>
          <w:p>
            <w:pPr>
              <w:spacing w:before="0" w:after="0"/>
              <w:ind w:left="135"/>
              <w:jc w:val="left"/>
            </w:pPr>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60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2334" w:type="dxa"/>
            <w:tcBorders/>
            <w:tcMar>
              <w:top w:w="50" w:type="dxa"/>
              <w:left w:w="100" w:type="dxa"/>
            </w:tcMar>
            <w:vAlign w:val="center"/>
          </w:tcPr>
          <w:p>
            <w:pPr>
              <w:spacing w:before="0" w:after="0"/>
              <w:ind w:left="135"/>
              <w:jc w:val="left"/>
            </w:pPr>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23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2334" w:type="dxa"/>
            <w:tcBorders/>
            <w:tcMar>
              <w:top w:w="50" w:type="dxa"/>
              <w:left w:w="100" w:type="dxa"/>
            </w:tcMar>
            <w:vAlign w:val="center"/>
          </w:tcPr>
          <w:p>
            <w:pPr>
              <w:spacing w:before="0" w:after="0"/>
              <w:ind w:left="135"/>
              <w:jc w:val="left"/>
            </w:pPr>
          </w:p>
        </w:tc>
      </w:tr>
      <w:tr>
        <w:trPr>
          <w:trHeight w:val="190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2334" w:type="dxa"/>
            <w:tcBorders/>
            <w:tcMar>
              <w:top w:w="50" w:type="dxa"/>
              <w:left w:w="100" w:type="dxa"/>
            </w:tcMar>
            <w:vAlign w:val="center"/>
          </w:tcPr>
          <w:p>
            <w:pPr>
              <w:spacing w:before="0" w:after="0"/>
              <w:ind w:left="135"/>
              <w:jc w:val="left"/>
            </w:pPr>
          </w:p>
        </w:tc>
      </w:tr>
      <w:tr>
        <w:trPr>
          <w:trHeight w:val="163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2334" w:type="dxa"/>
            <w:tcBorders/>
            <w:tcMar>
              <w:top w:w="50" w:type="dxa"/>
              <w:left w:w="100" w:type="dxa"/>
            </w:tcMar>
            <w:vAlign w:val="center"/>
          </w:tcPr>
          <w:p>
            <w:pPr>
              <w:spacing w:before="0" w:after="0"/>
              <w:ind w:left="135"/>
              <w:jc w:val="left"/>
            </w:pPr>
          </w:p>
        </w:tc>
      </w:tr>
      <w:tr>
        <w:trPr>
          <w:trHeight w:val="163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2334" w:type="dxa"/>
            <w:tcBorders/>
            <w:tcMar>
              <w:top w:w="50" w:type="dxa"/>
              <w:left w:w="100" w:type="dxa"/>
            </w:tcMar>
            <w:vAlign w:val="center"/>
          </w:tcPr>
          <w:p>
            <w:pPr>
              <w:spacing w:before="0" w:after="0"/>
              <w:ind w:left="135"/>
              <w:jc w:val="left"/>
            </w:pPr>
          </w:p>
        </w:tc>
      </w:tr>
      <w:tr>
        <w:trPr>
          <w:trHeight w:val="190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2334" w:type="dxa"/>
            <w:tcBorders/>
            <w:tcMar>
              <w:top w:w="50" w:type="dxa"/>
              <w:left w:w="100" w:type="dxa"/>
            </w:tcMar>
            <w:vAlign w:val="center"/>
          </w:tcPr>
          <w:p>
            <w:pPr>
              <w:spacing w:before="0" w:after="0"/>
              <w:ind w:left="135"/>
              <w:jc w:val="left"/>
            </w:pPr>
          </w:p>
        </w:tc>
      </w:tr>
      <w:tr>
        <w:trPr>
          <w:trHeight w:val="1905" w:hRule="atLeast"/>
          <w:trHeight w:val="144" w:hRule="atLeast"/>
        </w:trPr>
        <w:tc>
          <w:tcPr>
            <w:tcW w:w="5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11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60"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233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995233" w:id="18"/>
    <w:p>
      <w:pPr>
        <w:sectPr>
          <w:pgSz w:w="16383" w:h="11906" w:orient="landscape"/>
        </w:sectPr>
      </w:pPr>
    </w:p>
    <w:bookmarkEnd w:id="18"/>
    <w:bookmarkEnd w:id="17"/>
    <w:bookmarkStart w:name="block-38995238"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r>
        <w:rPr>
          <w:rFonts w:ascii="Times New Roman" w:hAnsi="Times New Roman"/>
          <w:b w:val="false"/>
          <w:i w:val="false"/>
          <w:color w:val="000000"/>
          <w:sz w:val="28"/>
        </w:rPr>
        <w:t>Введите</w:t>
      </w:r>
      <w:bookmarkStart w:name="adb1d9d1-cf33-4708-ba95-e123daeb3e97" w:id="20"/>
      <w:r>
        <w:rPr>
          <w:rFonts w:ascii="Times New Roman" w:hAnsi="Times New Roman"/>
          <w:b w:val="false"/>
          <w:i w:val="false"/>
          <w:color w:val="000000"/>
          <w:sz w:val="28"/>
        </w:rPr>
        <w:t>.</w:t>
      </w:r>
      <w:bookmarkEnd w:id="20"/>
      <w:r>
        <w:rPr>
          <w:rFonts w:ascii="Times New Roman" w:hAnsi="Times New Roman"/>
          <w:b w:val="false"/>
          <w:i w:val="false"/>
          <w:color w:val="000000"/>
          <w:sz w:val="28"/>
        </w:rPr>
        <w:t>вариант</w:t>
      </w: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w:t>
      </w:r>
      <w:r>
        <w:rPr>
          <w:rFonts w:ascii="Times New Roman" w:hAnsi="Times New Roman"/>
          <w:b w:val="false"/>
          <w:i w:val="false"/>
          <w:color w:val="000000"/>
          <w:sz w:val="28"/>
        </w:rPr>
        <w:t>использования по использованию учебников, включенных в федеральный пакет,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333333"/>
          <w:sz w:val="28"/>
        </w:rPr>
        <w:t>Введите</w:t>
      </w:r>
      <w:bookmarkStart w:name="4db1b891-46b6-424a-ab63-7fb5c2284dca" w:id="21"/>
      <w:r>
        <w:rPr>
          <w:rFonts w:ascii="Times New Roman" w:hAnsi="Times New Roman"/>
          <w:b w:val="false"/>
          <w:i w:val="false"/>
          <w:color w:val="000000"/>
          <w:sz w:val="28"/>
        </w:rPr>
        <w:t>https://edsoo.ru/wp-content/uploads/2024/03/frp-obzr_10-11_22032024.pdf</w:t>
      </w:r>
      <w:bookmarkEnd w:id="21"/>
      <w:r>
        <w:rPr>
          <w:rFonts w:ascii="Times New Roman" w:hAnsi="Times New Roman"/>
          <w:b w:val="false"/>
          <w:i w:val="false"/>
          <w:color w:val="000000"/>
          <w:sz w:val="28"/>
        </w:rPr>
        <w:t>данные</w:t>
      </w:r>
    </w:p>
    <w:bookmarkStart w:name="block-38995238" w:id="22"/>
    <w:p>
      <w:pPr>
        <w:sectPr>
          <w:pgSz w:w="11906" w:h="16383" w:orient="portrait"/>
        </w:sectPr>
      </w:pPr>
    </w:p>
    <w:bookmarkEnd w:id="22"/>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