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39" w:rsidRPr="00807366" w:rsidRDefault="00807366" w:rsidP="0080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66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за </w:t>
      </w:r>
      <w:proofErr w:type="gramStart"/>
      <w:r w:rsidRPr="00807366">
        <w:rPr>
          <w:rFonts w:ascii="Times New Roman" w:hAnsi="Times New Roman" w:cs="Times New Roman"/>
          <w:b/>
          <w:sz w:val="24"/>
          <w:szCs w:val="24"/>
        </w:rPr>
        <w:t>счёт  бюджетных</w:t>
      </w:r>
      <w:proofErr w:type="gramEnd"/>
      <w:r w:rsidRPr="00807366">
        <w:rPr>
          <w:rFonts w:ascii="Times New Roman" w:hAnsi="Times New Roman" w:cs="Times New Roman"/>
          <w:b/>
          <w:sz w:val="24"/>
          <w:szCs w:val="24"/>
        </w:rPr>
        <w:t xml:space="preserve"> ассигнований федерального бюджета, бюджетов субъектов Российской Федерации , местных бюджетов ( в том  числе с выделением численности обучающихся, являющихся иностранными гражданами) 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2434"/>
        <w:gridCol w:w="2551"/>
        <w:gridCol w:w="2694"/>
        <w:gridCol w:w="2551"/>
        <w:gridCol w:w="2410"/>
      </w:tblGrid>
      <w:tr w:rsidR="00807366" w:rsidRPr="00807366" w:rsidTr="00807366">
        <w:tc>
          <w:tcPr>
            <w:tcW w:w="1814" w:type="dxa"/>
          </w:tcPr>
          <w:p w:rsidR="00807366" w:rsidRPr="00807366" w:rsidRDefault="00807366">
            <w:pPr>
              <w:rPr>
                <w:rFonts w:ascii="Times New Roman" w:hAnsi="Times New Roman" w:cs="Times New Roman"/>
              </w:rPr>
            </w:pPr>
            <w:r w:rsidRPr="00807366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</w:tc>
        <w:tc>
          <w:tcPr>
            <w:tcW w:w="2434" w:type="dxa"/>
          </w:tcPr>
          <w:p w:rsidR="00807366" w:rsidRPr="00807366" w:rsidRDefault="00807366">
            <w:pPr>
              <w:rPr>
                <w:rFonts w:ascii="Times New Roman" w:hAnsi="Times New Roman" w:cs="Times New Roman"/>
              </w:rPr>
            </w:pPr>
            <w:r w:rsidRPr="00807366">
              <w:rPr>
                <w:rFonts w:ascii="Times New Roman" w:hAnsi="Times New Roman" w:cs="Times New Roman"/>
              </w:rPr>
              <w:t>за счёт  бюджетных ассигнований федерального бюджета</w:t>
            </w:r>
            <w:r>
              <w:rPr>
                <w:rFonts w:ascii="Times New Roman" w:hAnsi="Times New Roman" w:cs="Times New Roman"/>
              </w:rPr>
              <w:t>/</w:t>
            </w:r>
            <w:r w:rsidRPr="00807366">
              <w:rPr>
                <w:rFonts w:ascii="Times New Roman" w:hAnsi="Times New Roman" w:cs="Times New Roman"/>
              </w:rPr>
              <w:t xml:space="preserve"> </w:t>
            </w:r>
            <w:r w:rsidRPr="00807366">
              <w:rPr>
                <w:rFonts w:ascii="Times New Roman" w:hAnsi="Times New Roman" w:cs="Times New Roman"/>
              </w:rPr>
              <w:t>иностранных граждан</w:t>
            </w:r>
          </w:p>
        </w:tc>
        <w:tc>
          <w:tcPr>
            <w:tcW w:w="2551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</w:rPr>
            </w:pPr>
            <w:r w:rsidRPr="00807366">
              <w:rPr>
                <w:rFonts w:ascii="Times New Roman" w:hAnsi="Times New Roman" w:cs="Times New Roman"/>
              </w:rPr>
              <w:t>за счёт  бюджетных ассигнований бюджетов субъектов Российской Федерации</w:t>
            </w:r>
            <w:r>
              <w:rPr>
                <w:rFonts w:ascii="Times New Roman" w:hAnsi="Times New Roman" w:cs="Times New Roman"/>
              </w:rPr>
              <w:t>/</w:t>
            </w:r>
            <w:r w:rsidRPr="00807366">
              <w:rPr>
                <w:rFonts w:ascii="Times New Roman" w:hAnsi="Times New Roman" w:cs="Times New Roman"/>
              </w:rPr>
              <w:t xml:space="preserve"> </w:t>
            </w:r>
            <w:r w:rsidRPr="00807366">
              <w:rPr>
                <w:rFonts w:ascii="Times New Roman" w:hAnsi="Times New Roman" w:cs="Times New Roman"/>
              </w:rPr>
              <w:t>иностранных граждан</w:t>
            </w:r>
          </w:p>
        </w:tc>
        <w:tc>
          <w:tcPr>
            <w:tcW w:w="2694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</w:rPr>
            </w:pPr>
            <w:r w:rsidRPr="00807366">
              <w:rPr>
                <w:rFonts w:ascii="Times New Roman" w:hAnsi="Times New Roman" w:cs="Times New Roman"/>
              </w:rPr>
              <w:t>за счёт  бюджетных ассигнований местных бюджетов</w:t>
            </w:r>
            <w:r>
              <w:rPr>
                <w:rFonts w:ascii="Times New Roman" w:hAnsi="Times New Roman" w:cs="Times New Roman"/>
              </w:rPr>
              <w:t>/</w:t>
            </w:r>
            <w:r w:rsidRPr="00807366">
              <w:rPr>
                <w:rFonts w:ascii="Times New Roman" w:hAnsi="Times New Roman" w:cs="Times New Roman"/>
              </w:rPr>
              <w:t xml:space="preserve"> </w:t>
            </w:r>
            <w:r w:rsidRPr="00807366">
              <w:rPr>
                <w:rFonts w:ascii="Times New Roman" w:hAnsi="Times New Roman" w:cs="Times New Roman"/>
              </w:rPr>
              <w:t>иностранных граждан</w:t>
            </w:r>
          </w:p>
        </w:tc>
        <w:tc>
          <w:tcPr>
            <w:tcW w:w="2551" w:type="dxa"/>
          </w:tcPr>
          <w:p w:rsidR="00807366" w:rsidRPr="00807366" w:rsidRDefault="00807366">
            <w:pPr>
              <w:rPr>
                <w:rFonts w:ascii="Times New Roman" w:hAnsi="Times New Roman" w:cs="Times New Roman"/>
              </w:rPr>
            </w:pPr>
            <w:r w:rsidRPr="00807366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 юридических лиц)/иностранных граждан</w:t>
            </w:r>
          </w:p>
        </w:tc>
        <w:tc>
          <w:tcPr>
            <w:tcW w:w="2410" w:type="dxa"/>
          </w:tcPr>
          <w:p w:rsidR="00807366" w:rsidRPr="00807366" w:rsidRDefault="00807366">
            <w:pPr>
              <w:rPr>
                <w:rFonts w:ascii="Times New Roman" w:hAnsi="Times New Roman" w:cs="Times New Roman"/>
              </w:rPr>
            </w:pPr>
            <w:r w:rsidRPr="00807366">
              <w:rPr>
                <w:rFonts w:ascii="Times New Roman" w:hAnsi="Times New Roman" w:cs="Times New Roman"/>
              </w:rPr>
              <w:t>По договорам об оказании платных образовательных услуг/иностранных граждан</w:t>
            </w:r>
          </w:p>
        </w:tc>
      </w:tr>
      <w:tr w:rsidR="00807366" w:rsidRPr="00807366" w:rsidTr="00807366">
        <w:tc>
          <w:tcPr>
            <w:tcW w:w="1814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66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34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44/0</w:t>
            </w:r>
          </w:p>
        </w:tc>
        <w:tc>
          <w:tcPr>
            <w:tcW w:w="2694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07366" w:rsidRPr="00807366" w:rsidTr="00807366">
        <w:tc>
          <w:tcPr>
            <w:tcW w:w="1814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66">
              <w:rPr>
                <w:rFonts w:ascii="Times New Roman" w:hAnsi="Times New Roman" w:cs="Times New Roman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807366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2434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71/0</w:t>
            </w:r>
          </w:p>
        </w:tc>
        <w:tc>
          <w:tcPr>
            <w:tcW w:w="2694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07366" w:rsidRPr="00807366" w:rsidTr="00807366">
        <w:tc>
          <w:tcPr>
            <w:tcW w:w="1814" w:type="dxa"/>
          </w:tcPr>
          <w:p w:rsidR="00807366" w:rsidRDefault="00807366" w:rsidP="00807366">
            <w:pPr>
              <w:rPr>
                <w:rFonts w:ascii="Times New Roman" w:hAnsi="Times New Roman" w:cs="Times New Roman"/>
              </w:rPr>
            </w:pPr>
            <w:r w:rsidRPr="00807366">
              <w:rPr>
                <w:rFonts w:ascii="Times New Roman" w:hAnsi="Times New Roman" w:cs="Times New Roman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</w:rPr>
              <w:t>среднего</w:t>
            </w:r>
          </w:p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66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2434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2694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807366" w:rsidRPr="00807366" w:rsidRDefault="00807366" w:rsidP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07366" w:rsidRPr="00807366" w:rsidTr="00807366">
        <w:tc>
          <w:tcPr>
            <w:tcW w:w="1814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b/>
              </w:rPr>
            </w:pPr>
            <w:r w:rsidRPr="0080736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34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51" w:type="dxa"/>
          </w:tcPr>
          <w:p w:rsidR="00807366" w:rsidRPr="00807366" w:rsidRDefault="0050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0736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4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366" w:rsidRPr="00807366" w:rsidRDefault="0080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66" w:rsidRDefault="00807366">
      <w:pPr>
        <w:rPr>
          <w:rFonts w:ascii="Times New Roman" w:hAnsi="Times New Roman" w:cs="Times New Roman"/>
          <w:sz w:val="24"/>
          <w:szCs w:val="24"/>
        </w:rPr>
      </w:pPr>
    </w:p>
    <w:p w:rsidR="00807366" w:rsidRPr="00807366" w:rsidRDefault="0080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Михайловская СОШ №15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Е.П. Коробова</w:t>
      </w:r>
    </w:p>
    <w:sectPr w:rsidR="00807366" w:rsidRPr="00807366" w:rsidSect="00807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66"/>
    <w:rsid w:val="002564C6"/>
    <w:rsid w:val="004E1157"/>
    <w:rsid w:val="00506AF2"/>
    <w:rsid w:val="00807366"/>
    <w:rsid w:val="00AE2AFC"/>
    <w:rsid w:val="00F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6074"/>
  <w15:chartTrackingRefBased/>
  <w15:docId w15:val="{2031916A-4650-437F-B246-CE0593E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2024-03-05T13:24:00Z</dcterms:created>
  <dcterms:modified xsi:type="dcterms:W3CDTF">2024-03-05T13:42:00Z</dcterms:modified>
</cp:coreProperties>
</file>