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FF" w:rsidRPr="00232CFF" w:rsidRDefault="00232CFF" w:rsidP="00232CF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  <w:bookmarkStart w:id="0" w:name="bookmark1"/>
      <w:r w:rsidRPr="00232C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>Муниципальное бюджетное  общеобразовательное учреждение</w:t>
      </w:r>
    </w:p>
    <w:p w:rsidR="00232CFF" w:rsidRPr="00232CFF" w:rsidRDefault="00232CFF" w:rsidP="00232CF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  <w:r w:rsidRPr="00232C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>города Ростова-на-Дону «Школа № 68 имени 56-й Армии»</w:t>
      </w:r>
    </w:p>
    <w:p w:rsidR="00232CFF" w:rsidRPr="00232CFF" w:rsidRDefault="00232CFF" w:rsidP="00232CF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  <w:r w:rsidRPr="00232C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232CFF" w:rsidRPr="00232CFF" w:rsidRDefault="00232CFF" w:rsidP="00232CF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  <w:r w:rsidRPr="00232C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>«УТВЕРЖДАЮ»</w:t>
      </w: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  <w:r w:rsidRPr="00232C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>Директор МБОУ «Школа № 68»</w:t>
      </w: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ar-SA"/>
        </w:rPr>
      </w:pPr>
      <w:r w:rsidRPr="00232C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 xml:space="preserve">____________ Л.К </w:t>
      </w:r>
      <w:proofErr w:type="spellStart"/>
      <w:r w:rsidRPr="00232CF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>Кечетжиева</w:t>
      </w:r>
      <w:proofErr w:type="spellEnd"/>
    </w:p>
    <w:p w:rsidR="00232CFF" w:rsidRPr="00232CFF" w:rsidRDefault="00232CFF" w:rsidP="00232CFF">
      <w:pPr>
        <w:shd w:val="clear" w:color="auto" w:fill="FFFFFF"/>
        <w:suppressAutoHyphens/>
        <w:spacing w:before="201" w:after="20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2C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 № 224/01-08 от   31.08.2023 г.</w:t>
      </w:r>
    </w:p>
    <w:p w:rsidR="00232CFF" w:rsidRPr="00232CFF" w:rsidRDefault="00232CFF" w:rsidP="00232CFF">
      <w:pPr>
        <w:shd w:val="clear" w:color="auto" w:fill="FFFFFF"/>
        <w:suppressAutoHyphens/>
        <w:spacing w:before="201" w:after="2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2CFF" w:rsidRPr="00232CFF" w:rsidRDefault="00232CFF" w:rsidP="00232CFF">
      <w:pPr>
        <w:shd w:val="clear" w:color="auto" w:fill="FFFFFF"/>
        <w:suppressAutoHyphens/>
        <w:spacing w:before="201" w:after="2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2CFF" w:rsidRPr="00232CFF" w:rsidRDefault="00232CFF" w:rsidP="00232CFF">
      <w:pPr>
        <w:shd w:val="clear" w:color="auto" w:fill="FFFFFF"/>
        <w:suppressAutoHyphens/>
        <w:spacing w:before="201" w:after="2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232CFF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                            </w:t>
      </w:r>
    </w:p>
    <w:p w:rsidR="00232CFF" w:rsidRPr="00232CFF" w:rsidRDefault="00232CFF" w:rsidP="00232CF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2"/>
          <w:szCs w:val="52"/>
          <w:lang w:bidi="ru-RU"/>
        </w:rPr>
      </w:pPr>
      <w:r w:rsidRPr="00232CFF">
        <w:rPr>
          <w:rFonts w:ascii="Times New Roman" w:eastAsia="Courier New" w:hAnsi="Times New Roman" w:cs="Times New Roman"/>
          <w:b/>
          <w:color w:val="000000"/>
          <w:sz w:val="52"/>
          <w:szCs w:val="52"/>
          <w:lang w:bidi="ru-RU"/>
        </w:rPr>
        <w:t>План методической работы</w:t>
      </w:r>
    </w:p>
    <w:p w:rsidR="00232CFF" w:rsidRPr="00232CFF" w:rsidRDefault="00232CFF" w:rsidP="00232CF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2"/>
          <w:szCs w:val="52"/>
          <w:lang w:bidi="ru-RU"/>
        </w:rPr>
      </w:pPr>
      <w:r w:rsidRPr="00232CFF">
        <w:rPr>
          <w:rFonts w:ascii="Times New Roman" w:eastAsia="Courier New" w:hAnsi="Times New Roman" w:cs="Times New Roman"/>
          <w:b/>
          <w:color w:val="000000"/>
          <w:sz w:val="52"/>
          <w:szCs w:val="52"/>
          <w:lang w:bidi="ru-RU"/>
        </w:rPr>
        <w:t>МБОУ «Школа № 68»</w:t>
      </w:r>
    </w:p>
    <w:p w:rsidR="00232CFF" w:rsidRPr="00232CFF" w:rsidRDefault="00232CFF" w:rsidP="00232C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ar-SA"/>
        </w:rPr>
      </w:pPr>
      <w:r w:rsidRPr="00232CFF">
        <w:rPr>
          <w:rFonts w:ascii="Times New Roman" w:eastAsia="Courier New" w:hAnsi="Times New Roman" w:cs="Times New Roman"/>
          <w:b/>
          <w:color w:val="000000"/>
          <w:sz w:val="52"/>
          <w:szCs w:val="52"/>
          <w:lang w:bidi="ru-RU"/>
        </w:rPr>
        <w:t>на 2023 - 2024 учебный год</w:t>
      </w:r>
    </w:p>
    <w:p w:rsidR="00232CFF" w:rsidRPr="00232CFF" w:rsidRDefault="00232CFF" w:rsidP="00232C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ar-SA"/>
        </w:rPr>
      </w:pPr>
    </w:p>
    <w:p w:rsidR="00232CFF" w:rsidRPr="00232CFF" w:rsidRDefault="00232CFF" w:rsidP="00232CFF">
      <w:pPr>
        <w:shd w:val="clear" w:color="auto" w:fill="FFFFFF"/>
        <w:suppressAutoHyphens/>
        <w:spacing w:before="201" w:after="20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2CFF" w:rsidRPr="00232CFF" w:rsidRDefault="00232CFF" w:rsidP="00232CFF">
      <w:pPr>
        <w:shd w:val="clear" w:color="auto" w:fill="FFFFFF"/>
        <w:suppressAutoHyphens/>
        <w:spacing w:before="201" w:after="20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2CFF">
        <w:rPr>
          <w:rFonts w:ascii="Times New Roman" w:eastAsia="Calibri" w:hAnsi="Times New Roman" w:cs="Times New Roman"/>
          <w:sz w:val="28"/>
          <w:szCs w:val="28"/>
          <w:lang w:eastAsia="ar-SA"/>
        </w:rPr>
        <w:t>Принято</w:t>
      </w: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2C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педагогическим советом</w:t>
      </w:r>
    </w:p>
    <w:p w:rsidR="00232CFF" w:rsidRPr="00232CFF" w:rsidRDefault="00232CFF" w:rsidP="00232CFF">
      <w:pPr>
        <w:suppressAutoHyphens/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  <w:lang w:eastAsia="ar-SA"/>
        </w:rPr>
      </w:pPr>
      <w:r w:rsidRPr="00232C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протокол № 1 от  31.08.2023г.</w:t>
      </w:r>
    </w:p>
    <w:p w:rsidR="00232CFF" w:rsidRPr="00232CFF" w:rsidRDefault="00232CFF" w:rsidP="00232CF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2CFF" w:rsidRPr="00232CFF" w:rsidRDefault="00232CFF" w:rsidP="00232CFF">
      <w:pPr>
        <w:keepNext/>
        <w:keepLines/>
        <w:widowControl w:val="0"/>
        <w:spacing w:after="134" w:line="31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 xml:space="preserve">План методической работы МБОУ «Школа № 68» </w:t>
      </w:r>
    </w:p>
    <w:p w:rsidR="00232CFF" w:rsidRPr="00232CFF" w:rsidRDefault="00232CFF" w:rsidP="00232CFF">
      <w:pPr>
        <w:keepNext/>
        <w:keepLines/>
        <w:widowControl w:val="0"/>
        <w:spacing w:after="134" w:line="31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на 2023- 2024учебный год</w:t>
      </w:r>
      <w:bookmarkEnd w:id="0"/>
    </w:p>
    <w:p w:rsidR="00232CFF" w:rsidRPr="00232CFF" w:rsidRDefault="00232CFF" w:rsidP="00232CFF">
      <w:pPr>
        <w:widowControl w:val="0"/>
        <w:spacing w:after="0" w:line="370" w:lineRule="exact"/>
        <w:ind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Методическая тема: </w:t>
      </w: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«Переход к новому уровню качества образования путем совершенствования профессиональных компетенций учителя и использования эффективных технологий обучения в образовательном процессе в условиях обновленного ФГОС СОО, ФОП НОО, ООО, СОО».</w:t>
      </w:r>
    </w:p>
    <w:p w:rsidR="00232CFF" w:rsidRPr="00232CFF" w:rsidRDefault="00232CFF" w:rsidP="00232CFF">
      <w:pPr>
        <w:widowControl w:val="0"/>
        <w:spacing w:after="0" w:line="370" w:lineRule="exact"/>
        <w:ind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Создание системы педагогических условий для формирования профессиональной компетентности учителя, развития творческого потенциала педагога, в конечном счете, для повышения качества образования.</w:t>
      </w:r>
    </w:p>
    <w:p w:rsidR="00232CFF" w:rsidRPr="00232CFF" w:rsidRDefault="00232CFF" w:rsidP="00232CFF">
      <w:pPr>
        <w:widowControl w:val="0"/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Задачи </w:t>
      </w: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методической работы на 2023 - 2024 учебный год:</w:t>
      </w:r>
    </w:p>
    <w:p w:rsidR="00232CFF" w:rsidRPr="00232CFF" w:rsidRDefault="00232CFF" w:rsidP="00232CFF">
      <w:pPr>
        <w:widowControl w:val="0"/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CFF" w:rsidRPr="00232CFF" w:rsidRDefault="00232CFF" w:rsidP="00232CFF">
      <w:pPr>
        <w:widowControl w:val="0"/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Реализация обновленного ФГОС СОО, ФОП НОО, ООО, СОО.</w:t>
      </w:r>
    </w:p>
    <w:p w:rsidR="00232CFF" w:rsidRPr="00232CFF" w:rsidRDefault="00232CFF" w:rsidP="00232CFF">
      <w:pPr>
        <w:widowControl w:val="0"/>
        <w:numPr>
          <w:ilvl w:val="0"/>
          <w:numId w:val="1"/>
        </w:numPr>
        <w:tabs>
          <w:tab w:val="left" w:pos="1134"/>
          <w:tab w:val="left" w:pos="1416"/>
        </w:tabs>
        <w:spacing w:after="0" w:line="370" w:lineRule="exact"/>
        <w:ind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образовательной деятельности школы за счет совершенствования организационной и управленческой деятельности.</w:t>
      </w:r>
    </w:p>
    <w:p w:rsidR="00232CFF" w:rsidRPr="00232CFF" w:rsidRDefault="00232CFF" w:rsidP="00232CFF">
      <w:pPr>
        <w:widowControl w:val="0"/>
        <w:numPr>
          <w:ilvl w:val="0"/>
          <w:numId w:val="1"/>
        </w:numPr>
        <w:tabs>
          <w:tab w:val="left" w:pos="1134"/>
          <w:tab w:val="left" w:pos="1421"/>
        </w:tabs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профессиональных затруднений педагогических работников.</w:t>
      </w:r>
    </w:p>
    <w:p w:rsidR="00232CFF" w:rsidRPr="00232CFF" w:rsidRDefault="00232CFF" w:rsidP="00232CFF">
      <w:pPr>
        <w:widowControl w:val="0"/>
        <w:numPr>
          <w:ilvl w:val="0"/>
          <w:numId w:val="1"/>
        </w:numPr>
        <w:tabs>
          <w:tab w:val="left" w:pos="1134"/>
          <w:tab w:val="left" w:pos="1416"/>
        </w:tabs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молодых специалистов, в том числе реализация программ наставничества.</w:t>
      </w:r>
    </w:p>
    <w:p w:rsidR="00232CFF" w:rsidRPr="00232CFF" w:rsidRDefault="00232CFF" w:rsidP="00232CFF">
      <w:pPr>
        <w:widowControl w:val="0"/>
        <w:numPr>
          <w:ilvl w:val="0"/>
          <w:numId w:val="1"/>
        </w:numPr>
        <w:tabs>
          <w:tab w:val="left" w:pos="1134"/>
          <w:tab w:val="left" w:pos="1430"/>
        </w:tabs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Совершенствование предметных и </w:t>
      </w:r>
      <w:proofErr w:type="spellStart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компетенций педагогов.</w:t>
      </w:r>
    </w:p>
    <w:p w:rsidR="00232CFF" w:rsidRPr="00232CFF" w:rsidRDefault="00232CFF" w:rsidP="00232CFF">
      <w:pPr>
        <w:widowControl w:val="0"/>
        <w:numPr>
          <w:ilvl w:val="0"/>
          <w:numId w:val="1"/>
        </w:numPr>
        <w:tabs>
          <w:tab w:val="left" w:pos="1134"/>
          <w:tab w:val="left" w:pos="1421"/>
        </w:tabs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Сопровождение педагогических работников по вопросам профессионального самоопределения обучающихся.</w:t>
      </w:r>
    </w:p>
    <w:p w:rsidR="00232CFF" w:rsidRPr="00232CFF" w:rsidRDefault="00232CFF" w:rsidP="00232CFF">
      <w:pPr>
        <w:widowControl w:val="0"/>
        <w:numPr>
          <w:ilvl w:val="0"/>
          <w:numId w:val="1"/>
        </w:numPr>
        <w:tabs>
          <w:tab w:val="left" w:pos="1134"/>
          <w:tab w:val="left" w:pos="1416"/>
        </w:tabs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образовательного пространства для инновационной и научно-исследовательской деятельности.</w:t>
      </w:r>
    </w:p>
    <w:p w:rsidR="00232CFF" w:rsidRPr="00232CFF" w:rsidRDefault="00232CFF" w:rsidP="00232CFF">
      <w:pPr>
        <w:widowControl w:val="0"/>
        <w:numPr>
          <w:ilvl w:val="0"/>
          <w:numId w:val="1"/>
        </w:numPr>
        <w:tabs>
          <w:tab w:val="left" w:pos="1134"/>
          <w:tab w:val="left" w:pos="1406"/>
        </w:tabs>
        <w:spacing w:after="0" w:line="370" w:lineRule="exact"/>
        <w:ind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программ.</w:t>
      </w:r>
    </w:p>
    <w:p w:rsidR="00232CFF" w:rsidRPr="00232CFF" w:rsidRDefault="00232CFF" w:rsidP="00232CFF">
      <w:pPr>
        <w:widowControl w:val="0"/>
        <w:spacing w:after="0" w:line="37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методической службой школы поставлена цель: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883"/>
        </w:tabs>
        <w:spacing w:after="0" w:line="370" w:lineRule="exact"/>
        <w:ind w:right="4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повышения профессионального мастерства учителей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ребенка.</w:t>
      </w:r>
    </w:p>
    <w:p w:rsidR="00232CFF" w:rsidRPr="00232CFF" w:rsidRDefault="00232CFF" w:rsidP="00232CFF">
      <w:pPr>
        <w:widowControl w:val="0"/>
        <w:spacing w:after="0" w:line="370" w:lineRule="exact"/>
        <w:ind w:firstLine="6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CFF" w:rsidRPr="00232CFF" w:rsidRDefault="00232CFF" w:rsidP="00232CFF">
      <w:pPr>
        <w:widowControl w:val="0"/>
        <w:spacing w:after="0" w:line="370" w:lineRule="exact"/>
        <w:ind w:firstLine="6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реализации цели и основных задач в 2023-2024 учебном году: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955"/>
        </w:tabs>
        <w:spacing w:after="0" w:line="370" w:lineRule="exact"/>
        <w:ind w:right="260" w:firstLine="6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Увеличение качества образования за счет совершенствования предметных и </w:t>
      </w:r>
      <w:proofErr w:type="spellStart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компетенций педагога.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883"/>
        </w:tabs>
        <w:spacing w:after="0" w:line="370" w:lineRule="exact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«Банка передового педагогического опыта по применению </w:t>
      </w: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современных педагогических технологий» с целью повышения познавательной активности обучающихся и повышения достижений образовательных результатов.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814"/>
        </w:tabs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Применение </w:t>
      </w:r>
      <w:proofErr w:type="gramStart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механизмов стимулирования развития профессиональной деятельности педагогов</w:t>
      </w:r>
      <w:proofErr w:type="gramEnd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814"/>
        </w:tabs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Положительная динамика в работе по профилактике профессионального выгорания педагога.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814"/>
        </w:tabs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Положительная динамика участия педагогов в профессиональных конкурсах.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814"/>
        </w:tabs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Положительная динамика участия в конференциях и издания печатных работ.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294"/>
        </w:tabs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профессионализма молодых педагогов за счёт реализации программы «Наставничества».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907"/>
        </w:tabs>
        <w:spacing w:after="0" w:line="370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Удовлетворенность большинства участников образовательного процесса качеством и уровнем образовательных результатов.</w:t>
      </w:r>
    </w:p>
    <w:p w:rsidR="00232CFF" w:rsidRPr="00232CFF" w:rsidRDefault="00232CFF" w:rsidP="00232CFF">
      <w:pPr>
        <w:widowControl w:val="0"/>
        <w:numPr>
          <w:ilvl w:val="0"/>
          <w:numId w:val="2"/>
        </w:numPr>
        <w:tabs>
          <w:tab w:val="left" w:pos="814"/>
        </w:tabs>
        <w:spacing w:after="560" w:line="37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Положительная динамика использования педагогами дистанционных методов обучения.</w:t>
      </w:r>
    </w:p>
    <w:p w:rsidR="00232CFF" w:rsidRPr="00232CFF" w:rsidRDefault="00232CFF" w:rsidP="00232CFF">
      <w:pPr>
        <w:widowControl w:val="0"/>
        <w:spacing w:after="82" w:line="270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методической работы в школе формируется на основе:</w:t>
      </w:r>
    </w:p>
    <w:p w:rsidR="00232CFF" w:rsidRPr="00232CFF" w:rsidRDefault="00232CFF" w:rsidP="00232CFF">
      <w:pPr>
        <w:widowControl w:val="0"/>
        <w:numPr>
          <w:ilvl w:val="0"/>
          <w:numId w:val="3"/>
        </w:numPr>
        <w:tabs>
          <w:tab w:val="left" w:pos="851"/>
        </w:tabs>
        <w:spacing w:after="0" w:line="370" w:lineRule="exact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 Закона от 29.12.2012 года № 27Э-ФЗ «Об образовании в Российской Федерации».</w:t>
      </w:r>
    </w:p>
    <w:p w:rsidR="00232CFF" w:rsidRPr="00232CFF" w:rsidRDefault="00232CFF" w:rsidP="00232CFF">
      <w:pPr>
        <w:widowControl w:val="0"/>
        <w:numPr>
          <w:ilvl w:val="0"/>
          <w:numId w:val="3"/>
        </w:numPr>
        <w:tabs>
          <w:tab w:val="left" w:pos="851"/>
        </w:tabs>
        <w:spacing w:after="0" w:line="370" w:lineRule="exact"/>
        <w:ind w:left="142" w:right="260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Нормативных документов, инструкций, распоряжений, приказов и пр. федерального, регионального, муниципального уровней.</w:t>
      </w:r>
      <w:proofErr w:type="gramEnd"/>
    </w:p>
    <w:p w:rsidR="00232CFF" w:rsidRPr="00232CFF" w:rsidRDefault="00232CFF" w:rsidP="00232CFF">
      <w:pPr>
        <w:widowControl w:val="0"/>
        <w:numPr>
          <w:ilvl w:val="0"/>
          <w:numId w:val="3"/>
        </w:numPr>
        <w:tabs>
          <w:tab w:val="left" w:pos="851"/>
        </w:tabs>
        <w:spacing w:after="0" w:line="370" w:lineRule="exact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Устава школы.</w:t>
      </w:r>
    </w:p>
    <w:p w:rsidR="00232CFF" w:rsidRPr="00232CFF" w:rsidRDefault="00232CFF" w:rsidP="00232CFF">
      <w:pPr>
        <w:widowControl w:val="0"/>
        <w:numPr>
          <w:ilvl w:val="0"/>
          <w:numId w:val="3"/>
        </w:numPr>
        <w:tabs>
          <w:tab w:val="left" w:pos="851"/>
        </w:tabs>
        <w:spacing w:after="0" w:line="370" w:lineRule="exact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Локальных актов.</w:t>
      </w:r>
    </w:p>
    <w:p w:rsidR="00232CFF" w:rsidRPr="00232CFF" w:rsidRDefault="00232CFF" w:rsidP="00232CFF">
      <w:pPr>
        <w:widowControl w:val="0"/>
        <w:numPr>
          <w:ilvl w:val="0"/>
          <w:numId w:val="3"/>
        </w:numPr>
        <w:tabs>
          <w:tab w:val="left" w:pos="851"/>
        </w:tabs>
        <w:spacing w:after="0" w:line="370" w:lineRule="exact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развития школы.</w:t>
      </w:r>
    </w:p>
    <w:p w:rsidR="00232CFF" w:rsidRPr="00232CFF" w:rsidRDefault="00232CFF" w:rsidP="00232CFF">
      <w:pPr>
        <w:widowControl w:val="0"/>
        <w:numPr>
          <w:ilvl w:val="0"/>
          <w:numId w:val="3"/>
        </w:numPr>
        <w:tabs>
          <w:tab w:val="left" w:pos="851"/>
        </w:tabs>
        <w:spacing w:after="0" w:line="370" w:lineRule="exact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Годового плана работы школы.</w:t>
      </w:r>
    </w:p>
    <w:p w:rsidR="00232CFF" w:rsidRPr="00232CFF" w:rsidRDefault="00232CFF" w:rsidP="00232CFF">
      <w:pPr>
        <w:widowControl w:val="0"/>
        <w:spacing w:after="0" w:line="370" w:lineRule="exact"/>
        <w:ind w:right="-2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Диагностики и мониторинга состояния образовательного процесса, качества обучения, развития </w:t>
      </w:r>
      <w:proofErr w:type="gramStart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232C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помогающих определить основные проблемы и задачи методической работы.</w:t>
      </w:r>
    </w:p>
    <w:p w:rsidR="00232CFF" w:rsidRPr="00232CFF" w:rsidRDefault="00232CFF" w:rsidP="00232CFF">
      <w:pPr>
        <w:widowControl w:val="0"/>
        <w:spacing w:after="0" w:line="370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CFF" w:rsidRPr="00232CFF" w:rsidRDefault="00232CFF" w:rsidP="00232CFF">
      <w:pPr>
        <w:widowControl w:val="0"/>
        <w:spacing w:after="0" w:line="370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методической работы: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Педагогический совет.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Методический совет.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Методические объединения.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Методический семинар.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Обобщение опыта работы.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Открытые уроки, мастер-классы.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 xml:space="preserve">Аттестация педагогических кадров, участие в конкурсах и </w:t>
      </w:r>
      <w:r w:rsidRPr="00232CFF">
        <w:rPr>
          <w:rFonts w:ascii="Times New Roman" w:eastAsia="Times New Roman" w:hAnsi="Times New Roman" w:cs="Times New Roman"/>
          <w:sz w:val="28"/>
          <w:szCs w:val="28"/>
        </w:rPr>
        <w:lastRenderedPageBreak/>
        <w:t>конференциях.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Деятельность наставников молодых специалистов;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Организация и контроль курсовой системы повышения квалификации.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Предметные недели и декады.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Организация работы с одаренными детьми, детьми инвалидами и детьми с ОВЗ.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мониторинг.</w:t>
      </w:r>
    </w:p>
    <w:p w:rsidR="00232CFF" w:rsidRPr="00232CFF" w:rsidRDefault="00232CFF" w:rsidP="00232C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2CFF">
        <w:rPr>
          <w:rFonts w:ascii="Times New Roman" w:eastAsia="Times New Roman" w:hAnsi="Times New Roman" w:cs="Times New Roman"/>
          <w:sz w:val="28"/>
          <w:szCs w:val="28"/>
        </w:rPr>
        <w:t>Размещение лучших материалов на сайте школы</w:t>
      </w:r>
    </w:p>
    <w:p w:rsidR="00232CFF" w:rsidRPr="00232CFF" w:rsidRDefault="00232CFF" w:rsidP="00232CFF">
      <w:pPr>
        <w:widowControl w:val="0"/>
        <w:spacing w:after="346" w:line="370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CFF" w:rsidRPr="00232CFF" w:rsidRDefault="00232CFF" w:rsidP="00232CFF">
      <w:pPr>
        <w:widowControl w:val="0"/>
        <w:spacing w:after="346" w:line="370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Работа методического Совета школы </w:t>
      </w:r>
    </w:p>
    <w:p w:rsidR="00232CFF" w:rsidRPr="00232CFF" w:rsidRDefault="00232CFF" w:rsidP="00232CFF">
      <w:pPr>
        <w:widowControl w:val="0"/>
        <w:spacing w:after="346" w:line="370" w:lineRule="exact"/>
        <w:ind w:left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2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Циклограмма методической работы на 2023 - 2024 учебный год</w:t>
      </w:r>
    </w:p>
    <w:p w:rsidR="00232CFF" w:rsidRPr="00232CFF" w:rsidRDefault="00232CFF" w:rsidP="00232CF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"/>
          <w:szCs w:val="2"/>
          <w:lang w:eastAsia="ru-RU"/>
        </w:rPr>
      </w:pPr>
    </w:p>
    <w:tbl>
      <w:tblPr>
        <w:tblOverlap w:val="never"/>
        <w:tblW w:w="10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175"/>
        <w:gridCol w:w="3196"/>
        <w:gridCol w:w="2397"/>
      </w:tblGrid>
      <w:tr w:rsidR="00232CFF" w:rsidRPr="00232CFF" w:rsidTr="00232CFF"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№ </w:t>
            </w:r>
            <w:proofErr w:type="gramStart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67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232CFF" w:rsidRPr="00232CFF" w:rsidTr="00232CFF">
        <w:trPr>
          <w:trHeight w:hRule="exact"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96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Заседания ШМО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плану работы школы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Руководители ШМО</w:t>
            </w:r>
          </w:p>
        </w:tc>
      </w:tr>
      <w:tr w:rsidR="00232CFF" w:rsidRPr="00232CFF" w:rsidTr="00232CFF">
        <w:trPr>
          <w:trHeight w:hRule="exact" w:val="109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Заседания методического совета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плану работы школы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before="120"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ЗДУВР  (МС)</w:t>
            </w:r>
          </w:p>
        </w:tc>
      </w:tr>
      <w:tr w:rsidR="00232CFF" w:rsidRPr="00232CFF" w:rsidTr="00232CFF">
        <w:trPr>
          <w:trHeight w:hRule="exact" w:val="7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Педагогические советы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365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плану работы школы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32CFF" w:rsidRPr="00232CFF" w:rsidTr="00232CFF">
        <w:trPr>
          <w:trHeight w:hRule="exact"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работой ШМО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МС</w:t>
            </w:r>
          </w:p>
        </w:tc>
      </w:tr>
      <w:tr w:rsidR="00232CFF" w:rsidRPr="00232CFF" w:rsidTr="00232CFF">
        <w:trPr>
          <w:trHeight w:hRule="exact" w:val="18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3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и участие обучающихся в творческих конкурсах, интеллектуальных играх, интерне</w:t>
            </w:r>
            <w:proofErr w:type="gramStart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т-</w:t>
            </w:r>
            <w:proofErr w:type="gramEnd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олимпиадах разного уровня, в конкурсах ученических проектов.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 по плану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Замдиректора по УВР, руководители МО, учителя-предметники</w:t>
            </w:r>
          </w:p>
        </w:tc>
      </w:tr>
      <w:tr w:rsidR="00232CFF" w:rsidRPr="00232CFF" w:rsidTr="00232CFF">
        <w:trPr>
          <w:trHeight w:hRule="exact" w:val="16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3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Школьный</w:t>
            </w:r>
            <w:hyperlink r:id="rId6" w:history="1">
              <w:r w:rsidRPr="00232CFF">
                <w:rPr>
                  <w:rFonts w:ascii="Times New Roman" w:eastAsia="Times New Roman" w:hAnsi="Times New Roman" w:cs="Times New Roman"/>
                  <w:color w:val="0066CC"/>
                  <w:sz w:val="27"/>
                  <w:szCs w:val="27"/>
                  <w:u w:val="single"/>
                  <w:lang w:eastAsia="ru-RU"/>
                </w:rPr>
                <w:t xml:space="preserve"> этап Всероссийской</w:t>
              </w:r>
            </w:hyperlink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олимпиады школьников по общеобразов</w:t>
            </w:r>
            <w:bookmarkStart w:id="1" w:name="_GoBack"/>
            <w:bookmarkEnd w:id="1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ательным предметам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 2023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FF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Замдиректора по УМР, руководители </w:t>
            </w:r>
            <w:r w:rsidRPr="00232CFF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>МО, учителя - предметники</w:t>
            </w:r>
          </w:p>
        </w:tc>
      </w:tr>
      <w:tr w:rsidR="00232CFF" w:rsidRPr="00232CFF" w:rsidTr="00232CFF">
        <w:trPr>
          <w:trHeight w:hRule="exact" w:val="15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3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октябрь, ноябрь 2023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FF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Замдиректора по УМР, руководители </w:t>
            </w:r>
            <w:r w:rsidRPr="00232CFF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>МО, учителя - предметники</w:t>
            </w:r>
          </w:p>
        </w:tc>
      </w:tr>
      <w:tr w:rsidR="00232CFF" w:rsidRPr="00232CFF" w:rsidTr="00232CFF"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3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 2023, январь 2024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>Замдирек</w:t>
            </w:r>
            <w:r w:rsidRPr="00232CFF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 xml:space="preserve">тора по УМР, руководители МО, учителя </w:t>
            </w:r>
          </w:p>
        </w:tc>
      </w:tr>
      <w:tr w:rsidR="00232CFF" w:rsidRPr="00232CFF" w:rsidTr="00232CFF">
        <w:trPr>
          <w:trHeight w:hRule="exact" w:val="199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365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Подготовка обучающихся 5-8 классов к защите групповых проектов, обучающихся 9-х и 11-х классов к  защите итоговых </w:t>
            </w:r>
            <w:proofErr w:type="gramStart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индивидуальных проектов</w:t>
            </w:r>
            <w:proofErr w:type="gramEnd"/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FF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>Руководители ШМО, замдиректора по УВР, учителя - предметники</w:t>
            </w:r>
          </w:p>
        </w:tc>
      </w:tr>
      <w:tr w:rsidR="00232CFF" w:rsidRPr="00232CFF" w:rsidTr="00232CFF">
        <w:trPr>
          <w:trHeight w:hRule="exact" w:val="171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3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учителей в педагогических конкурсах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framePr w:w="13301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32C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CFF" w:rsidRPr="00232CFF" w:rsidRDefault="00232CFF" w:rsidP="00232CF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FF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>Замдиректора по УВР, руководители ШМО, учителя - предметники</w:t>
            </w:r>
          </w:p>
        </w:tc>
      </w:tr>
    </w:tbl>
    <w:p w:rsidR="00F11B2D" w:rsidRDefault="00F11B2D"/>
    <w:sectPr w:rsidR="00F1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7B36"/>
    <w:multiLevelType w:val="multilevel"/>
    <w:tmpl w:val="2BC2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269E1"/>
    <w:multiLevelType w:val="hybridMultilevel"/>
    <w:tmpl w:val="688C5140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7CCE4794"/>
    <w:multiLevelType w:val="multilevel"/>
    <w:tmpl w:val="76BC7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AB3101"/>
    <w:multiLevelType w:val="hybridMultilevel"/>
    <w:tmpl w:val="8570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F"/>
    <w:rsid w:val="00232CFF"/>
    <w:rsid w:val="00F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i-po-delam-molodeji-kbr-dvorec-tvorchestva-detej-i-molodeji-r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2023-10-09T06:45:00Z</dcterms:created>
  <dcterms:modified xsi:type="dcterms:W3CDTF">2023-10-09T06:46:00Z</dcterms:modified>
</cp:coreProperties>
</file>