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74" w:rsidRPr="00060D74" w:rsidRDefault="00060D74" w:rsidP="0006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D74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60D74" w:rsidRPr="00060D74" w:rsidRDefault="00060D74" w:rsidP="0006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D74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060D74" w:rsidRPr="00060D74" w:rsidRDefault="00060D74" w:rsidP="00060D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D74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060D74" w:rsidRPr="00060D74" w:rsidTr="00BD3426">
        <w:tc>
          <w:tcPr>
            <w:tcW w:w="5246" w:type="dxa"/>
            <w:shd w:val="clear" w:color="auto" w:fill="auto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060D74" w:rsidRPr="00060D74" w:rsidRDefault="00060D74" w:rsidP="00060D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060D74" w:rsidRPr="00060D74" w:rsidRDefault="00060D74" w:rsidP="000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60D7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060D74" w:rsidRPr="00060D74" w:rsidRDefault="00060D74" w:rsidP="0006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060D7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  <w:tr w:rsidR="00060D74" w:rsidRPr="00060D74" w:rsidTr="00BD3426">
        <w:tc>
          <w:tcPr>
            <w:tcW w:w="5246" w:type="dxa"/>
            <w:shd w:val="clear" w:color="auto" w:fill="auto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Совета родителей (законных представителей) обучающихся</w:t>
            </w:r>
          </w:p>
          <w:p w:rsidR="00060D74" w:rsidRPr="00060D74" w:rsidRDefault="00060D74" w:rsidP="00060D7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60D74" w:rsidRPr="00060D74" w:rsidTr="00BD3426">
        <w:tc>
          <w:tcPr>
            <w:tcW w:w="5246" w:type="dxa"/>
            <w:shd w:val="clear" w:color="auto" w:fill="auto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b/>
                <w:sz w:val="28"/>
              </w:rPr>
              <w:t>Согласовано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Совета обучающих</w:t>
            </w:r>
            <w:bookmarkStart w:id="0" w:name="_GoBack"/>
            <w:bookmarkEnd w:id="0"/>
            <w:r w:rsidRPr="00060D74">
              <w:rPr>
                <w:rFonts w:ascii="Times New Roman" w:eastAsia="Times New Roman" w:hAnsi="Times New Roman" w:cs="Times New Roman"/>
                <w:sz w:val="28"/>
              </w:rPr>
              <w:t>ся</w:t>
            </w:r>
          </w:p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60D74">
              <w:rPr>
                <w:rFonts w:ascii="Times New Roman" w:eastAsia="Times New Roman" w:hAnsi="Times New Roman" w:cs="Times New Roman"/>
                <w:sz w:val="28"/>
              </w:rPr>
              <w:t>(Протокол № 1 от 14.01.2015г.)</w:t>
            </w:r>
          </w:p>
        </w:tc>
        <w:tc>
          <w:tcPr>
            <w:tcW w:w="4192" w:type="dxa"/>
          </w:tcPr>
          <w:p w:rsidR="00060D74" w:rsidRPr="00060D74" w:rsidRDefault="00060D74" w:rsidP="0006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60D74" w:rsidRPr="00060D74" w:rsidRDefault="00060D74" w:rsidP="00060D74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060D74" w:rsidRPr="00060D74" w:rsidRDefault="00060D74" w:rsidP="0006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0D74">
        <w:rPr>
          <w:rFonts w:ascii="Times New Roman" w:eastAsia="Times New Roman" w:hAnsi="Times New Roman" w:cs="Times New Roman"/>
          <w:b/>
          <w:sz w:val="28"/>
          <w:szCs w:val="24"/>
        </w:rPr>
        <w:t>ПОЛОЖЕНИЕ</w:t>
      </w:r>
    </w:p>
    <w:p w:rsidR="00102AA1" w:rsidRDefault="00060D74" w:rsidP="0010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0D74">
        <w:rPr>
          <w:rFonts w:ascii="Times New Roman" w:eastAsia="Times New Roman" w:hAnsi="Times New Roman" w:cs="Times New Roman"/>
          <w:b/>
          <w:sz w:val="28"/>
          <w:szCs w:val="24"/>
        </w:rPr>
        <w:t xml:space="preserve">о формах обучения в МБОУ Комбайновской оош </w:t>
      </w:r>
    </w:p>
    <w:p w:rsidR="00060D74" w:rsidRPr="00060D74" w:rsidRDefault="00060D74" w:rsidP="00060D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60D74">
        <w:rPr>
          <w:rFonts w:ascii="Times New Roman" w:eastAsia="Times New Roman" w:hAnsi="Times New Roman" w:cs="Times New Roman"/>
          <w:b/>
          <w:sz w:val="28"/>
          <w:szCs w:val="24"/>
        </w:rPr>
        <w:t>им. воина-афганца А.Демяника</w:t>
      </w:r>
    </w:p>
    <w:p w:rsidR="00060D74" w:rsidRPr="00060D74" w:rsidRDefault="00060D74" w:rsidP="00060D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D7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60D74" w:rsidRPr="00060D74" w:rsidRDefault="00142F73" w:rsidP="00060D7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1.1. </w:t>
      </w:r>
      <w:r w:rsidR="00060D74" w:rsidRPr="00060D74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 (в соответствии со ст.17 граждане Российской Федерации имеют право на выбор формы получения образования).</w:t>
      </w:r>
    </w:p>
    <w:p w:rsid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1.2.</w:t>
      </w:r>
      <w:r w:rsid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Обучение в О</w:t>
      </w:r>
      <w:r w:rsidR="00060D74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осуществляется с учетом потребностей, возможностей личности </w:t>
      </w:r>
      <w:r w:rsidR="00060D74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Pr="00060D74">
        <w:rPr>
          <w:rFonts w:ascii="Times New Roman" w:hAnsi="Times New Roman" w:cs="Times New Roman"/>
          <w:sz w:val="28"/>
          <w:szCs w:val="28"/>
        </w:rPr>
        <w:t>в зависимости от объема обязательных занятий педагогического работника с учащимися</w:t>
      </w:r>
      <w:r w:rsidR="00060D74">
        <w:rPr>
          <w:rFonts w:ascii="Times New Roman" w:hAnsi="Times New Roman" w:cs="Times New Roman"/>
          <w:sz w:val="28"/>
          <w:szCs w:val="28"/>
        </w:rPr>
        <w:t>,</w:t>
      </w:r>
      <w:r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060D74" w:rsidRPr="00060D74">
        <w:rPr>
          <w:rFonts w:ascii="Times New Roman" w:hAnsi="Times New Roman" w:cs="Times New Roman"/>
          <w:sz w:val="28"/>
          <w:szCs w:val="28"/>
        </w:rPr>
        <w:t>потребностей родителей (законных представителей)</w:t>
      </w:r>
      <w:r w:rsidR="00060D74">
        <w:rPr>
          <w:rFonts w:ascii="Times New Roman" w:hAnsi="Times New Roman" w:cs="Times New Roman"/>
          <w:sz w:val="28"/>
          <w:szCs w:val="28"/>
        </w:rPr>
        <w:t>.</w:t>
      </w:r>
      <w:r w:rsidR="00060D74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060D74">
        <w:rPr>
          <w:rFonts w:ascii="Times New Roman" w:hAnsi="Times New Roman" w:cs="Times New Roman"/>
          <w:sz w:val="28"/>
          <w:szCs w:val="28"/>
        </w:rPr>
        <w:t>ОУ</w:t>
      </w:r>
      <w:r w:rsidR="00060D74" w:rsidRPr="00060D74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060D74">
        <w:rPr>
          <w:rFonts w:ascii="Times New Roman" w:hAnsi="Times New Roman" w:cs="Times New Roman"/>
          <w:sz w:val="28"/>
          <w:szCs w:val="28"/>
        </w:rPr>
        <w:t>следующие</w:t>
      </w:r>
      <w:r w:rsidR="00060D74" w:rsidRPr="00060D74">
        <w:rPr>
          <w:rFonts w:ascii="Times New Roman" w:hAnsi="Times New Roman" w:cs="Times New Roman"/>
          <w:sz w:val="28"/>
          <w:szCs w:val="28"/>
        </w:rPr>
        <w:t xml:space="preserve"> формы обучения: </w:t>
      </w:r>
    </w:p>
    <w:p w:rsidR="00060D74" w:rsidRDefault="00060D74" w:rsidP="00060D74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142F73" w:rsidRPr="00060D74">
        <w:rPr>
          <w:rFonts w:ascii="Times New Roman" w:hAnsi="Times New Roman" w:cs="Times New Roman"/>
          <w:sz w:val="28"/>
          <w:szCs w:val="28"/>
        </w:rPr>
        <w:t>в очной</w:t>
      </w:r>
      <w:r w:rsidRPr="00060D74">
        <w:rPr>
          <w:rFonts w:ascii="Times New Roman" w:hAnsi="Times New Roman" w:cs="Times New Roman"/>
          <w:sz w:val="28"/>
          <w:szCs w:val="28"/>
        </w:rPr>
        <w:t xml:space="preserve"> форме;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74" w:rsidRDefault="00060D74" w:rsidP="00060D74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0D74">
        <w:rPr>
          <w:rFonts w:ascii="Times New Roman" w:hAnsi="Times New Roman" w:cs="Times New Roman"/>
          <w:sz w:val="28"/>
          <w:szCs w:val="28"/>
        </w:rPr>
        <w:t>бучение в форме семейного образования и самообразования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73B" w:rsidRPr="00060D74" w:rsidRDefault="00060D74" w:rsidP="00060D74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обучение 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индивидуальному учебному плану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1.3. Обучение в форме семейного образования и самообразования осуществляется с правом последующего прохождения в соответствии с частью 3 статьи 34 ФЗ №273-ФЗ промежуточной и государственной итоговой аттестации в организациях, осуществляющих образовательную деятельность.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1.4. Допускается сочетание различных форм получения образования и форм обучения. Продолжительность обучения определяется основными образовательными программами и учебным планом.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1.5. Форма получения общего образования и форма обучения по конкретной основной общеобразовательной программе определяются родителями </w:t>
      </w:r>
      <w:r w:rsidRPr="00060D74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несовершеннолетнего учащегося. При выборе родителями (законными представителями) несовершеннолетнего учащегося формы получения общего образования и формы обучения учитывается мнение ребенка.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1.6. Возможность освоения общеобразовательных программ в различных формах предоставляется на всех </w:t>
      </w:r>
      <w:r w:rsidR="00412460" w:rsidRPr="00060D74">
        <w:rPr>
          <w:rFonts w:ascii="Times New Roman" w:hAnsi="Times New Roman" w:cs="Times New Roman"/>
          <w:sz w:val="28"/>
          <w:szCs w:val="28"/>
        </w:rPr>
        <w:t>уровнях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учащихся в соответствии с их интересами и способностями.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1.7. О</w:t>
      </w:r>
      <w:r w:rsidR="00060D74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создает условия для реализации гражданами гарантированного государством права на получение общего образования.</w:t>
      </w:r>
    </w:p>
    <w:p w:rsidR="00E81227" w:rsidRPr="00060D74" w:rsidRDefault="002150C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1.8. </w:t>
      </w:r>
      <w:r w:rsidR="00142F73" w:rsidRPr="00060D74">
        <w:rPr>
          <w:rFonts w:ascii="Times New Roman" w:hAnsi="Times New Roman" w:cs="Times New Roman"/>
          <w:sz w:val="28"/>
          <w:szCs w:val="28"/>
        </w:rPr>
        <w:t>О</w:t>
      </w:r>
      <w:r w:rsidR="00060D74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несет ответственность перед учащимися, их родителями (законными представителями) за качество образования и его соответствие федеральным государственным стандартам, компонентов государственного образовательного стандарта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учащихся, требованиям охраны их жизни и здоровья.</w:t>
      </w:r>
    </w:p>
    <w:p w:rsidR="00E81227" w:rsidRPr="00F32899" w:rsidRDefault="00F32899" w:rsidP="00F328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2F73" w:rsidRPr="00F32899">
        <w:rPr>
          <w:rFonts w:ascii="Times New Roman" w:hAnsi="Times New Roman" w:cs="Times New Roman"/>
          <w:b/>
          <w:sz w:val="28"/>
          <w:szCs w:val="28"/>
        </w:rPr>
        <w:t>Общие требования к организации образовательного процесса</w:t>
      </w:r>
    </w:p>
    <w:p w:rsidR="007618F0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2.1</w:t>
      </w:r>
      <w:r w:rsidR="00F32899">
        <w:rPr>
          <w:rFonts w:ascii="Times New Roman" w:hAnsi="Times New Roman" w:cs="Times New Roman"/>
          <w:sz w:val="28"/>
          <w:szCs w:val="28"/>
        </w:rPr>
        <w:t>.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Обучение в различных формах получения общего образования организуется в соответствии с основными общеобразовательным</w:t>
      </w:r>
      <w:r w:rsidR="00F32899">
        <w:rPr>
          <w:rFonts w:ascii="Times New Roman" w:hAnsi="Times New Roman" w:cs="Times New Roman"/>
          <w:sz w:val="28"/>
          <w:szCs w:val="28"/>
        </w:rPr>
        <w:t>и программами начального общего и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обеспечивающими реализацию федерального государственного образовательного стандарта, компонента государственного образовательного стандарта с учетом образовательных потребностей и запросов учащихся.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2.2. При освоении основных общеобразователь</w:t>
      </w:r>
      <w:r w:rsidR="00F32899">
        <w:rPr>
          <w:rFonts w:ascii="Times New Roman" w:hAnsi="Times New Roman" w:cs="Times New Roman"/>
          <w:sz w:val="28"/>
          <w:szCs w:val="28"/>
        </w:rPr>
        <w:t xml:space="preserve">ных программ начального общего и основного общего </w:t>
      </w:r>
      <w:r w:rsidRPr="00060D74">
        <w:rPr>
          <w:rFonts w:ascii="Times New Roman" w:hAnsi="Times New Roman" w:cs="Times New Roman"/>
          <w:sz w:val="28"/>
          <w:szCs w:val="28"/>
        </w:rPr>
        <w:t>образования в формах, предусмотренных настоящим Положением, несовершеннолетний гражданин и родители (законные представители)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учащегося должны быть ознакомлены с настоящим Положением, Уставом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, учебным планом, программами учебных предметов, требованиями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стандарта, компонентами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нормами оценки знаний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учащегося по каждому предмету учебного плана, иными документами, регламентирующими образовательную деятельность по избранной форме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обучения, а также с нормативными документами, регламентирующими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проведение госуд</w:t>
      </w:r>
      <w:r w:rsidR="00F32899">
        <w:rPr>
          <w:rFonts w:ascii="Times New Roman" w:hAnsi="Times New Roman" w:cs="Times New Roman"/>
          <w:sz w:val="28"/>
          <w:szCs w:val="28"/>
        </w:rPr>
        <w:t xml:space="preserve">арственной итоговой аттестации </w:t>
      </w:r>
      <w:r w:rsidRPr="00060D74">
        <w:rPr>
          <w:rFonts w:ascii="Times New Roman" w:hAnsi="Times New Roman" w:cs="Times New Roman"/>
          <w:sz w:val="28"/>
          <w:szCs w:val="28"/>
        </w:rPr>
        <w:t>в форме</w:t>
      </w:r>
      <w:r w:rsidR="00E8122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F32899">
        <w:rPr>
          <w:rFonts w:ascii="Times New Roman" w:hAnsi="Times New Roman" w:cs="Times New Roman"/>
          <w:sz w:val="28"/>
          <w:szCs w:val="28"/>
        </w:rPr>
        <w:t>ОГЭ и ГВЭ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2.3. Учащиеся, осваивающие основные общеобр</w:t>
      </w:r>
      <w:r w:rsidR="00F32899">
        <w:rPr>
          <w:rFonts w:ascii="Times New Roman" w:hAnsi="Times New Roman" w:cs="Times New Roman"/>
          <w:sz w:val="28"/>
          <w:szCs w:val="28"/>
        </w:rPr>
        <w:t>азовательные программы в очной форме</w:t>
      </w:r>
      <w:r w:rsidRPr="00060D74">
        <w:rPr>
          <w:rFonts w:ascii="Times New Roman" w:hAnsi="Times New Roman" w:cs="Times New Roman"/>
          <w:sz w:val="28"/>
          <w:szCs w:val="28"/>
        </w:rPr>
        <w:t>, зачисляются в контингент учащихся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. В приказе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отражается форма освоения основных общеобразовательных программ в соответствии с заявлением несовершеннолетнего гражданина или родителей (законных представителей) несовершеннолетнего учащегося. Все данные об учащемся вносятся в классный журнал того класса, в котором он будет </w:t>
      </w:r>
      <w:r w:rsidRPr="00060D74">
        <w:rPr>
          <w:rFonts w:ascii="Times New Roman" w:hAnsi="Times New Roman" w:cs="Times New Roman"/>
          <w:sz w:val="28"/>
          <w:szCs w:val="28"/>
        </w:rPr>
        <w:lastRenderedPageBreak/>
        <w:t>числиться. Учащиеся, осваивающие основные общеобразовательные программы в форме семейного образования и самообразования, в контингент учащихся не зачисляются.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2.4. Родителям (законным представителям) несовершеннолетних учащихся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обеспечивает возможность ознакомления с ходом и содержанием образовательного процесса, а также с о</w:t>
      </w:r>
      <w:r w:rsidR="009D7B5B" w:rsidRPr="00060D74">
        <w:rPr>
          <w:rFonts w:ascii="Times New Roman" w:hAnsi="Times New Roman" w:cs="Times New Roman"/>
          <w:sz w:val="28"/>
          <w:szCs w:val="28"/>
        </w:rPr>
        <w:t>тметками</w:t>
      </w:r>
      <w:r w:rsidRPr="00060D74">
        <w:rPr>
          <w:rFonts w:ascii="Times New Roman" w:hAnsi="Times New Roman" w:cs="Times New Roman"/>
          <w:sz w:val="28"/>
          <w:szCs w:val="28"/>
        </w:rPr>
        <w:t xml:space="preserve"> успеваемости учащихся через электронный дневник.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2.5.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 осуществляет индивидуальный учет освоения учащимися основных общеобразовательных программ начального общего</w:t>
      </w:r>
      <w:r w:rsidR="00F32899">
        <w:rPr>
          <w:rFonts w:ascii="Times New Roman" w:hAnsi="Times New Roman" w:cs="Times New Roman"/>
          <w:sz w:val="28"/>
          <w:szCs w:val="28"/>
        </w:rPr>
        <w:t xml:space="preserve"> и основного общего </w:t>
      </w:r>
      <w:r w:rsidRPr="00060D74">
        <w:rPr>
          <w:rFonts w:ascii="Times New Roman" w:hAnsi="Times New Roman" w:cs="Times New Roman"/>
          <w:sz w:val="28"/>
          <w:szCs w:val="28"/>
        </w:rPr>
        <w:t>образования, а также хранение в архивах данных об их результатах на бумажных и (или) электронных носителях.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2.6. Освоение основных общеобразовательных программ основного общего образования в Учреждении завершается обязательной государственной итоговой аттестацией учащихся.</w:t>
      </w:r>
    </w:p>
    <w:p w:rsidR="009D7B5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2.7. Учреждение выдает выпускникам, прошедшим государственную итоговую аттестацию, документ государственного образца о соответствующем уровне образования независимо от формы получения образования.</w:t>
      </w:r>
    </w:p>
    <w:p w:rsidR="009D7B5B" w:rsidRPr="00F32899" w:rsidRDefault="00F32899" w:rsidP="00F328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42F73" w:rsidRPr="00F32899">
        <w:rPr>
          <w:rFonts w:ascii="Times New Roman" w:hAnsi="Times New Roman" w:cs="Times New Roman"/>
          <w:b/>
          <w:sz w:val="28"/>
          <w:szCs w:val="28"/>
        </w:rPr>
        <w:t>Реализация общеобразователь</w:t>
      </w:r>
      <w:r w:rsidR="009D7B5B" w:rsidRPr="00F32899">
        <w:rPr>
          <w:rFonts w:ascii="Times New Roman" w:hAnsi="Times New Roman" w:cs="Times New Roman"/>
          <w:b/>
          <w:sz w:val="28"/>
          <w:szCs w:val="28"/>
        </w:rPr>
        <w:t>ных программ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3.1. Учащиеся, освоившие в полном объеме образовательную программу учебного года, переводятся в следующий класс.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3.2. Учащиеся, освоившие в полном объёме учебные программы образовательной программы соответствующего уровня, переводятся в следующий класс.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3.3. Учащиеся на </w:t>
      </w:r>
      <w:r w:rsidR="009D7B5B" w:rsidRPr="00060D74">
        <w:rPr>
          <w:rFonts w:ascii="Times New Roman" w:hAnsi="Times New Roman" w:cs="Times New Roman"/>
          <w:sz w:val="28"/>
          <w:szCs w:val="28"/>
        </w:rPr>
        <w:t>уровнях</w:t>
      </w:r>
      <w:r w:rsidR="00F32899">
        <w:rPr>
          <w:rFonts w:ascii="Times New Roman" w:hAnsi="Times New Roman" w:cs="Times New Roman"/>
          <w:sz w:val="28"/>
          <w:szCs w:val="28"/>
        </w:rPr>
        <w:t xml:space="preserve"> начального общего и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r w:rsidR="009D7B5B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образования, имеющие по итогам учебного года</w:t>
      </w:r>
      <w:r w:rsidR="009D7B5B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академическую задолженность, переводятся в</w:t>
      </w:r>
      <w:r w:rsidR="009D7B5B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следующий класс условно.</w:t>
      </w:r>
    </w:p>
    <w:p w:rsidR="00142F73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3.4. Учащиеся обязаны ликвидировать академическую задолженность в течение следующего учебного года (в </w:t>
      </w:r>
      <w:r w:rsidR="00F32899">
        <w:rPr>
          <w:rFonts w:ascii="Times New Roman" w:hAnsi="Times New Roman" w:cs="Times New Roman"/>
          <w:sz w:val="28"/>
          <w:szCs w:val="28"/>
        </w:rPr>
        <w:t>сроки устанавливаемые ОУ</w:t>
      </w:r>
      <w:r w:rsidR="009D7B5B" w:rsidRPr="00060D74">
        <w:rPr>
          <w:rFonts w:ascii="Times New Roman" w:hAnsi="Times New Roman" w:cs="Times New Roman"/>
          <w:sz w:val="28"/>
          <w:szCs w:val="28"/>
        </w:rPr>
        <w:t>).</w:t>
      </w:r>
      <w:r w:rsidR="0042080C" w:rsidRPr="00060D74">
        <w:rPr>
          <w:rFonts w:ascii="Times New Roman" w:hAnsi="Times New Roman" w:cs="Times New Roman"/>
          <w:sz w:val="28"/>
          <w:szCs w:val="28"/>
        </w:rPr>
        <w:t xml:space="preserve"> О</w:t>
      </w:r>
      <w:r w:rsidR="00F32899">
        <w:rPr>
          <w:rFonts w:ascii="Times New Roman" w:hAnsi="Times New Roman" w:cs="Times New Roman"/>
          <w:sz w:val="28"/>
          <w:szCs w:val="28"/>
        </w:rPr>
        <w:t>У</w:t>
      </w:r>
      <w:r w:rsidR="0042080C" w:rsidRPr="00060D74">
        <w:rPr>
          <w:rFonts w:ascii="Times New Roman" w:hAnsi="Times New Roman" w:cs="Times New Roman"/>
          <w:sz w:val="28"/>
          <w:szCs w:val="28"/>
        </w:rPr>
        <w:t xml:space="preserve"> обязана</w:t>
      </w:r>
      <w:r w:rsidRPr="00060D74">
        <w:rPr>
          <w:rFonts w:ascii="Times New Roman" w:hAnsi="Times New Roman" w:cs="Times New Roman"/>
          <w:sz w:val="28"/>
          <w:szCs w:val="28"/>
        </w:rPr>
        <w:t xml:space="preserve"> создать условия учащимся для ликвидации этой задолженности и обеспечить контроль за своевременностью ее ликвидации.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 xml:space="preserve">3.5. Учащиеся на </w:t>
      </w:r>
      <w:r w:rsidR="009D7B5B" w:rsidRPr="00060D74">
        <w:rPr>
          <w:rFonts w:ascii="Times New Roman" w:hAnsi="Times New Roman" w:cs="Times New Roman"/>
          <w:sz w:val="28"/>
          <w:szCs w:val="28"/>
        </w:rPr>
        <w:t>уровнях</w:t>
      </w:r>
      <w:r w:rsidRPr="00060D74">
        <w:rPr>
          <w:rFonts w:ascii="Times New Roman" w:hAnsi="Times New Roman" w:cs="Times New Roman"/>
          <w:sz w:val="28"/>
          <w:szCs w:val="28"/>
        </w:rPr>
        <w:t xml:space="preserve"> начального общего и основного общего образования, не освоившие образовательной программы учебного года и имеющие академическую задолженность или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3.</w:t>
      </w:r>
      <w:r w:rsidR="00F32899">
        <w:rPr>
          <w:rFonts w:ascii="Times New Roman" w:hAnsi="Times New Roman" w:cs="Times New Roman"/>
          <w:sz w:val="28"/>
          <w:szCs w:val="28"/>
        </w:rPr>
        <w:t>6</w:t>
      </w:r>
      <w:r w:rsidRPr="00060D74">
        <w:rPr>
          <w:rFonts w:ascii="Times New Roman" w:hAnsi="Times New Roman" w:cs="Times New Roman"/>
          <w:sz w:val="28"/>
          <w:szCs w:val="28"/>
        </w:rPr>
        <w:t>. Перевод учащегося в следующий класс осуществляется по решению Педагогического совета.</w:t>
      </w:r>
    </w:p>
    <w:p w:rsidR="00043B3A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32899">
        <w:rPr>
          <w:rFonts w:ascii="Times New Roman" w:hAnsi="Times New Roman" w:cs="Times New Roman"/>
          <w:sz w:val="28"/>
          <w:szCs w:val="28"/>
        </w:rPr>
        <w:t>7</w:t>
      </w:r>
      <w:r w:rsidRPr="00060D74">
        <w:rPr>
          <w:rFonts w:ascii="Times New Roman" w:hAnsi="Times New Roman" w:cs="Times New Roman"/>
          <w:sz w:val="28"/>
          <w:szCs w:val="28"/>
        </w:rPr>
        <w:t>. Учащиеся, не освоившие образовательную программу предыдущего уровня, не допускаются к обучению на следующе</w:t>
      </w:r>
      <w:r w:rsidR="0042080C" w:rsidRPr="00060D74">
        <w:rPr>
          <w:rFonts w:ascii="Times New Roman" w:hAnsi="Times New Roman" w:cs="Times New Roman"/>
          <w:sz w:val="28"/>
          <w:szCs w:val="28"/>
        </w:rPr>
        <w:t>м</w:t>
      </w:r>
      <w:r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42080C" w:rsidRPr="00060D74">
        <w:rPr>
          <w:rFonts w:ascii="Times New Roman" w:hAnsi="Times New Roman" w:cs="Times New Roman"/>
          <w:sz w:val="28"/>
          <w:szCs w:val="28"/>
        </w:rPr>
        <w:t>уровне</w:t>
      </w:r>
      <w:r w:rsidRPr="00060D74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2080C" w:rsidRPr="00F32899" w:rsidRDefault="00F32899" w:rsidP="00F328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42F73" w:rsidRPr="00F32899">
        <w:rPr>
          <w:rFonts w:ascii="Times New Roman" w:hAnsi="Times New Roman" w:cs="Times New Roman"/>
          <w:b/>
          <w:sz w:val="28"/>
          <w:szCs w:val="28"/>
        </w:rPr>
        <w:t>Организация получения общего образования по очной форме обучения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4.1 Получение общего образования по очной форме обучения предполагает обязательное посещение учащимися учебных занятий по предметам учебного плана, организуемых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4.2. Учащимся,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4.3. Основой организации образовательного процесса по очной форме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обучения является урок.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4.4. Организация образовательного процесса по очной форме обучения регламентируется расписанием занятий, которое утверждается директором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.</w:t>
      </w:r>
    </w:p>
    <w:p w:rsidR="00142F73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4.5. Учащиеся, осваивающие образовательные программы общего образования по очной форме обучения, проходят промежуточную аттестацию.</w:t>
      </w:r>
    </w:p>
    <w:p w:rsidR="00142F73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Четвертная </w:t>
      </w:r>
      <w:r>
        <w:rPr>
          <w:rFonts w:ascii="Times New Roman" w:hAnsi="Times New Roman" w:cs="Times New Roman"/>
          <w:sz w:val="28"/>
          <w:szCs w:val="28"/>
        </w:rPr>
        <w:t>и годовая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промежуточная аттестация учащихся </w:t>
      </w:r>
      <w:r w:rsidR="002E6277" w:rsidRPr="00060D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(четверть,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42F73" w:rsidRPr="00060D74">
        <w:rPr>
          <w:rFonts w:ascii="Times New Roman" w:hAnsi="Times New Roman" w:cs="Times New Roman"/>
          <w:sz w:val="28"/>
          <w:szCs w:val="28"/>
        </w:rPr>
        <w:t>).</w:t>
      </w:r>
    </w:p>
    <w:p w:rsidR="00142F73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42F73" w:rsidRPr="00060D74">
        <w:rPr>
          <w:rFonts w:ascii="Times New Roman" w:hAnsi="Times New Roman" w:cs="Times New Roman"/>
          <w:sz w:val="28"/>
          <w:szCs w:val="28"/>
        </w:rPr>
        <w:t>О</w:t>
      </w:r>
      <w:r w:rsidR="002E6277" w:rsidRPr="00060D74">
        <w:rPr>
          <w:rFonts w:ascii="Times New Roman" w:hAnsi="Times New Roman" w:cs="Times New Roman"/>
          <w:sz w:val="28"/>
          <w:szCs w:val="28"/>
        </w:rPr>
        <w:t>тметка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учащегося за четверть, полугодие выставляется на основе результатов текущего контроля успеваемости, с учетом результатов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Классные руководители доводят до сведения родителей (законных представителей) сведения о результатах четвертной, </w:t>
      </w:r>
      <w:r>
        <w:rPr>
          <w:rFonts w:ascii="Times New Roman" w:hAnsi="Times New Roman" w:cs="Times New Roman"/>
          <w:sz w:val="28"/>
          <w:szCs w:val="28"/>
        </w:rPr>
        <w:t>годовой промежуточной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аттестации, путем выставления отметок в дневники учащихся, в т</w:t>
      </w:r>
      <w:r>
        <w:rPr>
          <w:rFonts w:ascii="Times New Roman" w:hAnsi="Times New Roman" w:cs="Times New Roman"/>
          <w:sz w:val="28"/>
          <w:szCs w:val="28"/>
        </w:rPr>
        <w:t>ом, числе и электронный дневник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</w:t>
      </w:r>
      <w:r w:rsidR="006D4C8F">
        <w:rPr>
          <w:rFonts w:ascii="Times New Roman" w:hAnsi="Times New Roman" w:cs="Times New Roman"/>
          <w:sz w:val="28"/>
          <w:szCs w:val="28"/>
        </w:rPr>
        <w:t>9</w:t>
      </w:r>
      <w:r w:rsidRPr="00060D74">
        <w:rPr>
          <w:rFonts w:ascii="Times New Roman" w:hAnsi="Times New Roman" w:cs="Times New Roman"/>
          <w:sz w:val="28"/>
          <w:szCs w:val="28"/>
        </w:rPr>
        <w:t xml:space="preserve">. Система </w:t>
      </w:r>
      <w:r w:rsidR="004F6720" w:rsidRPr="00060D74">
        <w:rPr>
          <w:rFonts w:ascii="Times New Roman" w:hAnsi="Times New Roman" w:cs="Times New Roman"/>
          <w:sz w:val="28"/>
          <w:szCs w:val="28"/>
        </w:rPr>
        <w:t>оценки</w:t>
      </w:r>
      <w:r w:rsidRPr="00060D74">
        <w:rPr>
          <w:rFonts w:ascii="Times New Roman" w:hAnsi="Times New Roman" w:cs="Times New Roman"/>
          <w:sz w:val="28"/>
          <w:szCs w:val="28"/>
        </w:rPr>
        <w:t xml:space="preserve"> при промежуточной аттестации, формы, порядок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и периодичность ее проведения определяются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Pr="00060D74">
        <w:rPr>
          <w:rFonts w:ascii="Times New Roman" w:hAnsi="Times New Roman" w:cs="Times New Roman"/>
          <w:sz w:val="28"/>
          <w:szCs w:val="28"/>
        </w:rPr>
        <w:t>и отражаются в Положение о формах, периодичности и порядке текущего контроля успеваемости, промежуточной и итоговой аттестации учащихся.</w:t>
      </w:r>
    </w:p>
    <w:p w:rsidR="002E6277" w:rsidRPr="00060D74" w:rsidRDefault="00142F7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74">
        <w:rPr>
          <w:rFonts w:ascii="Times New Roman" w:hAnsi="Times New Roman" w:cs="Times New Roman"/>
          <w:sz w:val="28"/>
          <w:szCs w:val="28"/>
        </w:rPr>
        <w:t>4.</w:t>
      </w:r>
      <w:r w:rsidR="006D4C8F">
        <w:rPr>
          <w:rFonts w:ascii="Times New Roman" w:hAnsi="Times New Roman" w:cs="Times New Roman"/>
          <w:sz w:val="28"/>
          <w:szCs w:val="28"/>
        </w:rPr>
        <w:t>10</w:t>
      </w:r>
      <w:r w:rsidRPr="00060D74">
        <w:rPr>
          <w:rFonts w:ascii="Times New Roman" w:hAnsi="Times New Roman" w:cs="Times New Roman"/>
          <w:sz w:val="28"/>
          <w:szCs w:val="28"/>
        </w:rPr>
        <w:t xml:space="preserve">. Учащиеся имеют право на посещение по своему выбору мероприятий, которые проводятся в </w:t>
      </w:r>
      <w:r w:rsidR="002E6277" w:rsidRPr="00060D74">
        <w:rPr>
          <w:rFonts w:ascii="Times New Roman" w:hAnsi="Times New Roman" w:cs="Times New Roman"/>
          <w:sz w:val="28"/>
          <w:szCs w:val="28"/>
        </w:rPr>
        <w:t>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060D74">
        <w:rPr>
          <w:rFonts w:ascii="Times New Roman" w:hAnsi="Times New Roman" w:cs="Times New Roman"/>
          <w:sz w:val="28"/>
          <w:szCs w:val="28"/>
        </w:rPr>
        <w:t>, и не предусмотрены учебным планом, в порядке, установленном локальными нормативными актами. 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E6277" w:rsidRPr="006D4C8F" w:rsidRDefault="006D4C8F" w:rsidP="006D4C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142F73" w:rsidRPr="006D4C8F">
        <w:rPr>
          <w:rFonts w:ascii="Times New Roman" w:hAnsi="Times New Roman" w:cs="Times New Roman"/>
          <w:b/>
          <w:sz w:val="28"/>
          <w:szCs w:val="28"/>
        </w:rPr>
        <w:t>Организация получения общего образования в форме семейного образования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.1. Семейное образование – форма освоения ребенком общеобразовательных программ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основного общего </w:t>
      </w:r>
      <w:r w:rsidR="00142F73" w:rsidRPr="00060D74">
        <w:rPr>
          <w:rFonts w:ascii="Times New Roman" w:hAnsi="Times New Roman" w:cs="Times New Roman"/>
          <w:sz w:val="28"/>
          <w:szCs w:val="28"/>
        </w:rPr>
        <w:t>образования в семье.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.2. Обучение в форме семейного образования осуществляется с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правом последующего прохождения промежуточной и государственной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итоговой аттестации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142F73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.3. Для осуществления семейного образования родители (законные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представители) могут:</w:t>
      </w:r>
    </w:p>
    <w:p w:rsidR="006D4C8F" w:rsidRDefault="00142F73" w:rsidP="00060D74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C8F">
        <w:rPr>
          <w:rFonts w:ascii="Times New Roman" w:hAnsi="Times New Roman" w:cs="Times New Roman"/>
          <w:sz w:val="28"/>
          <w:szCs w:val="28"/>
        </w:rPr>
        <w:t>пригласить преподавателя самостоятельно;</w:t>
      </w:r>
    </w:p>
    <w:p w:rsidR="006D4C8F" w:rsidRDefault="00142F73" w:rsidP="00060D74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C8F">
        <w:rPr>
          <w:rFonts w:ascii="Times New Roman" w:hAnsi="Times New Roman" w:cs="Times New Roman"/>
          <w:sz w:val="28"/>
          <w:szCs w:val="28"/>
        </w:rPr>
        <w:t>обратиться за помощью в О</w:t>
      </w:r>
      <w:r w:rsidR="006D4C8F">
        <w:rPr>
          <w:rFonts w:ascii="Times New Roman" w:hAnsi="Times New Roman" w:cs="Times New Roman"/>
          <w:sz w:val="28"/>
          <w:szCs w:val="28"/>
        </w:rPr>
        <w:t>У</w:t>
      </w:r>
      <w:r w:rsidRPr="006D4C8F">
        <w:rPr>
          <w:rFonts w:ascii="Times New Roman" w:hAnsi="Times New Roman" w:cs="Times New Roman"/>
          <w:sz w:val="28"/>
          <w:szCs w:val="28"/>
        </w:rPr>
        <w:t>;</w:t>
      </w:r>
    </w:p>
    <w:p w:rsidR="00D2173B" w:rsidRPr="006D4C8F" w:rsidRDefault="00142F73" w:rsidP="00060D74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C8F">
        <w:rPr>
          <w:rFonts w:ascii="Times New Roman" w:hAnsi="Times New Roman" w:cs="Times New Roman"/>
          <w:sz w:val="28"/>
          <w:szCs w:val="28"/>
        </w:rPr>
        <w:t>обучать самостоятельно.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.4 .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оказывает помощь родителям в создании условий для получения их детьми основного общего образования в форме семейного образования. 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стандартами, компонентами государственного образовательного стандарта.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.5. Перейти на семейную форму получения образования учащиеся могут на любо</w:t>
      </w:r>
      <w:r w:rsidR="002E6277" w:rsidRPr="00060D74">
        <w:rPr>
          <w:rFonts w:ascii="Times New Roman" w:hAnsi="Times New Roman" w:cs="Times New Roman"/>
          <w:sz w:val="28"/>
          <w:szCs w:val="28"/>
        </w:rPr>
        <w:t>м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2E6277" w:rsidRPr="00060D74">
        <w:rPr>
          <w:rFonts w:ascii="Times New Roman" w:hAnsi="Times New Roman" w:cs="Times New Roman"/>
          <w:sz w:val="28"/>
          <w:szCs w:val="28"/>
        </w:rPr>
        <w:t>уровне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общего образования. Перевод оформляется приказом директора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учащихся.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.6. Уча</w:t>
      </w:r>
      <w:r w:rsidR="00142F73" w:rsidRPr="00060D74">
        <w:rPr>
          <w:rFonts w:ascii="Times New Roman" w:hAnsi="Times New Roman" w:cs="Times New Roman"/>
          <w:vanish/>
          <w:sz w:val="28"/>
          <w:szCs w:val="28"/>
        </w:rPr>
        <w:t>юолетних учащихсядения</w:t>
      </w:r>
      <w:r w:rsidR="00142F73" w:rsidRPr="00060D74">
        <w:rPr>
          <w:rFonts w:ascii="Times New Roman" w:hAnsi="Times New Roman" w:cs="Times New Roman"/>
          <w:sz w:val="28"/>
          <w:szCs w:val="28"/>
        </w:rPr>
        <w:t>щиеся, получающие общее образование в семье, вправе на любом этапе обучения по решению родителей (законных представителей) продолжить обучение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.7. Проведение промежуточной аттестации учащегося в форме</w:t>
      </w:r>
      <w:r w:rsidR="004F6720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семейного образования осуществляется в соответствии с образовательными</w:t>
      </w:r>
      <w:r w:rsidR="002E6277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программами. Порядок, формы и сроки проведения промежуточной аттестации учащегося определяются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самостоятельно, оформляются приказом директора и доводятся до сведения его родителей (законных представителей) под роспись.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.8. Родители (законные представители) несовершеннолетнего учащегося могут присутствовать на промежуточной аттестации  учащегося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.9. Перевод учащегося в следующий класс осуществляется по решению Педагогического совета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2E6277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F73" w:rsidRPr="00060D74">
        <w:rPr>
          <w:rFonts w:ascii="Times New Roman" w:hAnsi="Times New Roman" w:cs="Times New Roman"/>
          <w:sz w:val="28"/>
          <w:szCs w:val="28"/>
        </w:rPr>
        <w:t>.10. Учащиеся по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 программам начального общего и 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в форме семейного образования, не </w:t>
      </w:r>
      <w:r w:rsidR="00142F73" w:rsidRPr="00060D74">
        <w:rPr>
          <w:rFonts w:ascii="Times New Roman" w:hAnsi="Times New Roman" w:cs="Times New Roman"/>
          <w:sz w:val="28"/>
          <w:szCs w:val="28"/>
        </w:rPr>
        <w:lastRenderedPageBreak/>
        <w:t>ликвидировавшие в установленные сроки академической задолженности, продолжают получать образование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2E6277" w:rsidRPr="006D4C8F" w:rsidRDefault="006D4C8F" w:rsidP="006D4C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42F73" w:rsidRPr="006D4C8F">
        <w:rPr>
          <w:rFonts w:ascii="Times New Roman" w:hAnsi="Times New Roman" w:cs="Times New Roman"/>
          <w:b/>
          <w:sz w:val="28"/>
          <w:szCs w:val="28"/>
        </w:rPr>
        <w:t>Организация получения общего образования в форме самообразования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.1. Освоение общеобразовательных программ в форме самообразования предполагает самостоятельное изучени</w:t>
      </w:r>
      <w:r w:rsidR="00B04AA0" w:rsidRPr="00060D74">
        <w:rPr>
          <w:rFonts w:ascii="Times New Roman" w:hAnsi="Times New Roman" w:cs="Times New Roman"/>
          <w:sz w:val="28"/>
          <w:szCs w:val="28"/>
        </w:rPr>
        <w:t>е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общеобразовател</w:t>
      </w:r>
      <w:r w:rsidR="009E4661">
        <w:rPr>
          <w:rFonts w:ascii="Times New Roman" w:hAnsi="Times New Roman" w:cs="Times New Roman"/>
          <w:sz w:val="28"/>
          <w:szCs w:val="28"/>
        </w:rPr>
        <w:t xml:space="preserve">ьных программ начального общего и основного общего </w:t>
      </w:r>
      <w:r w:rsidR="00142F73" w:rsidRPr="00060D74">
        <w:rPr>
          <w:rFonts w:ascii="Times New Roman" w:hAnsi="Times New Roman" w:cs="Times New Roman"/>
          <w:sz w:val="28"/>
          <w:szCs w:val="28"/>
        </w:rPr>
        <w:t>образования с последующей промежуточной и государственной итоговой аттестацией.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.2. Учащиеся, осваивающие общеобразовательные программы начального общего</w:t>
      </w:r>
      <w:r w:rsidR="009E4661">
        <w:rPr>
          <w:rFonts w:ascii="Times New Roman" w:hAnsi="Times New Roman" w:cs="Times New Roman"/>
          <w:sz w:val="28"/>
          <w:szCs w:val="28"/>
        </w:rPr>
        <w:t xml:space="preserve"> и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.3. Перейти на форму самообразования учащиеся могут на любо</w:t>
      </w:r>
      <w:r w:rsidR="00B04AA0" w:rsidRPr="00060D74">
        <w:rPr>
          <w:rFonts w:ascii="Times New Roman" w:hAnsi="Times New Roman" w:cs="Times New Roman"/>
          <w:sz w:val="28"/>
          <w:szCs w:val="28"/>
        </w:rPr>
        <w:t>м уровне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общего образования. Перевод оформляется приказом директора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несовершеннолетнего учащегося.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.4.</w:t>
      </w:r>
      <w:r w:rsidR="002150CF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Учащиеся, осваивающие общеобразовательные программы в форме самообразования, вправе на любом этапе продолжить обучение в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>. Данное решение оформляется приказом директора на основании заявления родителей (законных представителей) несовершеннолетнего учащегося.</w:t>
      </w:r>
    </w:p>
    <w:p w:rsidR="00D2173B" w:rsidRPr="00060D74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.5.</w:t>
      </w:r>
      <w:r w:rsidR="002150CF" w:rsidRPr="00060D74">
        <w:rPr>
          <w:rFonts w:ascii="Times New Roman" w:hAnsi="Times New Roman" w:cs="Times New Roman"/>
          <w:sz w:val="28"/>
          <w:szCs w:val="28"/>
        </w:rPr>
        <w:t xml:space="preserve"> </w:t>
      </w:r>
      <w:r w:rsidR="00142F73" w:rsidRPr="00060D74">
        <w:rPr>
          <w:rFonts w:ascii="Times New Roman" w:hAnsi="Times New Roman" w:cs="Times New Roman"/>
          <w:sz w:val="28"/>
          <w:szCs w:val="28"/>
        </w:rPr>
        <w:t>Проведение промежуточной аттестации учащегося, осваивающего общеобразовательные программы в форме самообразования, осуществляется в соответствии с образовательными программами. Порядок, формы и сроки проведения промежуточной аттестации определяются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самостоятельно, оформляются приказом директора О</w:t>
      </w:r>
      <w:r w:rsidR="009E4661">
        <w:rPr>
          <w:rFonts w:ascii="Times New Roman" w:hAnsi="Times New Roman" w:cs="Times New Roman"/>
          <w:sz w:val="28"/>
          <w:szCs w:val="28"/>
        </w:rPr>
        <w:t>У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 и доводятся до сведения родителей (законных представителей) несовершеннолетнего учащегося под роспись.</w:t>
      </w:r>
    </w:p>
    <w:p w:rsidR="00B04AA0" w:rsidRDefault="006D4C8F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 xml:space="preserve">.6. Учащиеся, указанные в пункте </w:t>
      </w:r>
      <w:r w:rsidR="009E4661">
        <w:rPr>
          <w:rFonts w:ascii="Times New Roman" w:hAnsi="Times New Roman" w:cs="Times New Roman"/>
          <w:sz w:val="28"/>
          <w:szCs w:val="28"/>
        </w:rPr>
        <w:t>6</w:t>
      </w:r>
      <w:r w:rsidR="00142F73" w:rsidRPr="00060D74">
        <w:rPr>
          <w:rFonts w:ascii="Times New Roman" w:hAnsi="Times New Roman" w:cs="Times New Roman"/>
          <w:sz w:val="28"/>
          <w:szCs w:val="28"/>
        </w:rPr>
        <w:t>.2 настоящего Положения, сочетающие очную форму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E46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образования </w:t>
      </w:r>
      <w:r w:rsidRPr="009E4661">
        <w:rPr>
          <w:rFonts w:ascii="Times New Roman" w:hAnsi="Times New Roman" w:cs="Times New Roman"/>
          <w:b/>
          <w:sz w:val="28"/>
          <w:szCs w:val="28"/>
        </w:rPr>
        <w:t>на основе индивидуальных учебных планов (ИУП)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Обучение по ИУП вводится с целью создания условий для увеличения возможностей выбора обучающимися моделей своего дальнейшего образования, обеспечения потребностей и интересов обучающихся.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Для организации обучения по индивидуальным учебным планам в школе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E4661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На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учебного плана</w:t>
      </w:r>
      <w:r w:rsidRPr="009E4661">
        <w:rPr>
          <w:rFonts w:ascii="Times New Roman" w:hAnsi="Times New Roman" w:cs="Times New Roman"/>
          <w:sz w:val="28"/>
          <w:szCs w:val="28"/>
        </w:rPr>
        <w:t>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Подготовительный этап завершается определением количества учебных групп (в зависимости от выбора обучающихся), необходимых потребностей в кадрах, их расстановкой.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На организационном этапе составляется индивидуальное расписание, для чего в учебных группах, безотносительно к дням недели, выстраивается комбинация уроков, на которых задействовано наибольшее количество обучающихся.</w:t>
      </w:r>
    </w:p>
    <w:p w:rsidR="009E4661" w:rsidRPr="009E4661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На этапе внедрения индивидуального учебного плана школы. С целью осуществления контроля и коррекции выполнения индивидуального учебного плана обучающегося, содержание каждого предмета разбивается на учебные модули, и их изучение завершается за</w:t>
      </w:r>
      <w:r>
        <w:rPr>
          <w:rFonts w:ascii="Times New Roman" w:hAnsi="Times New Roman" w:cs="Times New Roman"/>
          <w:sz w:val="28"/>
          <w:szCs w:val="28"/>
        </w:rPr>
        <w:t xml:space="preserve">четной или контрольной работой. </w:t>
      </w:r>
      <w:r w:rsidRPr="009E4661">
        <w:rPr>
          <w:rFonts w:ascii="Times New Roman" w:hAnsi="Times New Roman" w:cs="Times New Roman"/>
          <w:sz w:val="28"/>
          <w:szCs w:val="28"/>
        </w:rPr>
        <w:t xml:space="preserve">Результаты зачетов и контрольных работ фиксируются в </w:t>
      </w:r>
      <w:r>
        <w:rPr>
          <w:rFonts w:ascii="Times New Roman" w:hAnsi="Times New Roman" w:cs="Times New Roman"/>
          <w:sz w:val="28"/>
          <w:szCs w:val="28"/>
        </w:rPr>
        <w:t>журналах</w:t>
      </w:r>
      <w:r w:rsidRPr="009E4661">
        <w:rPr>
          <w:rFonts w:ascii="Times New Roman" w:hAnsi="Times New Roman" w:cs="Times New Roman"/>
          <w:sz w:val="28"/>
          <w:szCs w:val="28"/>
        </w:rPr>
        <w:t>.</w:t>
      </w:r>
    </w:p>
    <w:p w:rsidR="009E4661" w:rsidRPr="00060D74" w:rsidRDefault="009E4661" w:rsidP="009E46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4661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61">
        <w:rPr>
          <w:rFonts w:ascii="Times New Roman" w:hAnsi="Times New Roman" w:cs="Times New Roman"/>
          <w:sz w:val="28"/>
          <w:szCs w:val="28"/>
        </w:rPr>
        <w:t>На аналитическом этапе результаты работы по внедрению индивидуальных учебных планов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результатов обсуждений проводится корректировка процесса организации работы по индивидуальным учебным планам и планирование работы на следующий учебный год.</w:t>
      </w:r>
    </w:p>
    <w:p w:rsidR="009E4661" w:rsidRDefault="009E4661" w:rsidP="009E46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652C9" w:rsidRPr="00B652C9" w:rsidRDefault="00B652C9" w:rsidP="00B652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52C9" w:rsidRPr="00B652C9" w:rsidSect="00A4218F">
          <w:type w:val="continuous"/>
          <w:pgSz w:w="11906" w:h="16838"/>
          <w:pgMar w:top="709" w:right="850" w:bottom="567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9E4661" w:rsidRPr="009E4661" w:rsidRDefault="009E4661" w:rsidP="009E46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553" w:rsidRPr="00060D74" w:rsidRDefault="00C47553" w:rsidP="00060D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553" w:rsidRPr="00060D74" w:rsidSect="00A4218F">
      <w:type w:val="continuous"/>
      <w:pgSz w:w="11906" w:h="16838"/>
      <w:pgMar w:top="709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DA96B2"/>
    <w:lvl w:ilvl="0">
      <w:numFmt w:val="bullet"/>
      <w:lvlText w:val="*"/>
      <w:lvlJc w:val="left"/>
    </w:lvl>
  </w:abstractNum>
  <w:abstractNum w:abstractNumId="1" w15:restartNumberingAfterBreak="0">
    <w:nsid w:val="02BD4544"/>
    <w:multiLevelType w:val="hybridMultilevel"/>
    <w:tmpl w:val="DAE4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36B5"/>
    <w:multiLevelType w:val="hybridMultilevel"/>
    <w:tmpl w:val="6284D12E"/>
    <w:lvl w:ilvl="0" w:tplc="AD10AAC2">
      <w:start w:val="17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CA547E1"/>
    <w:multiLevelType w:val="hybridMultilevel"/>
    <w:tmpl w:val="F2E6E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65488"/>
    <w:multiLevelType w:val="hybridMultilevel"/>
    <w:tmpl w:val="139E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D8987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D0C50"/>
    <w:multiLevelType w:val="singleLevel"/>
    <w:tmpl w:val="F7CE2F80"/>
    <w:lvl w:ilvl="0">
      <w:start w:val="1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3D0473"/>
    <w:multiLevelType w:val="hybridMultilevel"/>
    <w:tmpl w:val="B7E2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56700"/>
    <w:multiLevelType w:val="hybridMultilevel"/>
    <w:tmpl w:val="C5BEB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8D0F3E"/>
    <w:multiLevelType w:val="hybridMultilevel"/>
    <w:tmpl w:val="BF44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2EB1"/>
    <w:multiLevelType w:val="hybridMultilevel"/>
    <w:tmpl w:val="13EB8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4827A8"/>
    <w:multiLevelType w:val="hybridMultilevel"/>
    <w:tmpl w:val="C0F61858"/>
    <w:lvl w:ilvl="0" w:tplc="6BA40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C6B84"/>
    <w:multiLevelType w:val="hybridMultilevel"/>
    <w:tmpl w:val="FC98DE4C"/>
    <w:lvl w:ilvl="0" w:tplc="89A61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E4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24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E67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B85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F0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C29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926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C9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B6293"/>
    <w:multiLevelType w:val="hybridMultilevel"/>
    <w:tmpl w:val="EFD2E346"/>
    <w:lvl w:ilvl="0" w:tplc="3F8AE3CE">
      <w:start w:val="15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4F733E2C"/>
    <w:multiLevelType w:val="singleLevel"/>
    <w:tmpl w:val="D17AD35C"/>
    <w:lvl w:ilvl="0">
      <w:start w:val="9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F55813"/>
    <w:multiLevelType w:val="hybridMultilevel"/>
    <w:tmpl w:val="26BC7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413FE"/>
    <w:multiLevelType w:val="hybridMultilevel"/>
    <w:tmpl w:val="1576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17699"/>
    <w:multiLevelType w:val="hybridMultilevel"/>
    <w:tmpl w:val="1CE8577C"/>
    <w:lvl w:ilvl="0" w:tplc="9CCA7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20F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907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2E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BEB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A02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3AD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003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30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D674AC"/>
    <w:multiLevelType w:val="multilevel"/>
    <w:tmpl w:val="67FE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955D7"/>
    <w:multiLevelType w:val="hybridMultilevel"/>
    <w:tmpl w:val="DAB63B32"/>
    <w:lvl w:ilvl="0" w:tplc="452E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24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0E1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52C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6EF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3E0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6AB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DE0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9CF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6"/>
  </w:num>
  <w:num w:numId="5">
    <w:abstractNumId w:val="18"/>
  </w:num>
  <w:num w:numId="6">
    <w:abstractNumId w:val="6"/>
  </w:num>
  <w:num w:numId="7">
    <w:abstractNumId w:val="8"/>
  </w:num>
  <w:num w:numId="8">
    <w:abstractNumId w:val="1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  <w:num w:numId="22">
    <w:abstractNumId w:val="2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516"/>
    <w:rsid w:val="00017040"/>
    <w:rsid w:val="000262E5"/>
    <w:rsid w:val="00043B3A"/>
    <w:rsid w:val="00057766"/>
    <w:rsid w:val="00060D74"/>
    <w:rsid w:val="000901B7"/>
    <w:rsid w:val="000E6E89"/>
    <w:rsid w:val="00102AA1"/>
    <w:rsid w:val="00102D3C"/>
    <w:rsid w:val="00142F73"/>
    <w:rsid w:val="001B343C"/>
    <w:rsid w:val="00211516"/>
    <w:rsid w:val="002150CF"/>
    <w:rsid w:val="002B7FB1"/>
    <w:rsid w:val="002E22F8"/>
    <w:rsid w:val="002E6277"/>
    <w:rsid w:val="002F5244"/>
    <w:rsid w:val="003415DB"/>
    <w:rsid w:val="00345959"/>
    <w:rsid w:val="0038608D"/>
    <w:rsid w:val="003E7C28"/>
    <w:rsid w:val="00412460"/>
    <w:rsid w:val="0042080C"/>
    <w:rsid w:val="004236D8"/>
    <w:rsid w:val="00441F0A"/>
    <w:rsid w:val="004C2747"/>
    <w:rsid w:val="004F6720"/>
    <w:rsid w:val="00512782"/>
    <w:rsid w:val="00524230"/>
    <w:rsid w:val="005A7A93"/>
    <w:rsid w:val="005E20F0"/>
    <w:rsid w:val="00604C4C"/>
    <w:rsid w:val="00606CEF"/>
    <w:rsid w:val="0061248E"/>
    <w:rsid w:val="00621728"/>
    <w:rsid w:val="006621CF"/>
    <w:rsid w:val="006708BB"/>
    <w:rsid w:val="006A06C4"/>
    <w:rsid w:val="006B37C3"/>
    <w:rsid w:val="006D4C8F"/>
    <w:rsid w:val="00720ECF"/>
    <w:rsid w:val="00723722"/>
    <w:rsid w:val="007618F0"/>
    <w:rsid w:val="007806FF"/>
    <w:rsid w:val="007D4C04"/>
    <w:rsid w:val="007F3A57"/>
    <w:rsid w:val="008459F7"/>
    <w:rsid w:val="008C77E6"/>
    <w:rsid w:val="008D4049"/>
    <w:rsid w:val="00987672"/>
    <w:rsid w:val="00991CD5"/>
    <w:rsid w:val="009966DE"/>
    <w:rsid w:val="009B010F"/>
    <w:rsid w:val="009D7B5B"/>
    <w:rsid w:val="009E4661"/>
    <w:rsid w:val="00A03BC8"/>
    <w:rsid w:val="00A05E74"/>
    <w:rsid w:val="00A4218F"/>
    <w:rsid w:val="00A44206"/>
    <w:rsid w:val="00A475D7"/>
    <w:rsid w:val="00A575B0"/>
    <w:rsid w:val="00AA62C8"/>
    <w:rsid w:val="00AB1081"/>
    <w:rsid w:val="00AB287E"/>
    <w:rsid w:val="00AD1C6D"/>
    <w:rsid w:val="00AE3C93"/>
    <w:rsid w:val="00B04AA0"/>
    <w:rsid w:val="00B2715B"/>
    <w:rsid w:val="00B652C9"/>
    <w:rsid w:val="00B7513C"/>
    <w:rsid w:val="00B904CE"/>
    <w:rsid w:val="00B96107"/>
    <w:rsid w:val="00C47553"/>
    <w:rsid w:val="00C51F27"/>
    <w:rsid w:val="00C62E42"/>
    <w:rsid w:val="00C70BE5"/>
    <w:rsid w:val="00C82BB8"/>
    <w:rsid w:val="00CC5BDB"/>
    <w:rsid w:val="00CD178D"/>
    <w:rsid w:val="00CD24A5"/>
    <w:rsid w:val="00CF75A1"/>
    <w:rsid w:val="00D2173B"/>
    <w:rsid w:val="00D749C5"/>
    <w:rsid w:val="00DC1B0C"/>
    <w:rsid w:val="00DC56E1"/>
    <w:rsid w:val="00DF1CE1"/>
    <w:rsid w:val="00E347C4"/>
    <w:rsid w:val="00E43FAF"/>
    <w:rsid w:val="00E61F18"/>
    <w:rsid w:val="00E66D41"/>
    <w:rsid w:val="00E81227"/>
    <w:rsid w:val="00E854C1"/>
    <w:rsid w:val="00EB6A66"/>
    <w:rsid w:val="00F32899"/>
    <w:rsid w:val="00FB08E7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8116"/>
  <w15:docId w15:val="{75D22DFB-398A-4B9B-88E6-7B7A9AD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1516"/>
  </w:style>
  <w:style w:type="paragraph" w:customStyle="1" w:styleId="ConsPlusTitle">
    <w:name w:val="ConsPlusTitle"/>
    <w:rsid w:val="00211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0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FD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812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завуч</cp:lastModifiedBy>
  <cp:revision>79</cp:revision>
  <cp:lastPrinted>2015-01-04T11:42:00Z</cp:lastPrinted>
  <dcterms:created xsi:type="dcterms:W3CDTF">2015-01-03T08:25:00Z</dcterms:created>
  <dcterms:modified xsi:type="dcterms:W3CDTF">2023-11-02T11:06:00Z</dcterms:modified>
</cp:coreProperties>
</file>