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C9E9" w14:textId="77777777" w:rsidR="00FB791E" w:rsidRPr="00B60550" w:rsidRDefault="00AD3C51" w:rsidP="00FB791E">
      <w:pPr>
        <w:spacing w:after="0" w:line="240" w:lineRule="auto"/>
        <w:jc w:val="center"/>
        <w:rPr>
          <w:rFonts w:eastAsia="Times New Roman" w:cs="Times New Roman"/>
          <w:b/>
          <w:sz w:val="20"/>
          <w:szCs w:val="20"/>
          <w:lang w:eastAsia="ru-RU"/>
        </w:rPr>
      </w:pPr>
      <w:r w:rsidRPr="00B60550">
        <w:rPr>
          <w:rFonts w:ascii="Arial" w:eastAsia="Times New Roman" w:hAnsi="Arial" w:cs="Arial"/>
          <w:sz w:val="21"/>
          <w:szCs w:val="21"/>
          <w:lang w:eastAsia="ru-RU"/>
        </w:rPr>
        <w:t> </w:t>
      </w:r>
      <w:r w:rsidR="00FB791E" w:rsidRPr="00B60550">
        <w:rPr>
          <w:rFonts w:eastAsia="Times New Roman" w:cs="Times New Roman"/>
          <w:b/>
          <w:sz w:val="20"/>
          <w:szCs w:val="20"/>
          <w:lang w:eastAsia="ru-RU"/>
        </w:rPr>
        <w:t>МУНИЦИПАЛЬНОЕ БЮДЖЕТНОЕ ОБЩЕОБРАЗОВАТЕЛЬНОЕ УЧРЕЖДЕНИЕ</w:t>
      </w:r>
    </w:p>
    <w:p w14:paraId="4132C8BC" w14:textId="77777777" w:rsidR="00FB791E" w:rsidRPr="00B60550" w:rsidRDefault="00FB791E" w:rsidP="00FB791E">
      <w:pPr>
        <w:spacing w:after="0" w:line="240" w:lineRule="auto"/>
        <w:jc w:val="center"/>
        <w:rPr>
          <w:rFonts w:eastAsia="Times New Roman" w:cs="Times New Roman"/>
          <w:b/>
          <w:sz w:val="20"/>
          <w:szCs w:val="20"/>
          <w:lang w:eastAsia="ru-RU"/>
        </w:rPr>
      </w:pPr>
      <w:r w:rsidRPr="00B60550">
        <w:rPr>
          <w:rFonts w:eastAsia="Times New Roman" w:cs="Times New Roman"/>
          <w:b/>
          <w:sz w:val="20"/>
          <w:szCs w:val="20"/>
          <w:lang w:eastAsia="ru-RU"/>
        </w:rPr>
        <w:t xml:space="preserve">КОМБАЙНОВСКАЯ ОСНОВНАЯ ОБЩЕОБРАЗОВАТЕЛЬНАЯ ШКОЛА </w:t>
      </w:r>
    </w:p>
    <w:p w14:paraId="544BAD03" w14:textId="77777777" w:rsidR="00FB791E" w:rsidRPr="00B60550" w:rsidRDefault="00FB791E" w:rsidP="00FB791E">
      <w:pPr>
        <w:spacing w:after="200" w:line="240" w:lineRule="auto"/>
        <w:jc w:val="center"/>
        <w:rPr>
          <w:rFonts w:eastAsia="Times New Roman" w:cs="Times New Roman"/>
          <w:b/>
          <w:sz w:val="20"/>
          <w:szCs w:val="20"/>
          <w:lang w:eastAsia="ru-RU"/>
        </w:rPr>
      </w:pPr>
      <w:r w:rsidRPr="00B60550">
        <w:rPr>
          <w:rFonts w:eastAsia="Times New Roman" w:cs="Times New Roman"/>
          <w:b/>
          <w:sz w:val="20"/>
          <w:szCs w:val="20"/>
          <w:lang w:eastAsia="ru-RU"/>
        </w:rPr>
        <w:t>ИМЕНИ ВОИНА-АФГАНЦА АЛЕКСЕЯ ДЕМЯНИКА</w:t>
      </w:r>
    </w:p>
    <w:tbl>
      <w:tblPr>
        <w:tblW w:w="9438" w:type="dxa"/>
        <w:tblInd w:w="309" w:type="dxa"/>
        <w:tblLook w:val="04A0" w:firstRow="1" w:lastRow="0" w:firstColumn="1" w:lastColumn="0" w:noHBand="0" w:noVBand="1"/>
      </w:tblPr>
      <w:tblGrid>
        <w:gridCol w:w="4794"/>
        <w:gridCol w:w="4644"/>
      </w:tblGrid>
      <w:tr w:rsidR="00B60550" w:rsidRPr="00B60550" w14:paraId="0380A919" w14:textId="77777777" w:rsidTr="00D14641">
        <w:tc>
          <w:tcPr>
            <w:tcW w:w="4794" w:type="dxa"/>
            <w:shd w:val="clear" w:color="auto" w:fill="auto"/>
          </w:tcPr>
          <w:p w14:paraId="76392853" w14:textId="77777777" w:rsidR="00FB791E" w:rsidRPr="00B60550" w:rsidRDefault="00FB791E" w:rsidP="00D14641">
            <w:pPr>
              <w:spacing w:after="0" w:line="240" w:lineRule="auto"/>
              <w:rPr>
                <w:rFonts w:eastAsia="Times New Roman" w:cs="Times New Roman"/>
                <w:b/>
                <w:lang w:eastAsia="ru-RU"/>
              </w:rPr>
            </w:pPr>
            <w:r w:rsidRPr="00B60550">
              <w:rPr>
                <w:rFonts w:eastAsia="Times New Roman" w:cs="Times New Roman"/>
                <w:b/>
                <w:lang w:eastAsia="ru-RU"/>
              </w:rPr>
              <w:t>Рассмотрено и принято</w:t>
            </w:r>
          </w:p>
          <w:p w14:paraId="09CCE8FF" w14:textId="77777777" w:rsidR="00FB791E" w:rsidRPr="00B60550" w:rsidRDefault="00FB791E" w:rsidP="00D14641">
            <w:pPr>
              <w:spacing w:after="0" w:line="240" w:lineRule="auto"/>
              <w:rPr>
                <w:rFonts w:eastAsia="Times New Roman" w:cs="Times New Roman"/>
                <w:lang w:eastAsia="ru-RU"/>
              </w:rPr>
            </w:pPr>
            <w:r w:rsidRPr="00B60550">
              <w:rPr>
                <w:rFonts w:eastAsia="Times New Roman" w:cs="Times New Roman"/>
                <w:lang w:eastAsia="ru-RU"/>
              </w:rPr>
              <w:t xml:space="preserve">на заседании </w:t>
            </w:r>
          </w:p>
          <w:p w14:paraId="15134765" w14:textId="77777777" w:rsidR="00FB791E" w:rsidRPr="00B60550" w:rsidRDefault="00FB791E" w:rsidP="00D14641">
            <w:pPr>
              <w:spacing w:after="0" w:line="240" w:lineRule="auto"/>
              <w:rPr>
                <w:rFonts w:eastAsia="Times New Roman" w:cs="Times New Roman"/>
                <w:lang w:eastAsia="ru-RU"/>
              </w:rPr>
            </w:pPr>
            <w:r w:rsidRPr="00B60550">
              <w:rPr>
                <w:rFonts w:eastAsia="Times New Roman" w:cs="Times New Roman"/>
                <w:lang w:eastAsia="ru-RU"/>
              </w:rPr>
              <w:t>Педагогического совета</w:t>
            </w:r>
          </w:p>
          <w:p w14:paraId="1FA6AF7B" w14:textId="77777777" w:rsidR="00FB791E" w:rsidRPr="00B60550" w:rsidRDefault="00FB791E" w:rsidP="00D14641">
            <w:pPr>
              <w:spacing w:after="0" w:line="240" w:lineRule="auto"/>
              <w:rPr>
                <w:rFonts w:eastAsia="Times New Roman" w:cs="Times New Roman"/>
                <w:lang w:eastAsia="ru-RU"/>
              </w:rPr>
            </w:pPr>
            <w:r w:rsidRPr="00B60550">
              <w:rPr>
                <w:rFonts w:eastAsia="Times New Roman" w:cs="Times New Roman"/>
                <w:lang w:eastAsia="ru-RU"/>
              </w:rPr>
              <w:t>(Протокол № 1 от 29.08.2022г.)</w:t>
            </w:r>
          </w:p>
        </w:tc>
        <w:tc>
          <w:tcPr>
            <w:tcW w:w="4644" w:type="dxa"/>
          </w:tcPr>
          <w:p w14:paraId="58A6C797" w14:textId="77777777" w:rsidR="00FB791E" w:rsidRPr="00B60550" w:rsidRDefault="00FB791E" w:rsidP="00D14641">
            <w:pPr>
              <w:spacing w:after="0" w:line="240" w:lineRule="auto"/>
              <w:jc w:val="center"/>
              <w:rPr>
                <w:rFonts w:eastAsia="Times New Roman" w:cs="Times New Roman"/>
                <w:b/>
                <w:szCs w:val="24"/>
                <w:lang w:eastAsia="ru-RU"/>
              </w:rPr>
            </w:pPr>
            <w:r w:rsidRPr="00B60550">
              <w:rPr>
                <w:rFonts w:eastAsia="Times New Roman" w:cs="Times New Roman"/>
                <w:b/>
                <w:szCs w:val="24"/>
                <w:lang w:eastAsia="ru-RU"/>
              </w:rPr>
              <w:t>Утверждаю:</w:t>
            </w:r>
          </w:p>
          <w:p w14:paraId="1143D7C1" w14:textId="77777777" w:rsidR="00FB791E" w:rsidRPr="00B60550" w:rsidRDefault="00FB791E" w:rsidP="00D14641">
            <w:pPr>
              <w:spacing w:after="0" w:line="240" w:lineRule="auto"/>
              <w:rPr>
                <w:rFonts w:eastAsia="Times New Roman" w:cs="Times New Roman"/>
                <w:szCs w:val="24"/>
                <w:lang w:eastAsia="ru-RU"/>
              </w:rPr>
            </w:pPr>
            <w:proofErr w:type="spellStart"/>
            <w:r w:rsidRPr="00B60550">
              <w:rPr>
                <w:rFonts w:eastAsia="Times New Roman" w:cs="Times New Roman"/>
                <w:szCs w:val="24"/>
                <w:lang w:eastAsia="ru-RU"/>
              </w:rPr>
              <w:t>И.о</w:t>
            </w:r>
            <w:proofErr w:type="spellEnd"/>
            <w:r w:rsidRPr="00B60550">
              <w:rPr>
                <w:rFonts w:eastAsia="Times New Roman" w:cs="Times New Roman"/>
                <w:szCs w:val="24"/>
                <w:lang w:eastAsia="ru-RU"/>
              </w:rPr>
              <w:t>. директора МБОУ____________</w:t>
            </w:r>
          </w:p>
          <w:p w14:paraId="72B8D02A" w14:textId="77777777" w:rsidR="00FB791E" w:rsidRPr="00B60550" w:rsidRDefault="00FB791E" w:rsidP="00D14641">
            <w:pPr>
              <w:spacing w:after="0" w:line="240" w:lineRule="auto"/>
              <w:jc w:val="center"/>
              <w:rPr>
                <w:rFonts w:eastAsia="Times New Roman" w:cs="Times New Roman"/>
                <w:b/>
                <w:szCs w:val="24"/>
                <w:lang w:eastAsia="ru-RU"/>
              </w:rPr>
            </w:pPr>
            <w:r w:rsidRPr="00B60550">
              <w:rPr>
                <w:rFonts w:eastAsia="Times New Roman" w:cs="Times New Roman"/>
                <w:szCs w:val="24"/>
                <w:lang w:eastAsia="ru-RU"/>
              </w:rPr>
              <w:t xml:space="preserve">               Н.Н. Серикова</w:t>
            </w:r>
            <w:r w:rsidRPr="00B60550">
              <w:rPr>
                <w:rFonts w:eastAsia="Times New Roman" w:cs="Times New Roman"/>
                <w:b/>
                <w:szCs w:val="24"/>
                <w:lang w:eastAsia="ru-RU"/>
              </w:rPr>
              <w:t xml:space="preserve"> </w:t>
            </w:r>
          </w:p>
          <w:p w14:paraId="3716DF48" w14:textId="0ADC8661" w:rsidR="00FB791E" w:rsidRPr="00B60550" w:rsidRDefault="00FB791E" w:rsidP="00D14641">
            <w:pPr>
              <w:spacing w:after="0" w:line="240" w:lineRule="auto"/>
              <w:rPr>
                <w:rFonts w:eastAsia="Times New Roman" w:cs="Times New Roman"/>
                <w:szCs w:val="24"/>
                <w:lang w:eastAsia="ru-RU"/>
              </w:rPr>
            </w:pPr>
            <w:r w:rsidRPr="00B60550">
              <w:rPr>
                <w:rFonts w:eastAsia="Times New Roman" w:cs="Times New Roman"/>
                <w:szCs w:val="24"/>
                <w:lang w:eastAsia="ru-RU"/>
              </w:rPr>
              <w:t xml:space="preserve">(Приказ № </w:t>
            </w:r>
            <w:r w:rsidR="00343A49" w:rsidRPr="00343A49">
              <w:rPr>
                <w:rFonts w:eastAsia="Times New Roman" w:cs="Times New Roman"/>
                <w:szCs w:val="24"/>
                <w:lang w:eastAsia="ru-RU"/>
              </w:rPr>
              <w:t>97 от 29.08.2022г</w:t>
            </w:r>
            <w:r w:rsidRPr="00B60550">
              <w:rPr>
                <w:rFonts w:eastAsia="Times New Roman" w:cs="Times New Roman"/>
                <w:szCs w:val="24"/>
                <w:lang w:eastAsia="ru-RU"/>
              </w:rPr>
              <w:t>.)</w:t>
            </w:r>
          </w:p>
        </w:tc>
      </w:tr>
    </w:tbl>
    <w:p w14:paraId="79E3D2AF" w14:textId="77777777" w:rsidR="00FB791E" w:rsidRPr="00B60550" w:rsidRDefault="00FB791E" w:rsidP="00FB791E">
      <w:pPr>
        <w:spacing w:after="0" w:line="240" w:lineRule="auto"/>
        <w:jc w:val="center"/>
        <w:rPr>
          <w:rFonts w:eastAsia="Times New Roman" w:cs="Times New Roman"/>
          <w:b/>
          <w:bCs/>
          <w:sz w:val="22"/>
          <w:szCs w:val="27"/>
          <w:lang w:eastAsia="ru-RU"/>
        </w:rPr>
      </w:pPr>
      <w:r w:rsidRPr="00B60550">
        <w:rPr>
          <w:rFonts w:eastAsia="Times New Roman" w:cs="Times New Roman"/>
          <w:b/>
          <w:bCs/>
          <w:sz w:val="22"/>
          <w:szCs w:val="27"/>
          <w:lang w:eastAsia="ru-RU"/>
        </w:rPr>
        <w:t xml:space="preserve">   </w:t>
      </w:r>
    </w:p>
    <w:p w14:paraId="7CF053A6" w14:textId="77777777" w:rsidR="00FB791E" w:rsidRPr="00B60550" w:rsidRDefault="00FB791E" w:rsidP="00FB791E">
      <w:pPr>
        <w:spacing w:after="0" w:line="240" w:lineRule="auto"/>
        <w:jc w:val="center"/>
        <w:rPr>
          <w:rFonts w:eastAsia="Times New Roman" w:cs="Times New Roman"/>
          <w:b/>
          <w:szCs w:val="24"/>
          <w:lang w:eastAsia="ru-RU"/>
        </w:rPr>
      </w:pPr>
    </w:p>
    <w:p w14:paraId="34168307" w14:textId="3B81C85C" w:rsidR="00FB791E" w:rsidRPr="00B60550" w:rsidRDefault="00FB791E" w:rsidP="00FB791E">
      <w:pPr>
        <w:spacing w:after="0" w:line="240" w:lineRule="auto"/>
        <w:jc w:val="center"/>
        <w:rPr>
          <w:rFonts w:eastAsia="Times New Roman" w:cs="Times New Roman"/>
          <w:b/>
          <w:szCs w:val="24"/>
          <w:lang w:eastAsia="ru-RU"/>
        </w:rPr>
      </w:pPr>
      <w:r w:rsidRPr="00B60550">
        <w:rPr>
          <w:rFonts w:eastAsia="Times New Roman" w:cs="Times New Roman"/>
          <w:b/>
          <w:szCs w:val="24"/>
          <w:lang w:eastAsia="ru-RU"/>
        </w:rPr>
        <w:t>ПОЛОЖЕНИЕ</w:t>
      </w:r>
    </w:p>
    <w:p w14:paraId="2A314C73" w14:textId="4ACA1D91" w:rsidR="00AD3C51" w:rsidRPr="00B60550" w:rsidRDefault="00AD3C51" w:rsidP="00FB791E">
      <w:pPr>
        <w:spacing w:line="240" w:lineRule="auto"/>
        <w:jc w:val="center"/>
        <w:rPr>
          <w:rFonts w:eastAsia="Times New Roman" w:cs="Times New Roman"/>
          <w:szCs w:val="28"/>
          <w:lang w:eastAsia="ru-RU"/>
        </w:rPr>
      </w:pPr>
      <w:r w:rsidRPr="00B60550">
        <w:rPr>
          <w:rFonts w:eastAsia="Times New Roman" w:cs="Times New Roman"/>
          <w:b/>
          <w:bCs/>
          <w:szCs w:val="28"/>
          <w:lang w:eastAsia="ru-RU"/>
        </w:rPr>
        <w:t>о языке (языках) обучения и воспитания</w:t>
      </w:r>
    </w:p>
    <w:p w14:paraId="404E9AFD" w14:textId="77777777"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b/>
          <w:bCs/>
          <w:szCs w:val="28"/>
          <w:lang w:eastAsia="ru-RU"/>
        </w:rPr>
        <w:t>1. Общие положения</w:t>
      </w:r>
    </w:p>
    <w:p w14:paraId="229CB321" w14:textId="1701D327"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 xml:space="preserve">1.1. Настоящее положение о языке обучения и воспитания (далее – положение) разработано в </w:t>
      </w:r>
      <w:r w:rsidR="00B60550" w:rsidRPr="00B60550">
        <w:rPr>
          <w:rFonts w:eastAsia="Times New Roman" w:cs="Times New Roman"/>
          <w:szCs w:val="28"/>
          <w:lang w:eastAsia="ru-RU"/>
        </w:rPr>
        <w:t xml:space="preserve">МБОУ Комбайновской оош им. воина-афганца А.Демяника (далее – ОО) в </w:t>
      </w:r>
      <w:r w:rsidRPr="00B60550">
        <w:rPr>
          <w:rFonts w:eastAsia="Times New Roman" w:cs="Times New Roman"/>
          <w:szCs w:val="28"/>
          <w:lang w:eastAsia="ru-RU"/>
        </w:rPr>
        <w:t>соответствии</w:t>
      </w:r>
      <w:r w:rsidR="00FB791E" w:rsidRPr="00B60550">
        <w:rPr>
          <w:rFonts w:eastAsia="Times New Roman" w:cs="Times New Roman"/>
          <w:szCs w:val="28"/>
          <w:lang w:eastAsia="ru-RU"/>
        </w:rPr>
        <w:t xml:space="preserve"> с </w:t>
      </w:r>
      <w:r w:rsidRPr="00B60550">
        <w:rPr>
          <w:rFonts w:eastAsia="Times New Roman" w:cs="Times New Roman"/>
          <w:szCs w:val="28"/>
          <w:lang w:eastAsia="ru-RU"/>
        </w:rPr>
        <w:t>нормативными документами:</w:t>
      </w:r>
    </w:p>
    <w:p w14:paraId="545A39B9" w14:textId="2638998E" w:rsidR="00FB791E" w:rsidRPr="00B60550" w:rsidRDefault="00854D12" w:rsidP="00FB791E">
      <w:pPr>
        <w:pStyle w:val="a3"/>
        <w:numPr>
          <w:ilvl w:val="0"/>
          <w:numId w:val="2"/>
        </w:numPr>
        <w:spacing w:line="240" w:lineRule="auto"/>
        <w:jc w:val="both"/>
        <w:rPr>
          <w:rFonts w:eastAsia="Times New Roman" w:cs="Times New Roman"/>
          <w:szCs w:val="28"/>
          <w:lang w:eastAsia="ru-RU"/>
        </w:rPr>
      </w:pPr>
      <w:hyperlink r:id="rId5" w:anchor="/document/99/902389617/" w:history="1">
        <w:r w:rsidR="00AD3C51" w:rsidRPr="00B60550">
          <w:rPr>
            <w:rFonts w:eastAsia="Times New Roman" w:cs="Times New Roman"/>
            <w:szCs w:val="28"/>
            <w:u w:val="single"/>
            <w:lang w:eastAsia="ru-RU"/>
          </w:rPr>
          <w:t>Федеральным законом от 29.12.2012 № 273-ФЗ</w:t>
        </w:r>
      </w:hyperlink>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 образовании в Российской Федерации»;</w:t>
      </w:r>
    </w:p>
    <w:p w14:paraId="257EBF72" w14:textId="02F7B8A8" w:rsidR="00FB791E" w:rsidRPr="00B60550" w:rsidRDefault="00854D12" w:rsidP="00FB791E">
      <w:pPr>
        <w:pStyle w:val="a3"/>
        <w:numPr>
          <w:ilvl w:val="0"/>
          <w:numId w:val="2"/>
        </w:numPr>
        <w:spacing w:line="240" w:lineRule="auto"/>
        <w:jc w:val="both"/>
        <w:rPr>
          <w:rFonts w:eastAsia="Times New Roman" w:cs="Times New Roman"/>
          <w:szCs w:val="28"/>
          <w:lang w:eastAsia="ru-RU"/>
        </w:rPr>
      </w:pPr>
      <w:hyperlink r:id="rId6" w:anchor="/document/99/603340708/" w:tgtFrame="_self" w:history="1">
        <w:r w:rsidR="00AD3C51" w:rsidRPr="00B60550">
          <w:rPr>
            <w:rFonts w:eastAsia="Times New Roman" w:cs="Times New Roman"/>
            <w:szCs w:val="28"/>
            <w:u w:val="single"/>
            <w:lang w:eastAsia="ru-RU"/>
          </w:rPr>
          <w:t xml:space="preserve">приказом </w:t>
        </w:r>
        <w:proofErr w:type="spellStart"/>
        <w:r w:rsidR="00AD3C51" w:rsidRPr="00B60550">
          <w:rPr>
            <w:rFonts w:eastAsia="Times New Roman" w:cs="Times New Roman"/>
            <w:szCs w:val="28"/>
            <w:u w:val="single"/>
            <w:lang w:eastAsia="ru-RU"/>
          </w:rPr>
          <w:t>Минпросвещения</w:t>
        </w:r>
        <w:proofErr w:type="spellEnd"/>
        <w:r w:rsidR="00AD3C51" w:rsidRPr="00B60550">
          <w:rPr>
            <w:rFonts w:eastAsia="Times New Roman" w:cs="Times New Roman"/>
            <w:szCs w:val="28"/>
            <w:u w:val="single"/>
            <w:lang w:eastAsia="ru-RU"/>
          </w:rPr>
          <w:t xml:space="preserve"> от 22.03.2021 № 115</w:t>
        </w:r>
      </w:hyperlink>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 утверждении Порядка организации и осуществления образовательной деятельности по основным общеобразовательным программам –</w:t>
      </w:r>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образовательным программам начального общего, основного общего и среднего общего образования»;</w:t>
      </w:r>
    </w:p>
    <w:p w14:paraId="7F1A9114" w14:textId="16C7C169" w:rsidR="00FB791E" w:rsidRPr="00B60550" w:rsidRDefault="00854D12" w:rsidP="00FB791E">
      <w:pPr>
        <w:pStyle w:val="a3"/>
        <w:numPr>
          <w:ilvl w:val="0"/>
          <w:numId w:val="2"/>
        </w:numPr>
        <w:spacing w:line="240" w:lineRule="auto"/>
        <w:jc w:val="both"/>
        <w:rPr>
          <w:rFonts w:eastAsia="Times New Roman" w:cs="Times New Roman"/>
          <w:szCs w:val="28"/>
          <w:lang w:eastAsia="ru-RU"/>
        </w:rPr>
      </w:pPr>
      <w:hyperlink r:id="rId7" w:anchor="/document/99/607175842/" w:tgtFrame="_self" w:history="1">
        <w:r w:rsidR="00AD3C51" w:rsidRPr="00B60550">
          <w:rPr>
            <w:rFonts w:eastAsia="Times New Roman" w:cs="Times New Roman"/>
            <w:szCs w:val="28"/>
            <w:u w:val="single"/>
            <w:lang w:eastAsia="ru-RU"/>
          </w:rPr>
          <w:t xml:space="preserve">приказом </w:t>
        </w:r>
        <w:proofErr w:type="spellStart"/>
        <w:r w:rsidR="00AD3C51" w:rsidRPr="00B60550">
          <w:rPr>
            <w:rFonts w:eastAsia="Times New Roman" w:cs="Times New Roman"/>
            <w:szCs w:val="28"/>
            <w:u w:val="single"/>
            <w:lang w:eastAsia="ru-RU"/>
          </w:rPr>
          <w:t>Минпросвещения</w:t>
        </w:r>
        <w:proofErr w:type="spellEnd"/>
        <w:r w:rsidR="00AD3C51" w:rsidRPr="00B60550">
          <w:rPr>
            <w:rFonts w:eastAsia="Times New Roman" w:cs="Times New Roman"/>
            <w:szCs w:val="28"/>
            <w:u w:val="single"/>
            <w:lang w:eastAsia="ru-RU"/>
          </w:rPr>
          <w:t xml:space="preserve"> от 31.05.2021 № 286</w:t>
        </w:r>
      </w:hyperlink>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 утверждении федерального государственного образовательного стандарта начального общего образования»;</w:t>
      </w:r>
    </w:p>
    <w:p w14:paraId="261CFDB3" w14:textId="0C3A53EA" w:rsidR="00FB791E" w:rsidRPr="00B60550" w:rsidRDefault="00854D12" w:rsidP="00FB791E">
      <w:pPr>
        <w:pStyle w:val="a3"/>
        <w:numPr>
          <w:ilvl w:val="0"/>
          <w:numId w:val="2"/>
        </w:numPr>
        <w:spacing w:line="240" w:lineRule="auto"/>
        <w:jc w:val="both"/>
        <w:rPr>
          <w:rFonts w:eastAsia="Times New Roman" w:cs="Times New Roman"/>
          <w:szCs w:val="28"/>
          <w:lang w:eastAsia="ru-RU"/>
        </w:rPr>
      </w:pPr>
      <w:hyperlink r:id="rId8" w:anchor="/document/99/607175848/" w:tgtFrame="_self" w:history="1">
        <w:r w:rsidR="00AD3C51" w:rsidRPr="00B60550">
          <w:rPr>
            <w:rFonts w:eastAsia="Times New Roman" w:cs="Times New Roman"/>
            <w:szCs w:val="28"/>
            <w:u w:val="single"/>
            <w:lang w:eastAsia="ru-RU"/>
          </w:rPr>
          <w:t xml:space="preserve">приказом </w:t>
        </w:r>
        <w:proofErr w:type="spellStart"/>
        <w:r w:rsidR="00AD3C51" w:rsidRPr="00B60550">
          <w:rPr>
            <w:rFonts w:eastAsia="Times New Roman" w:cs="Times New Roman"/>
            <w:szCs w:val="28"/>
            <w:u w:val="single"/>
            <w:lang w:eastAsia="ru-RU"/>
          </w:rPr>
          <w:t>Минпросвещения</w:t>
        </w:r>
        <w:proofErr w:type="spellEnd"/>
        <w:r w:rsidR="00AD3C51" w:rsidRPr="00B60550">
          <w:rPr>
            <w:rFonts w:eastAsia="Times New Roman" w:cs="Times New Roman"/>
            <w:szCs w:val="28"/>
            <w:u w:val="single"/>
            <w:lang w:eastAsia="ru-RU"/>
          </w:rPr>
          <w:t xml:space="preserve"> от 31.05.2021 № 287</w:t>
        </w:r>
      </w:hyperlink>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 утверждении федерального государственного образовательного стандарта основного общего образования»;</w:t>
      </w:r>
    </w:p>
    <w:p w14:paraId="48D087C2" w14:textId="29A67A15" w:rsidR="00FB791E" w:rsidRPr="00B60550" w:rsidRDefault="00854D12" w:rsidP="00FB791E">
      <w:pPr>
        <w:pStyle w:val="a3"/>
        <w:numPr>
          <w:ilvl w:val="0"/>
          <w:numId w:val="2"/>
        </w:numPr>
        <w:spacing w:line="240" w:lineRule="auto"/>
        <w:jc w:val="both"/>
        <w:rPr>
          <w:rFonts w:eastAsia="Times New Roman" w:cs="Times New Roman"/>
          <w:szCs w:val="28"/>
          <w:lang w:eastAsia="ru-RU"/>
        </w:rPr>
      </w:pPr>
      <w:hyperlink r:id="rId9" w:anchor="/document/99/902180656/" w:tgtFrame="_self" w:history="1">
        <w:r w:rsidR="00AD3C51" w:rsidRPr="00B60550">
          <w:rPr>
            <w:rFonts w:eastAsia="Times New Roman" w:cs="Times New Roman"/>
            <w:szCs w:val="28"/>
            <w:u w:val="single"/>
            <w:lang w:eastAsia="ru-RU"/>
          </w:rPr>
          <w:t>приказом Минобрнауки от 06.10.2009 № 373</w:t>
        </w:r>
      </w:hyperlink>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p>
    <w:p w14:paraId="5FB725D6" w14:textId="6DA7E745" w:rsidR="00FB791E" w:rsidRPr="00B60550" w:rsidRDefault="00854D12" w:rsidP="00FB791E">
      <w:pPr>
        <w:pStyle w:val="a3"/>
        <w:numPr>
          <w:ilvl w:val="0"/>
          <w:numId w:val="2"/>
        </w:numPr>
        <w:spacing w:line="240" w:lineRule="auto"/>
        <w:jc w:val="both"/>
        <w:rPr>
          <w:rFonts w:eastAsia="Times New Roman" w:cs="Times New Roman"/>
          <w:szCs w:val="28"/>
          <w:lang w:eastAsia="ru-RU"/>
        </w:rPr>
      </w:pPr>
      <w:hyperlink r:id="rId10" w:anchor="/document/99/902254916/" w:tgtFrame="_self" w:history="1">
        <w:r w:rsidR="00AD3C51" w:rsidRPr="00B60550">
          <w:rPr>
            <w:rFonts w:eastAsia="Times New Roman" w:cs="Times New Roman"/>
            <w:szCs w:val="28"/>
            <w:u w:val="single"/>
            <w:lang w:eastAsia="ru-RU"/>
          </w:rPr>
          <w:t>приказом Минобрнауки от 17.12.2010 № 1897</w:t>
        </w:r>
      </w:hyperlink>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 утверждении федерального государственного образовательного стандарта основного общего образования»;</w:t>
      </w:r>
    </w:p>
    <w:p w14:paraId="78A6AD8D" w14:textId="4D434C32" w:rsidR="00FB791E" w:rsidRPr="00B60550" w:rsidRDefault="00854D12" w:rsidP="00FB791E">
      <w:pPr>
        <w:pStyle w:val="a3"/>
        <w:numPr>
          <w:ilvl w:val="0"/>
          <w:numId w:val="2"/>
        </w:numPr>
        <w:spacing w:line="240" w:lineRule="auto"/>
        <w:jc w:val="both"/>
        <w:rPr>
          <w:rFonts w:eastAsia="Times New Roman" w:cs="Times New Roman"/>
          <w:szCs w:val="28"/>
          <w:lang w:eastAsia="ru-RU"/>
        </w:rPr>
      </w:pPr>
      <w:hyperlink r:id="rId11" w:anchor="/document/99/902350579/" w:tgtFrame="_self" w:history="1">
        <w:r w:rsidR="00AD3C51" w:rsidRPr="00B60550">
          <w:rPr>
            <w:rFonts w:eastAsia="Times New Roman" w:cs="Times New Roman"/>
            <w:szCs w:val="28"/>
            <w:u w:val="single"/>
            <w:lang w:eastAsia="ru-RU"/>
          </w:rPr>
          <w:t>приказом Минобрнауки от 17.05.2012 № 413</w:t>
        </w:r>
      </w:hyperlink>
      <w:r w:rsidR="00FB791E" w:rsidRPr="00B60550">
        <w:rPr>
          <w:rFonts w:eastAsia="Times New Roman" w:cs="Times New Roman"/>
          <w:szCs w:val="28"/>
          <w:lang w:eastAsia="ru-RU"/>
        </w:rPr>
        <w:t xml:space="preserve"> </w:t>
      </w:r>
      <w:r w:rsidR="00AD3C51" w:rsidRPr="00B60550">
        <w:rPr>
          <w:rFonts w:eastAsia="Times New Roman" w:cs="Times New Roman"/>
          <w:szCs w:val="28"/>
          <w:lang w:eastAsia="ru-RU"/>
        </w:rPr>
        <w:t>«Об утверждении федерального государственного образовательного стандарта среднего общего образования»;</w:t>
      </w:r>
    </w:p>
    <w:p w14:paraId="2EA0E53F" w14:textId="069597F5" w:rsidR="00AD3C51" w:rsidRPr="00B60550" w:rsidRDefault="00FB791E" w:rsidP="00FB791E">
      <w:pPr>
        <w:pStyle w:val="a3"/>
        <w:numPr>
          <w:ilvl w:val="0"/>
          <w:numId w:val="2"/>
        </w:numPr>
        <w:spacing w:line="240" w:lineRule="auto"/>
        <w:jc w:val="both"/>
        <w:rPr>
          <w:rFonts w:eastAsia="Times New Roman" w:cs="Times New Roman"/>
          <w:szCs w:val="28"/>
          <w:lang w:eastAsia="ru-RU"/>
        </w:rPr>
      </w:pPr>
      <w:r w:rsidRPr="00B60550">
        <w:rPr>
          <w:rFonts w:eastAsia="Times New Roman" w:cs="Times New Roman"/>
          <w:szCs w:val="28"/>
          <w:lang w:eastAsia="ru-RU"/>
        </w:rPr>
        <w:t>У</w:t>
      </w:r>
      <w:r w:rsidR="00AD3C51" w:rsidRPr="00B60550">
        <w:rPr>
          <w:rFonts w:eastAsia="Times New Roman" w:cs="Times New Roman"/>
          <w:szCs w:val="28"/>
          <w:lang w:eastAsia="ru-RU"/>
        </w:rPr>
        <w:t>ставом</w:t>
      </w:r>
      <w:r w:rsidRPr="00B60550">
        <w:rPr>
          <w:rFonts w:eastAsia="Times New Roman" w:cs="Times New Roman"/>
          <w:szCs w:val="28"/>
          <w:lang w:eastAsia="ru-RU"/>
        </w:rPr>
        <w:t xml:space="preserve"> </w:t>
      </w:r>
      <w:r w:rsidRPr="00B60550">
        <w:t>ОО</w:t>
      </w:r>
      <w:r w:rsidR="00AD3C51" w:rsidRPr="00B60550">
        <w:rPr>
          <w:lang w:eastAsia="ru-RU"/>
        </w:rPr>
        <w:t>.</w:t>
      </w:r>
    </w:p>
    <w:p w14:paraId="6D875C67" w14:textId="77777777"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w:t>
      </w:r>
    </w:p>
    <w:p w14:paraId="7CF0D64C" w14:textId="77777777" w:rsidR="00AD3C51" w:rsidRPr="00B60550" w:rsidRDefault="00AD3C51" w:rsidP="00FB791E">
      <w:pPr>
        <w:spacing w:line="240" w:lineRule="auto"/>
        <w:jc w:val="both"/>
        <w:rPr>
          <w:rFonts w:eastAsia="Times New Roman" w:cs="Times New Roman"/>
          <w:b/>
          <w:bCs/>
          <w:szCs w:val="28"/>
          <w:lang w:eastAsia="ru-RU"/>
        </w:rPr>
      </w:pPr>
      <w:r w:rsidRPr="00B60550">
        <w:rPr>
          <w:rFonts w:eastAsia="Times New Roman" w:cs="Times New Roman"/>
          <w:b/>
          <w:bCs/>
          <w:szCs w:val="28"/>
          <w:lang w:eastAsia="ru-RU"/>
        </w:rPr>
        <w:t>2. Язык (языки) обучения</w:t>
      </w:r>
    </w:p>
    <w:p w14:paraId="3E5A1D9E" w14:textId="1A907451" w:rsidR="00AD3C51" w:rsidRPr="00B60550" w:rsidRDefault="00AD3C51" w:rsidP="00FB791E">
      <w:pPr>
        <w:spacing w:line="240" w:lineRule="auto"/>
        <w:jc w:val="both"/>
      </w:pPr>
      <w:r w:rsidRPr="00B60550">
        <w:rPr>
          <w:rFonts w:eastAsia="Times New Roman" w:cs="Times New Roman"/>
          <w:szCs w:val="28"/>
          <w:lang w:eastAsia="ru-RU"/>
        </w:rPr>
        <w:t xml:space="preserve">2.1. Образовательная деятельность в </w:t>
      </w:r>
      <w:r w:rsidR="00FB791E" w:rsidRPr="00B60550">
        <w:rPr>
          <w:rFonts w:eastAsia="Times New Roman" w:cs="Times New Roman"/>
          <w:szCs w:val="28"/>
          <w:lang w:eastAsia="ru-RU"/>
        </w:rPr>
        <w:t>ОО</w:t>
      </w:r>
      <w:r w:rsidRPr="00B60550">
        <w:rPr>
          <w:rFonts w:eastAsia="Times New Roman" w:cs="Times New Roman"/>
          <w:szCs w:val="28"/>
          <w:lang w:eastAsia="ru-RU"/>
        </w:rPr>
        <w:t xml:space="preserve"> осуществляется на</w:t>
      </w:r>
      <w:r w:rsidR="00FB791E" w:rsidRPr="00B60550">
        <w:rPr>
          <w:rFonts w:eastAsia="Times New Roman" w:cs="Times New Roman"/>
          <w:szCs w:val="28"/>
          <w:lang w:eastAsia="ru-RU"/>
        </w:rPr>
        <w:t xml:space="preserve"> </w:t>
      </w:r>
      <w:r w:rsidRPr="00B60550">
        <w:t xml:space="preserve">русском </w:t>
      </w:r>
      <w:r w:rsidR="00FB791E" w:rsidRPr="00B60550">
        <w:t>языке</w:t>
      </w:r>
      <w:r w:rsidRPr="00B60550">
        <w:t>.</w:t>
      </w:r>
    </w:p>
    <w:p w14:paraId="222F018E" w14:textId="335589DB"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lastRenderedPageBreak/>
        <w:t xml:space="preserve">2.2. </w:t>
      </w:r>
      <w:r w:rsidR="00FB791E" w:rsidRPr="00B60550">
        <w:rPr>
          <w:rFonts w:eastAsia="Times New Roman" w:cs="Times New Roman"/>
          <w:szCs w:val="28"/>
          <w:lang w:eastAsia="ru-RU"/>
        </w:rPr>
        <w:t>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r w:rsidRPr="00B60550">
        <w:rPr>
          <w:rFonts w:eastAsia="Times New Roman" w:cs="Times New Roman"/>
          <w:szCs w:val="28"/>
          <w:lang w:eastAsia="ru-RU"/>
        </w:rPr>
        <w:t>.</w:t>
      </w:r>
    </w:p>
    <w:p w14:paraId="7DA1CD0C" w14:textId="0AE17147"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2.</w:t>
      </w:r>
      <w:r w:rsidR="00B60550">
        <w:rPr>
          <w:rFonts w:eastAsia="Times New Roman" w:cs="Times New Roman"/>
          <w:szCs w:val="28"/>
          <w:lang w:eastAsia="ru-RU"/>
        </w:rPr>
        <w:t>3</w:t>
      </w:r>
      <w:r w:rsidRPr="00B60550">
        <w:rPr>
          <w:rFonts w:eastAsia="Times New Roman" w:cs="Times New Roman"/>
          <w:szCs w:val="28"/>
          <w:lang w:eastAsia="ru-RU"/>
        </w:rPr>
        <w:t>.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14:paraId="2B0BA5EF" w14:textId="32C829CD" w:rsidR="00FB791E" w:rsidRPr="00FB791E" w:rsidRDefault="00FB791E" w:rsidP="00FB791E">
      <w:pPr>
        <w:spacing w:after="240" w:line="240" w:lineRule="auto"/>
        <w:jc w:val="both"/>
        <w:rPr>
          <w:rFonts w:eastAsia="Times New Roman" w:cs="Times New Roman"/>
          <w:szCs w:val="28"/>
          <w:lang w:eastAsia="ru-RU"/>
        </w:rPr>
      </w:pPr>
      <w:r w:rsidRPr="00FB791E">
        <w:rPr>
          <w:rFonts w:eastAsia="Times New Roman" w:cs="Times New Roman"/>
          <w:szCs w:val="28"/>
          <w:lang w:eastAsia="ru-RU"/>
        </w:rPr>
        <w:t>2.</w:t>
      </w:r>
      <w:r w:rsidR="00B60550">
        <w:rPr>
          <w:rFonts w:eastAsia="Times New Roman" w:cs="Times New Roman"/>
          <w:szCs w:val="28"/>
          <w:lang w:eastAsia="ru-RU"/>
        </w:rPr>
        <w:t>4</w:t>
      </w:r>
      <w:r w:rsidRPr="00FB791E">
        <w:rPr>
          <w:rFonts w:eastAsia="Times New Roman" w:cs="Times New Roman"/>
          <w:szCs w:val="28"/>
          <w:lang w:eastAsia="ru-RU"/>
        </w:rPr>
        <w:t>. Группа создается при наличии не менее 5 заявлений в классе.</w:t>
      </w:r>
      <w:r w:rsidRPr="00FB791E">
        <w:rPr>
          <w:rFonts w:eastAsia="Times New Roman" w:cs="Times New Roman"/>
          <w:sz w:val="24"/>
          <w:szCs w:val="24"/>
          <w:lang w:eastAsia="ru-RU"/>
        </w:rPr>
        <w:t xml:space="preserve"> </w:t>
      </w:r>
      <w:r w:rsidRPr="00FB791E">
        <w:rPr>
          <w:rFonts w:eastAsia="Times New Roman" w:cs="Times New Roman"/>
          <w:szCs w:val="28"/>
          <w:lang w:eastAsia="ru-RU"/>
        </w:rPr>
        <w:t>В остальных случаях обучение осуществляется индивидуально, в том числе возможно с использованием сетевой формы реализации образовательной программы, а также с применением электронного обучения и дистанционных образовательных технологий.</w:t>
      </w:r>
    </w:p>
    <w:p w14:paraId="43444590" w14:textId="68812F9F" w:rsidR="00AD3C51" w:rsidRPr="00B60550" w:rsidRDefault="00AD3C51" w:rsidP="00FB791E">
      <w:pPr>
        <w:spacing w:line="240" w:lineRule="auto"/>
        <w:jc w:val="both"/>
      </w:pPr>
      <w:r w:rsidRPr="00B60550">
        <w:rPr>
          <w:rFonts w:eastAsia="Times New Roman" w:cs="Times New Roman"/>
          <w:szCs w:val="28"/>
          <w:lang w:eastAsia="ru-RU"/>
        </w:rPr>
        <w:t>2.5. В рамках имеющих государственную аккредитацию образовательных программ школа осуществляет преподавание и изучение иностранн</w:t>
      </w:r>
      <w:r w:rsidR="00FB791E" w:rsidRPr="00B60550">
        <w:rPr>
          <w:rFonts w:eastAsia="Times New Roman" w:cs="Times New Roman"/>
          <w:szCs w:val="28"/>
          <w:lang w:eastAsia="ru-RU"/>
        </w:rPr>
        <w:t>ого</w:t>
      </w:r>
      <w:r w:rsidRPr="00B60550">
        <w:rPr>
          <w:rFonts w:eastAsia="Times New Roman" w:cs="Times New Roman"/>
          <w:szCs w:val="28"/>
          <w:lang w:eastAsia="ru-RU"/>
        </w:rPr>
        <w:t xml:space="preserve"> язык</w:t>
      </w:r>
      <w:r w:rsidR="00FB791E" w:rsidRPr="00B60550">
        <w:rPr>
          <w:rFonts w:eastAsia="Times New Roman" w:cs="Times New Roman"/>
          <w:szCs w:val="28"/>
          <w:lang w:eastAsia="ru-RU"/>
        </w:rPr>
        <w:t>а</w:t>
      </w:r>
      <w:r w:rsidRPr="00B60550">
        <w:rPr>
          <w:rFonts w:eastAsia="Times New Roman" w:cs="Times New Roman"/>
          <w:szCs w:val="28"/>
          <w:lang w:eastAsia="ru-RU"/>
        </w:rPr>
        <w:t xml:space="preserve"> </w:t>
      </w:r>
      <w:r w:rsidRPr="00B60550">
        <w:t>(английск</w:t>
      </w:r>
      <w:r w:rsidR="00FB791E" w:rsidRPr="00B60550">
        <w:t>ого</w:t>
      </w:r>
      <w:r w:rsidRPr="00B60550">
        <w:t>).</w:t>
      </w:r>
    </w:p>
    <w:p w14:paraId="443D5ACF" w14:textId="77777777"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b/>
          <w:bCs/>
          <w:szCs w:val="28"/>
          <w:lang w:eastAsia="ru-RU"/>
        </w:rPr>
        <w:t>3. Организация образовательной деятельности</w:t>
      </w:r>
    </w:p>
    <w:p w14:paraId="00D1814F" w14:textId="77777777"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3.1. Государственный русский язык изучается в рамках предмета «Русский язык».</w:t>
      </w:r>
    </w:p>
    <w:p w14:paraId="44CF3A67" w14:textId="2D177478"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3.</w:t>
      </w:r>
      <w:r w:rsidR="00B60550">
        <w:rPr>
          <w:rFonts w:eastAsia="Times New Roman" w:cs="Times New Roman"/>
          <w:szCs w:val="28"/>
          <w:lang w:eastAsia="ru-RU"/>
        </w:rPr>
        <w:t>2</w:t>
      </w:r>
      <w:r w:rsidRPr="00B60550">
        <w:rPr>
          <w:rFonts w:eastAsia="Times New Roman" w:cs="Times New Roman"/>
          <w:szCs w:val="28"/>
          <w:lang w:eastAsia="ru-RU"/>
        </w:rPr>
        <w:t>. 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w:t>
      </w:r>
      <w:r w:rsidR="00FB791E" w:rsidRPr="00B60550">
        <w:rPr>
          <w:rFonts w:eastAsia="Times New Roman" w:cs="Times New Roman"/>
          <w:szCs w:val="28"/>
          <w:lang w:eastAsia="ru-RU"/>
        </w:rPr>
        <w:t xml:space="preserve"> </w:t>
      </w:r>
      <w:hyperlink r:id="rId12" w:anchor="/document/99/607175842/" w:tgtFrame="_self" w:history="1">
        <w:r w:rsidRPr="00B60550">
          <w:rPr>
            <w:rFonts w:eastAsia="Times New Roman" w:cs="Times New Roman"/>
            <w:szCs w:val="28"/>
            <w:u w:val="single"/>
            <w:lang w:eastAsia="ru-RU"/>
          </w:rPr>
          <w:t xml:space="preserve">приказом </w:t>
        </w:r>
        <w:proofErr w:type="spellStart"/>
        <w:r w:rsidRPr="00B60550">
          <w:rPr>
            <w:rFonts w:eastAsia="Times New Roman" w:cs="Times New Roman"/>
            <w:szCs w:val="28"/>
            <w:u w:val="single"/>
            <w:lang w:eastAsia="ru-RU"/>
          </w:rPr>
          <w:t>Минпросвещения</w:t>
        </w:r>
        <w:proofErr w:type="spellEnd"/>
        <w:r w:rsidRPr="00B60550">
          <w:rPr>
            <w:rFonts w:eastAsia="Times New Roman" w:cs="Times New Roman"/>
            <w:szCs w:val="28"/>
            <w:u w:val="single"/>
            <w:lang w:eastAsia="ru-RU"/>
          </w:rPr>
          <w:t xml:space="preserve"> от 31.05.2021 № 286</w:t>
        </w:r>
      </w:hyperlink>
      <w:r w:rsidRPr="00B60550">
        <w:rPr>
          <w:rFonts w:eastAsia="Times New Roman" w:cs="Times New Roman"/>
          <w:szCs w:val="28"/>
          <w:lang w:eastAsia="ru-RU"/>
        </w:rPr>
        <w:t>, и ФГОС ООО, утвержденному приказом</w:t>
      </w:r>
      <w:r w:rsidR="00FB791E" w:rsidRPr="00B60550">
        <w:rPr>
          <w:rFonts w:eastAsia="Times New Roman" w:cs="Times New Roman"/>
          <w:szCs w:val="28"/>
          <w:lang w:eastAsia="ru-RU"/>
        </w:rPr>
        <w:t xml:space="preserve"> </w:t>
      </w:r>
      <w:hyperlink r:id="rId13" w:anchor="/document/99/607175848/" w:tgtFrame="_self" w:history="1">
        <w:proofErr w:type="spellStart"/>
        <w:r w:rsidRPr="00B60550">
          <w:rPr>
            <w:rFonts w:eastAsia="Times New Roman" w:cs="Times New Roman"/>
            <w:szCs w:val="28"/>
            <w:u w:val="single"/>
            <w:lang w:eastAsia="ru-RU"/>
          </w:rPr>
          <w:t>Минпросвещения</w:t>
        </w:r>
        <w:proofErr w:type="spellEnd"/>
        <w:r w:rsidRPr="00B60550">
          <w:rPr>
            <w:rFonts w:eastAsia="Times New Roman" w:cs="Times New Roman"/>
            <w:szCs w:val="28"/>
            <w:u w:val="single"/>
            <w:lang w:eastAsia="ru-RU"/>
          </w:rPr>
          <w:t xml:space="preserve"> от 31.05.2021 № 287</w:t>
        </w:r>
      </w:hyperlink>
      <w:r w:rsidRPr="00B60550">
        <w:rPr>
          <w:rFonts w:eastAsia="Times New Roman" w:cs="Times New Roman"/>
          <w:szCs w:val="28"/>
          <w:lang w:eastAsia="ru-RU"/>
        </w:rPr>
        <w:t>,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sidR="00FB791E" w:rsidRPr="00B60550">
        <w:rPr>
          <w:rFonts w:eastAsia="Times New Roman" w:cs="Times New Roman"/>
          <w:szCs w:val="28"/>
          <w:lang w:eastAsia="ru-RU"/>
        </w:rPr>
        <w:t>.</w:t>
      </w:r>
    </w:p>
    <w:p w14:paraId="72B6B944" w14:textId="4C700F55"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3.</w:t>
      </w:r>
      <w:r w:rsidR="00B60550">
        <w:rPr>
          <w:rFonts w:eastAsia="Times New Roman" w:cs="Times New Roman"/>
          <w:szCs w:val="28"/>
          <w:lang w:eastAsia="ru-RU"/>
        </w:rPr>
        <w:t>3</w:t>
      </w:r>
      <w:r w:rsidRPr="00B60550">
        <w:rPr>
          <w:rFonts w:eastAsia="Times New Roman" w:cs="Times New Roman"/>
          <w:szCs w:val="28"/>
          <w:lang w:eastAsia="ru-RU"/>
        </w:rPr>
        <w:t>. Преподавание и изучение</w:t>
      </w:r>
      <w:r w:rsidR="00FB791E" w:rsidRPr="00B60550">
        <w:rPr>
          <w:rFonts w:eastAsia="Times New Roman" w:cs="Times New Roman"/>
          <w:szCs w:val="28"/>
          <w:lang w:eastAsia="ru-RU"/>
        </w:rPr>
        <w:t xml:space="preserve"> </w:t>
      </w:r>
      <w:r w:rsidRPr="00B60550">
        <w:t>английского языка</w:t>
      </w:r>
      <w:r w:rsidR="00FB791E" w:rsidRPr="00B60550">
        <w:rPr>
          <w:rFonts w:eastAsia="Times New Roman" w:cs="Times New Roman"/>
          <w:szCs w:val="28"/>
          <w:lang w:eastAsia="ru-RU"/>
        </w:rPr>
        <w:t xml:space="preserve"> </w:t>
      </w:r>
      <w:r w:rsidRPr="00B60550">
        <w:rPr>
          <w:rFonts w:eastAsia="Times New Roman" w:cs="Times New Roman"/>
          <w:szCs w:val="28"/>
          <w:lang w:eastAsia="ru-RU"/>
        </w:rPr>
        <w:t>в рамках имеющих государственную аккредитацию образовательных программ организуются для обучающихся начального общего, основного общего</w:t>
      </w:r>
      <w:r w:rsidR="00FB791E" w:rsidRPr="00B60550">
        <w:rPr>
          <w:rFonts w:eastAsia="Times New Roman" w:cs="Times New Roman"/>
          <w:szCs w:val="28"/>
          <w:lang w:eastAsia="ru-RU"/>
        </w:rPr>
        <w:t xml:space="preserve"> </w:t>
      </w:r>
      <w:r w:rsidRPr="00B60550">
        <w:rPr>
          <w:rFonts w:eastAsia="Times New Roman" w:cs="Times New Roman"/>
          <w:szCs w:val="28"/>
          <w:lang w:eastAsia="ru-RU"/>
        </w:rPr>
        <w:t xml:space="preserve">образования. </w:t>
      </w:r>
    </w:p>
    <w:p w14:paraId="601C25CE" w14:textId="313C58B4"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3.</w:t>
      </w:r>
      <w:r w:rsidR="00B60550">
        <w:rPr>
          <w:rFonts w:eastAsia="Times New Roman" w:cs="Times New Roman"/>
          <w:szCs w:val="28"/>
          <w:lang w:eastAsia="ru-RU"/>
        </w:rPr>
        <w:t>4</w:t>
      </w:r>
      <w:r w:rsidRPr="00B60550">
        <w:rPr>
          <w:rFonts w:eastAsia="Times New Roman" w:cs="Times New Roman"/>
          <w:szCs w:val="28"/>
          <w:lang w:eastAsia="ru-RU"/>
        </w:rPr>
        <w:t>. Преподавание и изучение второго иностранного языка для обучающихся, которые осваивают программы по ФГОС ООО, утвержденному приказом</w:t>
      </w:r>
      <w:r w:rsidR="00FB791E" w:rsidRPr="00B60550">
        <w:rPr>
          <w:rFonts w:eastAsia="Times New Roman" w:cs="Times New Roman"/>
          <w:szCs w:val="28"/>
          <w:lang w:eastAsia="ru-RU"/>
        </w:rPr>
        <w:t xml:space="preserve"> </w:t>
      </w:r>
      <w:hyperlink r:id="rId14" w:anchor="/document/99/607175848/" w:tgtFrame="_self" w:history="1">
        <w:proofErr w:type="spellStart"/>
        <w:r w:rsidRPr="00B60550">
          <w:rPr>
            <w:rFonts w:eastAsia="Times New Roman" w:cs="Times New Roman"/>
            <w:szCs w:val="28"/>
            <w:u w:val="single"/>
            <w:lang w:eastAsia="ru-RU"/>
          </w:rPr>
          <w:t>Минпросвещения</w:t>
        </w:r>
        <w:proofErr w:type="spellEnd"/>
        <w:r w:rsidRPr="00B60550">
          <w:rPr>
            <w:rFonts w:eastAsia="Times New Roman" w:cs="Times New Roman"/>
            <w:szCs w:val="28"/>
            <w:u w:val="single"/>
            <w:lang w:eastAsia="ru-RU"/>
          </w:rPr>
          <w:t xml:space="preserve"> от 31.05.2021 № 287</w:t>
        </w:r>
      </w:hyperlink>
      <w:r w:rsidRPr="00B60550">
        <w:rPr>
          <w:rFonts w:eastAsia="Times New Roman" w:cs="Times New Roman"/>
          <w:szCs w:val="28"/>
          <w:lang w:eastAsia="ru-RU"/>
        </w:rPr>
        <w:t>,</w:t>
      </w:r>
      <w:r w:rsidR="00FB791E" w:rsidRPr="00B60550">
        <w:rPr>
          <w:rFonts w:eastAsia="Times New Roman" w:cs="Times New Roman"/>
          <w:szCs w:val="28"/>
          <w:lang w:eastAsia="ru-RU"/>
        </w:rPr>
        <w:t xml:space="preserve"> </w:t>
      </w:r>
      <w:r w:rsidRPr="00B60550">
        <w:rPr>
          <w:rFonts w:eastAsia="Times New Roman" w:cs="Times New Roman"/>
          <w:szCs w:val="28"/>
          <w:lang w:eastAsia="ru-RU"/>
        </w:rPr>
        <w:t>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5B0907D9" w14:textId="384EEA7E" w:rsidR="00B60550" w:rsidRPr="00B60550" w:rsidRDefault="00B60550" w:rsidP="00B60550">
      <w:pPr>
        <w:spacing w:after="240" w:line="240" w:lineRule="auto"/>
        <w:jc w:val="both"/>
        <w:rPr>
          <w:rFonts w:eastAsia="Times New Roman" w:cs="Times New Roman"/>
          <w:spacing w:val="-5"/>
          <w:szCs w:val="28"/>
          <w:lang w:eastAsia="ru-RU"/>
        </w:rPr>
      </w:pPr>
      <w:r>
        <w:rPr>
          <w:rFonts w:eastAsia="Times New Roman" w:cs="Times New Roman"/>
          <w:spacing w:val="-5"/>
          <w:szCs w:val="28"/>
          <w:lang w:eastAsia="ru-RU"/>
        </w:rPr>
        <w:t>3.5</w:t>
      </w:r>
      <w:r w:rsidRPr="00B60550">
        <w:rPr>
          <w:rFonts w:eastAsia="Times New Roman" w:cs="Times New Roman"/>
          <w:spacing w:val="-5"/>
          <w:szCs w:val="28"/>
          <w:lang w:eastAsia="ru-RU"/>
        </w:rPr>
        <w:t>.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w:t>
      </w:r>
    </w:p>
    <w:p w14:paraId="53FE52C3" w14:textId="36D227FD" w:rsidR="00AD3C51" w:rsidRPr="00B60550" w:rsidRDefault="00AD3C51" w:rsidP="00FB791E">
      <w:pPr>
        <w:spacing w:line="240" w:lineRule="auto"/>
        <w:jc w:val="both"/>
      </w:pPr>
      <w:r w:rsidRPr="00B60550">
        <w:rPr>
          <w:rFonts w:eastAsia="Times New Roman" w:cs="Times New Roman"/>
          <w:szCs w:val="28"/>
          <w:lang w:eastAsia="ru-RU"/>
        </w:rPr>
        <w:lastRenderedPageBreak/>
        <w:t>3.</w:t>
      </w:r>
      <w:r w:rsidR="00B60550">
        <w:rPr>
          <w:rFonts w:eastAsia="Times New Roman" w:cs="Times New Roman"/>
          <w:szCs w:val="28"/>
          <w:lang w:eastAsia="ru-RU"/>
        </w:rPr>
        <w:t>6</w:t>
      </w:r>
      <w:r w:rsidRPr="00B60550">
        <w:rPr>
          <w:rFonts w:eastAsia="Times New Roman" w:cs="Times New Roman"/>
          <w:szCs w:val="28"/>
          <w:lang w:eastAsia="ru-RU"/>
        </w:rPr>
        <w:t>. Преподавание и изучение иных предметов учебного плана осуществляются на</w:t>
      </w:r>
      <w:r w:rsidR="00FB791E" w:rsidRPr="00B60550">
        <w:rPr>
          <w:rFonts w:eastAsia="Times New Roman" w:cs="Times New Roman"/>
          <w:szCs w:val="28"/>
          <w:lang w:eastAsia="ru-RU"/>
        </w:rPr>
        <w:t xml:space="preserve"> </w:t>
      </w:r>
      <w:r w:rsidRPr="00B60550">
        <w:t>русском языке.</w:t>
      </w:r>
    </w:p>
    <w:p w14:paraId="341DE4B8" w14:textId="22D16F0C" w:rsidR="00B60550" w:rsidRPr="00B60550" w:rsidRDefault="00B60550" w:rsidP="00B60550">
      <w:pPr>
        <w:spacing w:after="240" w:line="240" w:lineRule="auto"/>
        <w:jc w:val="both"/>
        <w:rPr>
          <w:rFonts w:eastAsia="Times New Roman" w:cs="Times New Roman"/>
          <w:b/>
          <w:szCs w:val="28"/>
          <w:lang w:eastAsia="ru-RU"/>
        </w:rPr>
      </w:pPr>
      <w:r>
        <w:rPr>
          <w:rFonts w:eastAsia="Times New Roman" w:cs="Times New Roman"/>
          <w:szCs w:val="28"/>
          <w:lang w:eastAsia="ru-RU"/>
        </w:rPr>
        <w:t>3.7</w:t>
      </w:r>
      <w:r w:rsidRPr="00B60550">
        <w:rPr>
          <w:rFonts w:eastAsia="Times New Roman" w:cs="Times New Roman"/>
          <w:szCs w:val="28"/>
          <w:lang w:eastAsia="ru-RU"/>
        </w:rPr>
        <w:t xml:space="preserve">. 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 </w:t>
      </w:r>
    </w:p>
    <w:p w14:paraId="79DC331E" w14:textId="7F715604" w:rsidR="00B60550" w:rsidRPr="00B60550" w:rsidRDefault="00B60550" w:rsidP="00B60550">
      <w:pPr>
        <w:spacing w:after="240" w:line="240" w:lineRule="auto"/>
        <w:jc w:val="both"/>
        <w:rPr>
          <w:rFonts w:eastAsia="Times New Roman" w:cs="Times New Roman"/>
          <w:szCs w:val="28"/>
          <w:lang w:eastAsia="ru-RU"/>
        </w:rPr>
      </w:pPr>
      <w:r>
        <w:rPr>
          <w:rFonts w:eastAsia="Times New Roman" w:cs="Times New Roman"/>
          <w:szCs w:val="28"/>
          <w:lang w:eastAsia="ru-RU"/>
        </w:rPr>
        <w:t>3.8</w:t>
      </w:r>
      <w:r w:rsidRPr="00B60550">
        <w:rPr>
          <w:rFonts w:eastAsia="Times New Roman" w:cs="Times New Roman"/>
          <w:szCs w:val="28"/>
          <w:lang w:eastAsia="ru-RU"/>
        </w:rPr>
        <w:t>. Документы об образовании оформляются на государственном языке Российской Федерации и заверяются печатью школы, осуществляющей образовательную деятельность.</w:t>
      </w:r>
    </w:p>
    <w:p w14:paraId="5EB9EF7C" w14:textId="0B783BAE"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3.9. В школе создается необходимое количество классов, групп для раздельного изучения обучающимися</w:t>
      </w:r>
      <w:r w:rsidR="00FB791E" w:rsidRPr="00B60550">
        <w:rPr>
          <w:rFonts w:eastAsia="Times New Roman" w:cs="Times New Roman"/>
          <w:szCs w:val="28"/>
          <w:lang w:eastAsia="ru-RU"/>
        </w:rPr>
        <w:t xml:space="preserve"> </w:t>
      </w:r>
      <w:r w:rsidRPr="00B60550">
        <w:t>государственных, родного и иностранных языков, а т</w:t>
      </w:r>
      <w:r w:rsidRPr="00B60550">
        <w:rPr>
          <w:rFonts w:eastAsia="Times New Roman" w:cs="Times New Roman"/>
          <w:szCs w:val="28"/>
          <w:lang w:eastAsia="ru-RU"/>
        </w:rPr>
        <w:t>акже преподавания на этих языках.</w:t>
      </w:r>
    </w:p>
    <w:p w14:paraId="1E25506D" w14:textId="77777777"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b/>
          <w:bCs/>
          <w:szCs w:val="28"/>
          <w:lang w:eastAsia="ru-RU"/>
        </w:rPr>
        <w:t>4. Язык (языки) воспитания</w:t>
      </w:r>
    </w:p>
    <w:p w14:paraId="188B1A0D" w14:textId="6B4FE256" w:rsidR="00AD3C51" w:rsidRPr="00B60550" w:rsidRDefault="00AD3C51" w:rsidP="00FB791E">
      <w:pPr>
        <w:spacing w:line="240" w:lineRule="auto"/>
        <w:jc w:val="both"/>
        <w:rPr>
          <w:rFonts w:eastAsia="Times New Roman" w:cs="Times New Roman"/>
          <w:szCs w:val="28"/>
          <w:lang w:eastAsia="ru-RU"/>
        </w:rPr>
      </w:pPr>
      <w:r w:rsidRPr="00B60550">
        <w:rPr>
          <w:rFonts w:eastAsia="Times New Roman" w:cs="Times New Roman"/>
          <w:szCs w:val="28"/>
          <w:lang w:eastAsia="ru-RU"/>
        </w:rPr>
        <w:t>4.1. Внеурочная деятельность и воспитательная работа в школе осуществляются на</w:t>
      </w:r>
      <w:r w:rsidR="00FB791E" w:rsidRPr="00B60550">
        <w:rPr>
          <w:rFonts w:eastAsia="Times New Roman" w:cs="Times New Roman"/>
          <w:szCs w:val="28"/>
          <w:lang w:eastAsia="ru-RU"/>
        </w:rPr>
        <w:t xml:space="preserve"> </w:t>
      </w:r>
      <w:r w:rsidRPr="00B60550">
        <w:t xml:space="preserve">русском </w:t>
      </w:r>
      <w:r w:rsidR="00B60550" w:rsidRPr="00B60550">
        <w:t>языке</w:t>
      </w:r>
      <w:r w:rsidR="00FB791E" w:rsidRPr="00B60550">
        <w:rPr>
          <w:rFonts w:eastAsia="Times New Roman" w:cs="Times New Roman"/>
          <w:szCs w:val="28"/>
          <w:lang w:eastAsia="ru-RU"/>
        </w:rPr>
        <w:t xml:space="preserve"> </w:t>
      </w:r>
      <w:r w:rsidRPr="00B60550">
        <w:rPr>
          <w:rFonts w:eastAsia="Times New Roman" w:cs="Times New Roman"/>
          <w:szCs w:val="28"/>
          <w:lang w:eastAsia="ru-RU"/>
        </w:rPr>
        <w:t>в соответствии с утвержденными планами внеурочной деятельности и воспитательной работы.</w:t>
      </w:r>
    </w:p>
    <w:p w14:paraId="08FCAB34" w14:textId="77777777" w:rsidR="00B945C2" w:rsidRPr="00B60550" w:rsidRDefault="00B945C2">
      <w:bookmarkStart w:id="0" w:name="_GoBack"/>
      <w:bookmarkEnd w:id="0"/>
    </w:p>
    <w:sectPr w:rsidR="00B945C2" w:rsidRPr="00B60550" w:rsidSect="00854D12">
      <w:type w:val="continuous"/>
      <w:pgSz w:w="11906" w:h="16838"/>
      <w:pgMar w:top="567" w:right="850" w:bottom="567"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40C5"/>
    <w:multiLevelType w:val="hybridMultilevel"/>
    <w:tmpl w:val="02B08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385073"/>
    <w:multiLevelType w:val="multilevel"/>
    <w:tmpl w:val="1C3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B0"/>
    <w:rsid w:val="00343A49"/>
    <w:rsid w:val="003F2AB0"/>
    <w:rsid w:val="00854D12"/>
    <w:rsid w:val="00A769F7"/>
    <w:rsid w:val="00AD3C51"/>
    <w:rsid w:val="00B60550"/>
    <w:rsid w:val="00B945C2"/>
    <w:rsid w:val="00FB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7657"/>
  <w15:chartTrackingRefBased/>
  <w15:docId w15:val="{13E70884-E879-49DF-9F05-87707D2D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9696">
      <w:bodyDiv w:val="1"/>
      <w:marLeft w:val="0"/>
      <w:marRight w:val="0"/>
      <w:marTop w:val="0"/>
      <w:marBottom w:val="0"/>
      <w:divBdr>
        <w:top w:val="none" w:sz="0" w:space="0" w:color="auto"/>
        <w:left w:val="none" w:sz="0" w:space="0" w:color="auto"/>
        <w:bottom w:val="none" w:sz="0" w:space="0" w:color="auto"/>
        <w:right w:val="none" w:sz="0" w:space="0" w:color="auto"/>
      </w:divBdr>
      <w:divsChild>
        <w:div w:id="37212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zavuch.ru/" TargetMode="External"/><Relationship Id="rId13" Type="http://schemas.openxmlformats.org/officeDocument/2006/relationships/hyperlink" Target="https://plus.1zavuch.ru/" TargetMode="External"/><Relationship Id="rId3" Type="http://schemas.openxmlformats.org/officeDocument/2006/relationships/settings" Target="settings.xml"/><Relationship Id="rId7" Type="http://schemas.openxmlformats.org/officeDocument/2006/relationships/hyperlink" Target="https://plus.1zavuch.ru/" TargetMode="External"/><Relationship Id="rId12" Type="http://schemas.openxmlformats.org/officeDocument/2006/relationships/hyperlink" Target="https://plus.1zavuch.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us.1zavuch.ru/" TargetMode="External"/><Relationship Id="rId11" Type="http://schemas.openxmlformats.org/officeDocument/2006/relationships/hyperlink" Target="https://plus.1zavuch.ru/" TargetMode="External"/><Relationship Id="rId5" Type="http://schemas.openxmlformats.org/officeDocument/2006/relationships/hyperlink" Target="https://plus.1zavuch.ru/" TargetMode="External"/><Relationship Id="rId15" Type="http://schemas.openxmlformats.org/officeDocument/2006/relationships/fontTable" Target="fontTable.xml"/><Relationship Id="rId10" Type="http://schemas.openxmlformats.org/officeDocument/2006/relationships/hyperlink" Target="https://plus.1zavuch.ru/" TargetMode="External"/><Relationship Id="rId4" Type="http://schemas.openxmlformats.org/officeDocument/2006/relationships/webSettings" Target="webSettings.xml"/><Relationship Id="rId9" Type="http://schemas.openxmlformats.org/officeDocument/2006/relationships/hyperlink" Target="https://plus.1zavuch.ru/" TargetMode="External"/><Relationship Id="rId14" Type="http://schemas.openxmlformats.org/officeDocument/2006/relationships/hyperlink" Target="https://plu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6</cp:revision>
  <dcterms:created xsi:type="dcterms:W3CDTF">2022-08-17T08:03:00Z</dcterms:created>
  <dcterms:modified xsi:type="dcterms:W3CDTF">2023-11-02T11:05:00Z</dcterms:modified>
</cp:coreProperties>
</file>