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FD" w:rsidRPr="00FD0265" w:rsidRDefault="001877FD" w:rsidP="001877F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32"/>
          <w:szCs w:val="28"/>
        </w:rPr>
      </w:pPr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Матвеево-Курганский </w:t>
      </w:r>
      <w:proofErr w:type="gramStart"/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район,   </w:t>
      </w:r>
      <w:proofErr w:type="gramEnd"/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 с. Новониколаевка</w:t>
      </w:r>
    </w:p>
    <w:p w:rsidR="001877FD" w:rsidRPr="00FD0265" w:rsidRDefault="001877FD" w:rsidP="001877F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32"/>
          <w:szCs w:val="28"/>
        </w:rPr>
      </w:pPr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>Муниципальное бюджетное общеобразовательное учреждение</w:t>
      </w:r>
    </w:p>
    <w:p w:rsidR="001877FD" w:rsidRPr="00FD0265" w:rsidRDefault="001877FD" w:rsidP="001877F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32"/>
          <w:szCs w:val="28"/>
        </w:rPr>
      </w:pPr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 </w:t>
      </w:r>
      <w:proofErr w:type="gramStart"/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>Новониколаевская  средняя</w:t>
      </w:r>
      <w:proofErr w:type="gramEnd"/>
      <w:r w:rsidRPr="00FD0265"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 общеобразовательная школа</w:t>
      </w:r>
    </w:p>
    <w:p w:rsidR="001877FD" w:rsidRPr="00FD0265" w:rsidRDefault="001877FD" w:rsidP="001877F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Spec="center" w:tblpY="153"/>
        <w:tblW w:w="10060" w:type="dxa"/>
        <w:tblLook w:val="04A0" w:firstRow="1" w:lastRow="0" w:firstColumn="1" w:lastColumn="0" w:noHBand="0" w:noVBand="1"/>
      </w:tblPr>
      <w:tblGrid>
        <w:gridCol w:w="4531"/>
        <w:gridCol w:w="284"/>
        <w:gridCol w:w="5245"/>
      </w:tblGrid>
      <w:tr w:rsidR="001877FD" w:rsidRPr="00FD0265" w:rsidTr="008D662D">
        <w:trPr>
          <w:trHeight w:val="2397"/>
        </w:trPr>
        <w:tc>
          <w:tcPr>
            <w:tcW w:w="4531" w:type="dxa"/>
          </w:tcPr>
          <w:p w:rsidR="001877FD" w:rsidRDefault="001877FD" w:rsidP="008D662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265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877FD" w:rsidRPr="00FD0265" w:rsidRDefault="001877FD" w:rsidP="008D662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1877FD" w:rsidRPr="00FD0265" w:rsidRDefault="001877FD" w:rsidP="008D662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C5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Pr="00FD02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Кучеренко Е.А.</w:t>
            </w:r>
          </w:p>
          <w:p w:rsidR="001877FD" w:rsidRPr="00FD0265" w:rsidRDefault="001877FD" w:rsidP="008D662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</w:t>
            </w:r>
            <w:r w:rsidRPr="00FD0265">
              <w:rPr>
                <w:rFonts w:ascii="Times New Roman" w:hAnsi="Times New Roman"/>
                <w:sz w:val="28"/>
                <w:szCs w:val="28"/>
                <w:vertAlign w:val="superscript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дпись                          </w:t>
            </w:r>
            <w:r w:rsidRPr="00FD0265">
              <w:rPr>
                <w:rFonts w:ascii="Times New Roman" w:hAnsi="Times New Roman"/>
                <w:sz w:val="28"/>
                <w:szCs w:val="28"/>
                <w:vertAlign w:val="superscript"/>
              </w:rPr>
              <w:t>Ф.И.О.</w:t>
            </w:r>
          </w:p>
          <w:p w:rsidR="001877FD" w:rsidRPr="00FD0265" w:rsidRDefault="001877FD" w:rsidP="008D6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31  </w:t>
            </w:r>
            <w:r w:rsidRPr="00FD02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FD02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  <w:proofErr w:type="gramEnd"/>
            <w:r w:rsidRPr="00FD0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года</w:t>
            </w:r>
          </w:p>
          <w:p w:rsidR="001877FD" w:rsidRPr="00FD0265" w:rsidRDefault="001877FD" w:rsidP="008D66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                           </w:t>
            </w:r>
            <w:r w:rsidRPr="00FD026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дата</w:t>
            </w:r>
            <w:r w:rsidRPr="00FD02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77FD" w:rsidRPr="00FD0265" w:rsidRDefault="001877FD" w:rsidP="008D6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877FD" w:rsidRPr="00FD0265" w:rsidRDefault="001877FD" w:rsidP="008D6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877FD" w:rsidRPr="00FD0265" w:rsidRDefault="001877FD" w:rsidP="008D66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26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1877FD" w:rsidRPr="00FD0265" w:rsidRDefault="001877FD" w:rsidP="008D66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31.08.2023 № 66 </w:t>
            </w:r>
          </w:p>
          <w:p w:rsidR="001877FD" w:rsidRPr="00FD0265" w:rsidRDefault="001877FD" w:rsidP="008D66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265">
              <w:rPr>
                <w:rFonts w:ascii="Times New Roman" w:hAnsi="Times New Roman"/>
                <w:sz w:val="28"/>
                <w:szCs w:val="28"/>
              </w:rPr>
              <w:t xml:space="preserve"> Директор МБОУ Новониколаевской </w:t>
            </w:r>
            <w:proofErr w:type="spellStart"/>
            <w:r w:rsidRPr="00FD0265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  <w:p w:rsidR="001877FD" w:rsidRPr="00FD0265" w:rsidRDefault="001877FD" w:rsidP="008D66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265">
              <w:rPr>
                <w:rFonts w:ascii="Times New Roman" w:hAnsi="Times New Roman"/>
                <w:sz w:val="28"/>
                <w:szCs w:val="28"/>
              </w:rPr>
              <w:t xml:space="preserve">_____________Н.В. </w:t>
            </w:r>
            <w:proofErr w:type="spellStart"/>
            <w:r w:rsidRPr="00FD0265">
              <w:rPr>
                <w:rFonts w:ascii="Times New Roman" w:hAnsi="Times New Roman"/>
                <w:sz w:val="28"/>
                <w:szCs w:val="28"/>
              </w:rPr>
              <w:t>Мышак</w:t>
            </w:r>
            <w:proofErr w:type="spellEnd"/>
          </w:p>
          <w:p w:rsidR="001877FD" w:rsidRPr="00FD0265" w:rsidRDefault="001877FD" w:rsidP="008D662D">
            <w:pPr>
              <w:spacing w:after="0" w:line="360" w:lineRule="auto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                                            </w:t>
            </w:r>
            <w:r w:rsidRPr="00FD0265">
              <w:rPr>
                <w:rFonts w:ascii="Times New Roman" w:hAnsi="Times New Roman"/>
                <w:szCs w:val="28"/>
                <w:vertAlign w:val="superscript"/>
              </w:rPr>
              <w:t>М.П.</w:t>
            </w:r>
          </w:p>
          <w:p w:rsidR="001877FD" w:rsidRPr="00FD0265" w:rsidRDefault="001877FD" w:rsidP="008D662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77FD" w:rsidRPr="00FD0265" w:rsidRDefault="001877FD" w:rsidP="008D66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1877FD" w:rsidRPr="00897568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70C0"/>
          <w:sz w:val="56"/>
          <w:szCs w:val="32"/>
        </w:rPr>
      </w:pPr>
    </w:p>
    <w:p w:rsidR="001877FD" w:rsidRPr="00897568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70C0"/>
          <w:sz w:val="56"/>
          <w:szCs w:val="32"/>
        </w:rPr>
      </w:pPr>
      <w:r w:rsidRPr="00897568">
        <w:rPr>
          <w:rFonts w:ascii="Times New Roman" w:hAnsi="Times New Roman"/>
          <w:b/>
          <w:color w:val="0070C0"/>
          <w:sz w:val="56"/>
          <w:szCs w:val="32"/>
        </w:rPr>
        <w:t>Рабочая программа</w:t>
      </w:r>
    </w:p>
    <w:p w:rsidR="001877FD" w:rsidRPr="001877FD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28"/>
          <w:szCs w:val="32"/>
        </w:rPr>
      </w:pPr>
      <w:proofErr w:type="spellStart"/>
      <w:r w:rsidRPr="001877FD">
        <w:rPr>
          <w:rFonts w:ascii="Times New Roman" w:hAnsi="Times New Roman"/>
          <w:b/>
          <w:i/>
          <w:color w:val="002060"/>
          <w:sz w:val="28"/>
          <w:szCs w:val="32"/>
        </w:rPr>
        <w:t>коррекционно</w:t>
      </w:r>
      <w:proofErr w:type="spellEnd"/>
      <w:r w:rsidRPr="001877FD">
        <w:rPr>
          <w:rFonts w:ascii="Times New Roman" w:hAnsi="Times New Roman"/>
          <w:b/>
          <w:i/>
          <w:color w:val="002060"/>
          <w:sz w:val="28"/>
          <w:szCs w:val="32"/>
        </w:rPr>
        <w:t xml:space="preserve"> – развивающих занятий направленных </w:t>
      </w:r>
    </w:p>
    <w:p w:rsidR="001877FD" w:rsidRPr="00FD0265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28"/>
          <w:szCs w:val="32"/>
        </w:rPr>
      </w:pPr>
      <w:r w:rsidRPr="001877FD">
        <w:rPr>
          <w:rFonts w:ascii="Times New Roman" w:hAnsi="Times New Roman"/>
          <w:b/>
          <w:i/>
          <w:color w:val="002060"/>
          <w:sz w:val="28"/>
          <w:szCs w:val="32"/>
        </w:rPr>
        <w:t>на развитие се</w:t>
      </w:r>
      <w:r>
        <w:rPr>
          <w:rFonts w:ascii="Times New Roman" w:hAnsi="Times New Roman"/>
          <w:b/>
          <w:i/>
          <w:color w:val="002060"/>
          <w:sz w:val="28"/>
          <w:szCs w:val="32"/>
        </w:rPr>
        <w:t>н</w:t>
      </w:r>
      <w:r w:rsidRPr="001877FD">
        <w:rPr>
          <w:rFonts w:ascii="Times New Roman" w:hAnsi="Times New Roman"/>
          <w:b/>
          <w:i/>
          <w:color w:val="002060"/>
          <w:sz w:val="28"/>
          <w:szCs w:val="32"/>
        </w:rPr>
        <w:t>сорно-перцептивных, познавательных процессов и произвольной сферы.</w:t>
      </w:r>
      <w:r w:rsidRPr="00FD0265">
        <w:rPr>
          <w:rFonts w:ascii="Times New Roman" w:hAnsi="Times New Roman"/>
          <w:b/>
          <w:i/>
          <w:color w:val="002060"/>
          <w:sz w:val="28"/>
          <w:szCs w:val="32"/>
        </w:rPr>
        <w:t xml:space="preserve"> в рамках реализации ФГОС ООО</w:t>
      </w:r>
    </w:p>
    <w:p w:rsidR="001877FD" w:rsidRDefault="001877FD" w:rsidP="001877FD">
      <w:pPr>
        <w:spacing w:after="0" w:line="360" w:lineRule="auto"/>
        <w:contextualSpacing/>
        <w:jc w:val="center"/>
        <w:rPr>
          <w:rFonts w:ascii="Bookman Old Style" w:hAnsi="Bookman Old Style"/>
          <w:b/>
          <w:i/>
          <w:iCs/>
          <w:color w:val="C00000"/>
          <w:sz w:val="56"/>
          <w:szCs w:val="32"/>
        </w:rPr>
      </w:pPr>
    </w:p>
    <w:p w:rsidR="001877FD" w:rsidRDefault="001877FD" w:rsidP="001877F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28"/>
        </w:rPr>
        <w:t>9</w:t>
      </w:r>
      <w:r w:rsidRPr="00FD0265">
        <w:rPr>
          <w:rFonts w:ascii="Times New Roman" w:hAnsi="Times New Roman"/>
          <w:b/>
          <w:i/>
          <w:color w:val="002060"/>
          <w:sz w:val="36"/>
          <w:szCs w:val="28"/>
        </w:rPr>
        <w:t xml:space="preserve"> класс</w:t>
      </w:r>
    </w:p>
    <w:p w:rsidR="001877FD" w:rsidRPr="00FD0265" w:rsidRDefault="001877FD" w:rsidP="001877F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1877FD" w:rsidRPr="005A00C0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proofErr w:type="gramStart"/>
      <w:r w:rsidRPr="005A00C0">
        <w:rPr>
          <w:rFonts w:ascii="Times New Roman" w:hAnsi="Times New Roman"/>
          <w:b/>
          <w:i/>
          <w:color w:val="002060"/>
          <w:sz w:val="32"/>
          <w:szCs w:val="32"/>
        </w:rPr>
        <w:t xml:space="preserve">Составитель:   </w:t>
      </w:r>
      <w:proofErr w:type="gramEnd"/>
      <w:r w:rsidRPr="005A00C0">
        <w:rPr>
          <w:rFonts w:ascii="Times New Roman" w:hAnsi="Times New Roman"/>
          <w:b/>
          <w:i/>
          <w:color w:val="002060"/>
          <w:sz w:val="32"/>
          <w:szCs w:val="32"/>
        </w:rPr>
        <w:t>педагог вн</w:t>
      </w:r>
      <w:r>
        <w:rPr>
          <w:rFonts w:ascii="Times New Roman" w:hAnsi="Times New Roman"/>
          <w:b/>
          <w:i/>
          <w:color w:val="002060"/>
          <w:sz w:val="32"/>
          <w:szCs w:val="32"/>
        </w:rPr>
        <w:t>еурочной деятельности Шевченко О.С.</w:t>
      </w:r>
    </w:p>
    <w:p w:rsidR="001877FD" w:rsidRPr="00FD0265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77FD" w:rsidRPr="00FD0265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77FD" w:rsidRPr="00FD0265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77FD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877FD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877FD" w:rsidRPr="00FD0265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877FD" w:rsidRDefault="001877FD" w:rsidP="001877FD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70C0"/>
          <w:sz w:val="32"/>
          <w:szCs w:val="28"/>
        </w:rPr>
      </w:pPr>
      <w:r>
        <w:rPr>
          <w:rFonts w:ascii="Times New Roman" w:hAnsi="Times New Roman"/>
          <w:b/>
          <w:color w:val="0070C0"/>
          <w:sz w:val="32"/>
          <w:szCs w:val="28"/>
        </w:rPr>
        <w:t>2023</w:t>
      </w:r>
      <w:r w:rsidRPr="00FD0265">
        <w:rPr>
          <w:rFonts w:ascii="Times New Roman" w:hAnsi="Times New Roman"/>
          <w:b/>
          <w:color w:val="0070C0"/>
          <w:sz w:val="32"/>
          <w:szCs w:val="28"/>
        </w:rPr>
        <w:t xml:space="preserve"> год</w:t>
      </w:r>
    </w:p>
    <w:p w:rsidR="00E8340F" w:rsidRPr="009B37C8" w:rsidRDefault="001877FD" w:rsidP="001877FD">
      <w:pPr>
        <w:pStyle w:val="1"/>
        <w:tabs>
          <w:tab w:val="left" w:pos="426"/>
        </w:tabs>
        <w:spacing w:before="64"/>
        <w:jc w:val="center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lastRenderedPageBreak/>
        <w:t>ПОЯСНИТЕЛЬНАЯ ЗАПИСКА</w:t>
      </w:r>
    </w:p>
    <w:p w:rsidR="00E8340F" w:rsidRPr="003C57FB" w:rsidRDefault="00E8340F" w:rsidP="003C57FB">
      <w:pPr>
        <w:pStyle w:val="1"/>
        <w:tabs>
          <w:tab w:val="left" w:pos="426"/>
        </w:tabs>
        <w:spacing w:before="64"/>
        <w:jc w:val="center"/>
        <w:rPr>
          <w:color w:val="auto"/>
          <w:szCs w:val="28"/>
        </w:rPr>
      </w:pPr>
    </w:p>
    <w:p w:rsidR="001A0633" w:rsidRPr="003C57FB" w:rsidRDefault="001A0633" w:rsidP="003C57FB">
      <w:pPr>
        <w:tabs>
          <w:tab w:val="left" w:pos="426"/>
        </w:tabs>
        <w:suppressAutoHyphens/>
        <w:spacing w:after="0" w:line="240" w:lineRule="auto"/>
        <w:ind w:left="992"/>
        <w:rPr>
          <w:rFonts w:ascii="Times New Roman" w:eastAsia="Arial Unicode MS" w:hAnsi="Times New Roman" w:cs="Times New Roman"/>
          <w:kern w:val="2"/>
          <w:sz w:val="28"/>
          <w:szCs w:val="28"/>
        </w:rPr>
      </w:pPr>
      <w:proofErr w:type="gramStart"/>
      <w:r w:rsidRPr="003C57FB">
        <w:rPr>
          <w:rFonts w:ascii="Times New Roman" w:hAnsi="Times New Roman" w:cs="Times New Roman"/>
          <w:sz w:val="28"/>
          <w:szCs w:val="28"/>
        </w:rPr>
        <w:t>Данная  программа</w:t>
      </w:r>
      <w:proofErr w:type="gramEnd"/>
      <w:r w:rsidRPr="003C57FB">
        <w:rPr>
          <w:rFonts w:ascii="Times New Roman" w:hAnsi="Times New Roman" w:cs="Times New Roman"/>
          <w:sz w:val="28"/>
          <w:szCs w:val="28"/>
        </w:rPr>
        <w:t xml:space="preserve">  разработана  для </w:t>
      </w:r>
      <w:r w:rsidRPr="003C57F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обучающихся  с ОВЗ (ЗПР) 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Закон «Об образовании в Российской Федерации» от 29.12. 2012 года № 273-ФЗ.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Приказ </w:t>
      </w:r>
      <w:proofErr w:type="spell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Минпросвещения</w:t>
      </w:r>
      <w:proofErr w:type="spell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России от 31.05.2021 № 287 Об утверждении ФГОС ООО 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Pr="003C57FB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основного общего</w:t>
      </w:r>
      <w:r w:rsidRPr="003C57F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(утвержден приказом Министерства образования и науки Российс</w:t>
      </w:r>
      <w:bookmarkStart w:id="0" w:name="_GoBack"/>
      <w:bookmarkEnd w:id="0"/>
      <w:r w:rsidRPr="003C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proofErr w:type="gramStart"/>
      <w:r w:rsidRPr="003C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57FB">
        <w:rPr>
          <w:rFonts w:ascii="Times New Roman" w:hAnsi="Times New Roman" w:cs="Times New Roman"/>
          <w:sz w:val="28"/>
          <w:szCs w:val="28"/>
        </w:rPr>
        <w:t xml:space="preserve"> 31 мая 2021 г. № 287</w:t>
      </w:r>
      <w:r w:rsidRPr="003C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 (с изменениями);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Основной образовательной программы основного общего и среднего общего образования МБОУ Новониколаевской </w:t>
      </w:r>
      <w:proofErr w:type="spell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.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18.05.2023 № 372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16 ноября. 2022 г.  № 993 "</w:t>
      </w:r>
      <w:proofErr w:type="gram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Об  утверждении</w:t>
      </w:r>
      <w:proofErr w:type="gram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федеральной образовательной программы основного общего образования "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proofErr w:type="gram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Программа </w:t>
      </w:r>
      <w:r w:rsidRPr="003C57FB">
        <w:rPr>
          <w:rFonts w:ascii="Times New Roman" w:hAnsi="Times New Roman" w:cs="Times New Roman"/>
          <w:iCs/>
          <w:sz w:val="28"/>
          <w:szCs w:val="28"/>
        </w:rPr>
        <w:t xml:space="preserve"> воспитания</w:t>
      </w:r>
      <w:proofErr w:type="gram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МБОУ Новониколаевской </w:t>
      </w:r>
      <w:proofErr w:type="spell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Учебного плана образовательного учреждения МБОУ Новониколаевской </w:t>
      </w:r>
      <w:proofErr w:type="spell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proofErr w:type="gram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Календарного  план</w:t>
      </w:r>
      <w:proofErr w:type="gram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-графика  образовательного учреждения МБОУ Новониколаевской </w:t>
      </w:r>
      <w:proofErr w:type="spell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сош</w:t>
      </w:r>
      <w:proofErr w:type="spell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. 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proofErr w:type="gram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Положения  о</w:t>
      </w:r>
      <w:proofErr w:type="gram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рабочей программе учебных курсов, предметов, дисциплин (модулей).</w:t>
      </w:r>
    </w:p>
    <w:p w:rsidR="001A0633" w:rsidRPr="003C57FB" w:rsidRDefault="001A0633" w:rsidP="003C57FB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Приказ Министерства просвещения Российской Федерации от 24 ноября. 2022 г.  № 1025</w:t>
      </w:r>
      <w:r w:rsidR="009B37C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"</w:t>
      </w:r>
      <w:proofErr w:type="gramStart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Об  утверждении</w:t>
      </w:r>
      <w:proofErr w:type="gramEnd"/>
      <w:r w:rsidRPr="003C57F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федеральной адаптированной образовательной программы основного общего образования для обучающихся с ограниченными возможностями  здоровья"</w:t>
      </w:r>
    </w:p>
    <w:p w:rsidR="00CE307E" w:rsidRPr="003C57FB" w:rsidRDefault="00CE307E" w:rsidP="003C57FB">
      <w:pPr>
        <w:tabs>
          <w:tab w:val="left" w:pos="426"/>
        </w:tabs>
        <w:autoSpaceDN w:val="0"/>
        <w:spacing w:after="0" w:line="240" w:lineRule="auto"/>
        <w:ind w:left="993"/>
        <w:rPr>
          <w:rFonts w:ascii="Times New Roman" w:hAnsi="Times New Roman" w:cs="Times New Roman"/>
          <w:iCs/>
          <w:sz w:val="28"/>
          <w:szCs w:val="28"/>
        </w:rPr>
      </w:pP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Сенсорное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детей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нарушением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интеллекта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отстает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срокам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формирования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проходит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равномерно.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Бедность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недостаточность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слабая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активность, меньший, чем в норме объем, замедленность процесса переработки, поступающей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через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органы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чувств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информации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затрудняют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знакомство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окружающим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миром.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Поисковые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действия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таких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детей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характеризуются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импульсивностью,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хаотичностью;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отсутствует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планомерность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обследовании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объекта,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какой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бы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канал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они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использовали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(слуховой,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зрительный,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тактильный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ит.д.),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результатам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проявляется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меньшая полнота и недостаточная точность, односторонность. Нарушения зрительной сферы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отмечаются в бедности и не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3C57FB">
        <w:rPr>
          <w:rFonts w:ascii="Times New Roman" w:hAnsi="Times New Roman" w:cs="Times New Roman"/>
          <w:sz w:val="28"/>
          <w:szCs w:val="28"/>
        </w:rPr>
        <w:t>, инертности и непрочности зрительных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образов,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отсутствии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адекватной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связи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слова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зрительным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представлением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предмета.</w:t>
      </w:r>
      <w:r w:rsidR="009B37C8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Недостаточность пространственно-предметных, временных представлений - в их неточности,</w:t>
      </w:r>
      <w:r w:rsidR="009942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быстром забывании не только деталей, но и важных элементов, уподоблении образов одних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другими.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Кроме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того,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многих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воспитанников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отмечается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скованность,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недостаточный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объем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движений,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нарушение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произвольности,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недоразвитие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мелкой</w:t>
      </w:r>
      <w:r w:rsidR="008815F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моторики.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Таким образом, у детей с проблемами в развитии имеют место нарушения ощущений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различной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модальности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(кинетической,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осязательной,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зрительной,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кинестетической,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тактильной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др.)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соответственно,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явлений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ситуаций.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lastRenderedPageBreak/>
        <w:t>Отсюда у них отмечается не только замедленный темп развития, но и своеобразие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этого развития в целом. И как следствие - к семи-восьми годам дети, поступающие в пятый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класс,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оказываются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готовыми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обучению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мотивационно,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запасу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знаний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представлений,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степени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учебных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навыков,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уровню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функций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волевой</w:t>
      </w:r>
      <w:r w:rsidR="00F47F0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регуляции.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Безусловно, таким детям нужна специальная коррекционная помощь в разном объеме,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зависимости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структуры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степени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тяжести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умственного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развития.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 первый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шаг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оказанию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помощи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-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сенсомоторное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Программа коррекционного курса сенсорных процессов входит в часть формируемую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участниками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образовательных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отношений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-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коррекционно-развивающую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область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учебного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плана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учреждения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обусловлена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потребностью</w:t>
      </w:r>
      <w:r w:rsidR="00F03D1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оказания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помощи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детям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умственной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отсталостью,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которая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рассматривается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как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система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развивающих, коррекционных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реабилитационных технологий, направленных на создание внутренних и внешних условий для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раскрытия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потенциальных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возможностей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психического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личности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расширения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границ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его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взаимодействия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окружающей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средой.</w:t>
      </w:r>
    </w:p>
    <w:p w:rsidR="008946E6" w:rsidRPr="00A40624" w:rsidRDefault="008946E6" w:rsidP="003C57F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0624">
        <w:rPr>
          <w:rFonts w:ascii="Times New Roman" w:hAnsi="Times New Roman" w:cs="Times New Roman"/>
          <w:b/>
          <w:i/>
          <w:sz w:val="28"/>
          <w:szCs w:val="28"/>
        </w:rPr>
        <w:t>Данный курс предназначен для обучающихся</w:t>
      </w:r>
      <w:r w:rsidR="00B454F0" w:rsidRPr="00A406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i/>
          <w:sz w:val="28"/>
          <w:szCs w:val="28"/>
        </w:rPr>
        <w:t xml:space="preserve">9 классов АООП 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Введение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курса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сенсорного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B454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образовательном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учреждении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обусловлено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необходимостью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осуществления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коррекции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недостатков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психического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детей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через</w:t>
      </w:r>
      <w:r w:rsidR="00CE307E" w:rsidRPr="003C57FB">
        <w:rPr>
          <w:rFonts w:ascii="Times New Roman" w:hAnsi="Times New Roman" w:cs="Times New Roman"/>
          <w:sz w:val="28"/>
          <w:szCs w:val="28"/>
        </w:rPr>
        <w:t xml:space="preserve"> с</w:t>
      </w:r>
      <w:r w:rsidRPr="003C57FB">
        <w:rPr>
          <w:rFonts w:ascii="Times New Roman" w:hAnsi="Times New Roman" w:cs="Times New Roman"/>
          <w:sz w:val="28"/>
          <w:szCs w:val="28"/>
        </w:rPr>
        <w:t>истемный подход, в котором когнитивные и двигательные методы принимаются в комплексе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учётом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взаимодополняющего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влияния.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Воздействие на сенсомоторный уровень с учётом общих закономерностей онтогенеза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вызывает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активизацию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развитии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всех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ВПФ,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т.е.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создаётся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базовая</w:t>
      </w:r>
      <w:r w:rsidR="003E73C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предпосылка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для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полноценного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участия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психических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процессов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владении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чтением,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письмом,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математическими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знаниями.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Современные требования общества к развитию личности детей, имеющих отклонения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развитии,</w:t>
      </w:r>
      <w:r w:rsidR="00A728B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диктуют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необходимость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более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полно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реализовать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идею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обучения, учитывающего готовность детей к школе, степень тяжести их дефекта, состояние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здоровья, индивидуально-типологические особенности. А значит, речь идет о необходимости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оказания комплексной дифференцированной помощи детям, направленной на преодоление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трудностей овладения программными знаниями, умениями и навыками, что в конечном итоге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более успешной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адаптации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обществе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интеграции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него.</w:t>
      </w:r>
    </w:p>
    <w:p w:rsidR="00822DEB" w:rsidRDefault="008946E6" w:rsidP="00822D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C57FB">
        <w:rPr>
          <w:rFonts w:ascii="Times New Roman" w:hAnsi="Times New Roman" w:cs="Times New Roman"/>
          <w:sz w:val="28"/>
          <w:szCs w:val="28"/>
        </w:rPr>
        <w:t xml:space="preserve"> и индивидуализации процесса воспитания и обучения детей с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интеллектуальными нарушениями, в свою очередь, требуют создания необходимых условий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для их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полноценного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развития,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становления как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субъектов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учебной</w:t>
      </w:r>
      <w:r w:rsidR="00C2735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A6728" w:rsidRPr="00822DEB" w:rsidRDefault="008946E6" w:rsidP="0082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DEB">
        <w:rPr>
          <w:rFonts w:ascii="Times New Roman" w:hAnsi="Times New Roman" w:cs="Times New Roman"/>
          <w:sz w:val="28"/>
          <w:szCs w:val="28"/>
        </w:rPr>
        <w:t>Теоретической основой программы коррекционных занятий явились концептуальные</w:t>
      </w:r>
      <w:r w:rsidR="00DA6728" w:rsidRP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822DEB">
        <w:rPr>
          <w:rFonts w:ascii="Times New Roman" w:hAnsi="Times New Roman" w:cs="Times New Roman"/>
          <w:sz w:val="28"/>
          <w:szCs w:val="28"/>
        </w:rPr>
        <w:t xml:space="preserve">положения теории Л. С. Выготского: </w:t>
      </w:r>
    </w:p>
    <w:p w:rsidR="00DA6728" w:rsidRPr="00822DEB" w:rsidRDefault="008946E6" w:rsidP="00822DEB">
      <w:pPr>
        <w:pStyle w:val="a7"/>
        <w:numPr>
          <w:ilvl w:val="0"/>
          <w:numId w:val="16"/>
        </w:numPr>
        <w:spacing w:line="240" w:lineRule="auto"/>
        <w:ind w:left="426"/>
        <w:rPr>
          <w:sz w:val="28"/>
          <w:szCs w:val="28"/>
        </w:rPr>
      </w:pPr>
      <w:r w:rsidRPr="00822DEB">
        <w:rPr>
          <w:sz w:val="28"/>
          <w:szCs w:val="28"/>
        </w:rPr>
        <w:t>об общих законах развития аномального и нормально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развивающегося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ребенка;</w:t>
      </w:r>
      <w:r w:rsidR="00DA6728" w:rsidRPr="00822DEB">
        <w:rPr>
          <w:sz w:val="28"/>
          <w:szCs w:val="28"/>
        </w:rPr>
        <w:t xml:space="preserve"> </w:t>
      </w:r>
    </w:p>
    <w:p w:rsidR="00DA6728" w:rsidRPr="00822DEB" w:rsidRDefault="008946E6" w:rsidP="00822DEB">
      <w:pPr>
        <w:pStyle w:val="a7"/>
        <w:numPr>
          <w:ilvl w:val="0"/>
          <w:numId w:val="16"/>
        </w:numPr>
        <w:spacing w:line="240" w:lineRule="auto"/>
        <w:ind w:left="426"/>
        <w:rPr>
          <w:sz w:val="28"/>
          <w:szCs w:val="28"/>
        </w:rPr>
      </w:pPr>
      <w:r w:rsidRPr="00822DEB">
        <w:rPr>
          <w:sz w:val="28"/>
          <w:szCs w:val="28"/>
        </w:rPr>
        <w:t>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структуре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дефекта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возможностях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его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компенсации;</w:t>
      </w:r>
      <w:r w:rsidR="00DA6728" w:rsidRPr="00822DEB">
        <w:rPr>
          <w:sz w:val="28"/>
          <w:szCs w:val="28"/>
        </w:rPr>
        <w:t xml:space="preserve"> </w:t>
      </w:r>
    </w:p>
    <w:p w:rsidR="00DA6728" w:rsidRPr="00822DEB" w:rsidRDefault="008946E6" w:rsidP="00822DEB">
      <w:pPr>
        <w:pStyle w:val="a7"/>
        <w:numPr>
          <w:ilvl w:val="0"/>
          <w:numId w:val="16"/>
        </w:numPr>
        <w:spacing w:line="240" w:lineRule="auto"/>
        <w:ind w:left="426"/>
        <w:rPr>
          <w:sz w:val="28"/>
          <w:szCs w:val="28"/>
        </w:rPr>
      </w:pPr>
      <w:r w:rsidRPr="00822DEB">
        <w:rPr>
          <w:sz w:val="28"/>
          <w:szCs w:val="28"/>
        </w:rPr>
        <w:t>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применении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системного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подхода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к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изучению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аномального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ребенка,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об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учете</w:t>
      </w:r>
      <w:r w:rsidR="00DA6728" w:rsidRPr="00822DEB">
        <w:rPr>
          <w:sz w:val="28"/>
          <w:szCs w:val="28"/>
        </w:rPr>
        <w:t xml:space="preserve"> за </w:t>
      </w:r>
      <w:r w:rsidRPr="00822DEB">
        <w:rPr>
          <w:sz w:val="28"/>
          <w:szCs w:val="28"/>
        </w:rPr>
        <w:lastRenderedPageBreak/>
        <w:t>него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актуального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ближайшего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развития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при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организации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психологической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помощи;</w:t>
      </w:r>
      <w:r w:rsidR="00DA6728" w:rsidRPr="00822DEB">
        <w:rPr>
          <w:sz w:val="28"/>
          <w:szCs w:val="28"/>
        </w:rPr>
        <w:t xml:space="preserve"> </w:t>
      </w:r>
    </w:p>
    <w:p w:rsidR="008946E6" w:rsidRPr="00822DEB" w:rsidRDefault="008946E6" w:rsidP="00822DEB">
      <w:pPr>
        <w:pStyle w:val="a7"/>
        <w:numPr>
          <w:ilvl w:val="0"/>
          <w:numId w:val="16"/>
        </w:numPr>
        <w:spacing w:line="240" w:lineRule="auto"/>
        <w:ind w:left="426"/>
        <w:rPr>
          <w:sz w:val="28"/>
          <w:szCs w:val="28"/>
        </w:rPr>
      </w:pPr>
      <w:r w:rsidRPr="00822DEB">
        <w:rPr>
          <w:sz w:val="28"/>
          <w:szCs w:val="28"/>
        </w:rPr>
        <w:t>об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индивидуализированном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дифференцированном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подходе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к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детям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в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процессе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реализации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коррекционной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психолого-педагогической</w:t>
      </w:r>
      <w:r w:rsidR="00DA6728" w:rsidRPr="00822DEB">
        <w:rPr>
          <w:sz w:val="28"/>
          <w:szCs w:val="28"/>
        </w:rPr>
        <w:t xml:space="preserve"> </w:t>
      </w:r>
      <w:r w:rsidRPr="00822DEB">
        <w:rPr>
          <w:sz w:val="28"/>
          <w:szCs w:val="28"/>
        </w:rPr>
        <w:t>программы.</w:t>
      </w:r>
    </w:p>
    <w:p w:rsidR="008946E6" w:rsidRPr="00822DEB" w:rsidRDefault="008946E6" w:rsidP="003C57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  <w:u w:val="thick"/>
        </w:rPr>
        <w:t>Цель</w:t>
      </w:r>
      <w:r w:rsidR="00DA6728" w:rsidRPr="00822DEB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822DEB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-на основе создания оптимальных условий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познания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ребенком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каждого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объекта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совокупности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сенсорных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свойств,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качеств,</w:t>
      </w:r>
      <w:r w:rsidR="00822DE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признаков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дать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правильное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многогранное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полифункциональное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представление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окружающей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способствующее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оптимизации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психического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более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эффективной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социализации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его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240B76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обществе.</w:t>
      </w:r>
    </w:p>
    <w:p w:rsidR="008946E6" w:rsidRPr="00F0123D" w:rsidRDefault="008946E6" w:rsidP="003C57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23D">
        <w:rPr>
          <w:rFonts w:ascii="Times New Roman" w:hAnsi="Times New Roman" w:cs="Times New Roman"/>
          <w:b/>
          <w:sz w:val="28"/>
          <w:szCs w:val="28"/>
        </w:rPr>
        <w:t>Достижение</w:t>
      </w:r>
      <w:r w:rsidR="00240B76" w:rsidRPr="00F0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23D">
        <w:rPr>
          <w:rFonts w:ascii="Times New Roman" w:hAnsi="Times New Roman" w:cs="Times New Roman"/>
          <w:b/>
          <w:sz w:val="28"/>
          <w:szCs w:val="28"/>
        </w:rPr>
        <w:t>цели</w:t>
      </w:r>
      <w:r w:rsidR="00240B76" w:rsidRPr="00F0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23D">
        <w:rPr>
          <w:rFonts w:ascii="Times New Roman" w:hAnsi="Times New Roman" w:cs="Times New Roman"/>
          <w:b/>
          <w:sz w:val="28"/>
          <w:szCs w:val="28"/>
        </w:rPr>
        <w:t>предусматривает</w:t>
      </w:r>
      <w:r w:rsidR="00240B76" w:rsidRPr="00F0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23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06626" w:rsidRPr="00F0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FAA">
        <w:rPr>
          <w:rFonts w:ascii="Times New Roman" w:hAnsi="Times New Roman" w:cs="Times New Roman"/>
          <w:b/>
          <w:sz w:val="28"/>
          <w:szCs w:val="28"/>
        </w:rPr>
        <w:t>ряда</w:t>
      </w:r>
      <w:r w:rsidR="00240B76" w:rsidRPr="00480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FA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-обогащение чувственного познавательного опыта на основе формирования умений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наблюдать, сравнивать, выделять существенные признаки предметов и явлений и отражать их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речи,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нацеленное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психических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процессов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памяти,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мышления,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речи,</w:t>
      </w:r>
      <w:r w:rsidR="00F0123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формирование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основе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активизации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работы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всех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органов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чувств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адекватного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явлений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окружающей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совокупности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свойств;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-коррекция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недостатков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познавательной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детей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путем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систематического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целенаправленного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воспитания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них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полноценного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формы,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конструкции,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величины,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цвета,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особых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свойств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предметов,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положения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2F66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-формирование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пространственно-временных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ориентировок;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-развитие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слухоголосовых</w:t>
      </w:r>
      <w:proofErr w:type="spellEnd"/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координаций;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-формирование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способности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эстетически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воспринимать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окружающий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мир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всем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многообразии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свойств и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признаков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его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(цветов,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вкусов,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запахов,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звуков,</w:t>
      </w:r>
      <w:r w:rsidR="00424F3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ритмов);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-совершенствование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сенсорно-перцептивной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-обогащение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7FB">
        <w:rPr>
          <w:rFonts w:ascii="Times New Roman" w:hAnsi="Times New Roman" w:cs="Times New Roman"/>
          <w:sz w:val="28"/>
          <w:szCs w:val="28"/>
        </w:rPr>
        <w:t>словарного</w:t>
      </w:r>
      <w:r w:rsidR="004F38DB">
        <w:rPr>
          <w:rFonts w:ascii="Times New Roman" w:hAnsi="Times New Roman" w:cs="Times New Roman"/>
          <w:sz w:val="28"/>
          <w:szCs w:val="28"/>
        </w:rPr>
        <w:t xml:space="preserve">  </w:t>
      </w:r>
      <w:r w:rsidRPr="003C57FB">
        <w:rPr>
          <w:rFonts w:ascii="Times New Roman" w:hAnsi="Times New Roman" w:cs="Times New Roman"/>
          <w:sz w:val="28"/>
          <w:szCs w:val="28"/>
        </w:rPr>
        <w:t>запаса</w:t>
      </w:r>
      <w:proofErr w:type="gramEnd"/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детей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основе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использования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соответствующей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терминологии;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-исправление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недостатков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моторики,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зрительно</w:t>
      </w:r>
      <w:r w:rsidR="004F38DB">
        <w:rPr>
          <w:rFonts w:ascii="Times New Roman" w:hAnsi="Times New Roman" w:cs="Times New Roman"/>
          <w:sz w:val="28"/>
          <w:szCs w:val="28"/>
        </w:rPr>
        <w:t>-</w:t>
      </w:r>
      <w:r w:rsidRPr="003C57FB">
        <w:rPr>
          <w:rFonts w:ascii="Times New Roman" w:hAnsi="Times New Roman" w:cs="Times New Roman"/>
          <w:sz w:val="28"/>
          <w:szCs w:val="28"/>
        </w:rPr>
        <w:t>двигательной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координации;</w:t>
      </w:r>
    </w:p>
    <w:p w:rsidR="008946E6" w:rsidRPr="003C57FB" w:rsidRDefault="008946E6" w:rsidP="004F3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-формирование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точности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целенаправленности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движений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4F38D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действий.</w:t>
      </w:r>
    </w:p>
    <w:p w:rsidR="008946E6" w:rsidRPr="00805B7A" w:rsidRDefault="008946E6" w:rsidP="003C57F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B7A">
        <w:rPr>
          <w:rFonts w:ascii="Times New Roman" w:hAnsi="Times New Roman" w:cs="Times New Roman"/>
          <w:i/>
          <w:sz w:val="28"/>
          <w:szCs w:val="28"/>
          <w:u w:val="thick"/>
        </w:rPr>
        <w:t>Принципы</w:t>
      </w:r>
      <w:r w:rsidR="00805B7A" w:rsidRPr="00805B7A">
        <w:rPr>
          <w:rFonts w:ascii="Times New Roman" w:hAnsi="Times New Roman" w:cs="Times New Roman"/>
          <w:i/>
          <w:sz w:val="28"/>
          <w:szCs w:val="28"/>
          <w:u w:val="thick"/>
        </w:rPr>
        <w:t xml:space="preserve"> </w:t>
      </w:r>
      <w:r w:rsidRPr="00805B7A">
        <w:rPr>
          <w:rFonts w:ascii="Times New Roman" w:hAnsi="Times New Roman" w:cs="Times New Roman"/>
          <w:i/>
          <w:sz w:val="28"/>
          <w:szCs w:val="28"/>
        </w:rPr>
        <w:t>на</w:t>
      </w:r>
      <w:r w:rsidR="00805B7A" w:rsidRPr="00805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B7A">
        <w:rPr>
          <w:rFonts w:ascii="Times New Roman" w:hAnsi="Times New Roman" w:cs="Times New Roman"/>
          <w:i/>
          <w:sz w:val="28"/>
          <w:szCs w:val="28"/>
        </w:rPr>
        <w:t>которых</w:t>
      </w:r>
      <w:r w:rsidR="00805B7A" w:rsidRPr="00805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B7A">
        <w:rPr>
          <w:rFonts w:ascii="Times New Roman" w:hAnsi="Times New Roman" w:cs="Times New Roman"/>
          <w:i/>
          <w:sz w:val="28"/>
          <w:szCs w:val="28"/>
        </w:rPr>
        <w:t>базируется</w:t>
      </w:r>
      <w:r w:rsidR="00805B7A" w:rsidRPr="00805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B7A">
        <w:rPr>
          <w:rFonts w:ascii="Times New Roman" w:hAnsi="Times New Roman" w:cs="Times New Roman"/>
          <w:i/>
          <w:sz w:val="28"/>
          <w:szCs w:val="28"/>
        </w:rPr>
        <w:t>данная</w:t>
      </w:r>
      <w:r w:rsidR="00805B7A" w:rsidRPr="00805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B7A">
        <w:rPr>
          <w:rFonts w:ascii="Times New Roman" w:hAnsi="Times New Roman" w:cs="Times New Roman"/>
          <w:i/>
          <w:sz w:val="28"/>
          <w:szCs w:val="28"/>
        </w:rPr>
        <w:t>программа: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системности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коррекционных,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развивающих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задач.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Данный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направлен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просто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коррекцию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отклонений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развитии,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но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создание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благоприятных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условий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для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наиболее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полной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реализации потенциальных возможностей гармонического развития личности в</w:t>
      </w:r>
      <w:r w:rsidR="00805B7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целом.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единства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коррекции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диагностики,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отражающий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целостность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процесса оказания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психологической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помощи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развитии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7F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-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определяет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тактику</w:t>
      </w:r>
      <w:r w:rsidR="00685F5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проведения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коррекционной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работы,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пути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способы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реализации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поставленных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целей.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Коррекционное воздействие всегда осуществляется в контексте той или иной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являясь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средством,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ориентирующим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его активность.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lastRenderedPageBreak/>
        <w:t>Принцип учета возрастно-психологических и индивидуальных особенностей.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Этот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согласует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требования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хода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психического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790905">
        <w:rPr>
          <w:rFonts w:ascii="Times New Roman" w:hAnsi="Times New Roman" w:cs="Times New Roman"/>
          <w:sz w:val="28"/>
          <w:szCs w:val="28"/>
        </w:rPr>
        <w:t xml:space="preserve"> ли</w:t>
      </w:r>
      <w:r w:rsidRPr="003C57FB">
        <w:rPr>
          <w:rFonts w:ascii="Times New Roman" w:hAnsi="Times New Roman" w:cs="Times New Roman"/>
          <w:sz w:val="28"/>
          <w:szCs w:val="28"/>
        </w:rPr>
        <w:t>чностного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нормативному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развитию,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одной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стороны,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признания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уникальности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неповторимости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конкретного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пути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-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другой.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опоры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разные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уровни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организации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психических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процессов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свидетельствует о том, что при осуществлении коррекционных мероприятий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необходимо опираться на более развитые психические процессы. Опора на этипсихические процессы и использование методов, которые их активизируют,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оказываются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эффективным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путем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перцептивного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790905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Принцип возрастания сложности говорит о том, что, переходя от простого к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сложному,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каждое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задание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должно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проходить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ряд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этапов: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минимально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простого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-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максимально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сложному.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Принцип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учета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объема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степени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разнообразия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материала.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время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реализации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коррекционной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необходимо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переходить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новому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объему материала только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 xml:space="preserve">после относительной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того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BB284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иного умения. Увеличивать объем материала и его разнообразие необходим</w:t>
      </w:r>
      <w:r w:rsidR="00A40624">
        <w:rPr>
          <w:rFonts w:ascii="Times New Roman" w:hAnsi="Times New Roman" w:cs="Times New Roman"/>
          <w:sz w:val="28"/>
          <w:szCs w:val="28"/>
        </w:rPr>
        <w:t xml:space="preserve">о </w:t>
      </w:r>
      <w:r w:rsidRPr="003C57FB">
        <w:rPr>
          <w:rFonts w:ascii="Times New Roman" w:hAnsi="Times New Roman" w:cs="Times New Roman"/>
          <w:sz w:val="28"/>
          <w:szCs w:val="28"/>
        </w:rPr>
        <w:t>постепенно.</w:t>
      </w:r>
    </w:p>
    <w:p w:rsidR="004C627C" w:rsidRDefault="008946E6" w:rsidP="004C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Педагог-психолог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имеет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право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выбора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методического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аппарата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(технологий,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методик,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приемов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др.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психолого</w:t>
      </w:r>
      <w:r w:rsidR="004C627C">
        <w:rPr>
          <w:rFonts w:ascii="Times New Roman" w:hAnsi="Times New Roman" w:cs="Times New Roman"/>
          <w:sz w:val="28"/>
          <w:szCs w:val="28"/>
        </w:rPr>
        <w:t xml:space="preserve">- </w:t>
      </w:r>
      <w:r w:rsidRPr="003C57FB">
        <w:rPr>
          <w:rFonts w:ascii="Times New Roman" w:hAnsi="Times New Roman" w:cs="Times New Roman"/>
          <w:sz w:val="28"/>
          <w:szCs w:val="28"/>
        </w:rPr>
        <w:t>педагогической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однако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этом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следует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понимать,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что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необходимо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эффективное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достижение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задач,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именно: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7C" w:rsidRPr="00480FAA" w:rsidRDefault="008946E6" w:rsidP="00480FAA">
      <w:pPr>
        <w:pStyle w:val="a7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480FAA">
        <w:rPr>
          <w:sz w:val="28"/>
          <w:szCs w:val="28"/>
        </w:rPr>
        <w:t>формирование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предметных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и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универсальных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способов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действий,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обеспечивающих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возможность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продолжения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образования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в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основной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школе;</w:t>
      </w:r>
      <w:r w:rsidR="004C627C" w:rsidRPr="00480FAA">
        <w:rPr>
          <w:sz w:val="28"/>
          <w:szCs w:val="28"/>
        </w:rPr>
        <w:t xml:space="preserve"> </w:t>
      </w:r>
    </w:p>
    <w:p w:rsidR="004C627C" w:rsidRPr="00480FAA" w:rsidRDefault="008946E6" w:rsidP="00480FAA">
      <w:pPr>
        <w:pStyle w:val="a7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480FAA">
        <w:rPr>
          <w:sz w:val="28"/>
          <w:szCs w:val="28"/>
        </w:rPr>
        <w:t>воспитание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умения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учиться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-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 xml:space="preserve">способности к самоорганизации с целью решения учебных задач; </w:t>
      </w:r>
    </w:p>
    <w:p w:rsidR="008946E6" w:rsidRPr="00480FAA" w:rsidRDefault="008946E6" w:rsidP="00480FAA">
      <w:pPr>
        <w:pStyle w:val="a7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480FAA">
        <w:rPr>
          <w:sz w:val="28"/>
          <w:szCs w:val="28"/>
        </w:rPr>
        <w:t>индивидуальный прогресс в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основных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сферах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личностного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развития -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эмоциональной,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познавательной,</w:t>
      </w:r>
      <w:r w:rsidR="004C627C" w:rsidRPr="00480FAA">
        <w:rPr>
          <w:sz w:val="28"/>
          <w:szCs w:val="28"/>
        </w:rPr>
        <w:t xml:space="preserve"> </w:t>
      </w:r>
      <w:r w:rsidRPr="00480FAA">
        <w:rPr>
          <w:sz w:val="28"/>
          <w:szCs w:val="28"/>
        </w:rPr>
        <w:t>регулятивной.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Под сенсорным развитием понимается формирование в детях чувственного познания,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т.е.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умение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видеть,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слышать,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осязать,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представлять.</w:t>
      </w:r>
    </w:p>
    <w:p w:rsidR="008946E6" w:rsidRPr="003C57FB" w:rsidRDefault="008946E6" w:rsidP="004C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ходе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реализации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 рамках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этого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блока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решаются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следующие</w:t>
      </w:r>
      <w:r w:rsidR="004C627C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задачи:</w:t>
      </w:r>
    </w:p>
    <w:p w:rsidR="008946E6" w:rsidRPr="00150AA4" w:rsidRDefault="008946E6" w:rsidP="00150AA4">
      <w:pPr>
        <w:pStyle w:val="a7"/>
        <w:numPr>
          <w:ilvl w:val="0"/>
          <w:numId w:val="17"/>
        </w:numPr>
        <w:spacing w:line="240" w:lineRule="auto"/>
        <w:ind w:left="426" w:hanging="284"/>
        <w:rPr>
          <w:sz w:val="28"/>
          <w:szCs w:val="28"/>
        </w:rPr>
      </w:pPr>
      <w:r w:rsidRPr="00150AA4">
        <w:rPr>
          <w:sz w:val="28"/>
          <w:szCs w:val="28"/>
        </w:rPr>
        <w:t>формирование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представлений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о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внешних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свойствах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предметов,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их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форме,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цвете,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величине,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положении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пространстве,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 xml:space="preserve">а </w:t>
      </w:r>
      <w:proofErr w:type="gramStart"/>
      <w:r w:rsidRPr="00150AA4">
        <w:rPr>
          <w:sz w:val="28"/>
          <w:szCs w:val="28"/>
        </w:rPr>
        <w:t>так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же</w:t>
      </w:r>
      <w:proofErr w:type="gramEnd"/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запахе,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вкусе,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других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ощущениях.</w:t>
      </w:r>
    </w:p>
    <w:p w:rsidR="004C627C" w:rsidRPr="00150AA4" w:rsidRDefault="00D6449E" w:rsidP="00150AA4">
      <w:pPr>
        <w:pStyle w:val="a7"/>
        <w:numPr>
          <w:ilvl w:val="0"/>
          <w:numId w:val="17"/>
        </w:numPr>
        <w:spacing w:line="240" w:lineRule="auto"/>
        <w:ind w:left="426" w:hanging="284"/>
        <w:rPr>
          <w:sz w:val="28"/>
          <w:szCs w:val="28"/>
        </w:rPr>
      </w:pPr>
      <w:r w:rsidRPr="00150AA4">
        <w:rPr>
          <w:sz w:val="28"/>
          <w:szCs w:val="28"/>
        </w:rPr>
        <w:t>ф</w:t>
      </w:r>
      <w:r w:rsidR="008946E6" w:rsidRPr="00150AA4">
        <w:rPr>
          <w:sz w:val="28"/>
          <w:szCs w:val="28"/>
        </w:rPr>
        <w:t>ормирование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умения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использовать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полученные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знания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о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сенсорных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эталонах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в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качестве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“единиц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измерения”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при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оценке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свойств</w:t>
      </w:r>
      <w:r w:rsidR="004C627C" w:rsidRPr="00150AA4">
        <w:rPr>
          <w:sz w:val="28"/>
          <w:szCs w:val="28"/>
        </w:rPr>
        <w:t xml:space="preserve"> </w:t>
      </w:r>
      <w:r w:rsidR="008946E6" w:rsidRPr="00150AA4">
        <w:rPr>
          <w:sz w:val="28"/>
          <w:szCs w:val="28"/>
        </w:rPr>
        <w:t>веществ;</w:t>
      </w:r>
      <w:r w:rsidR="004C627C" w:rsidRPr="00150AA4">
        <w:rPr>
          <w:sz w:val="28"/>
          <w:szCs w:val="28"/>
        </w:rPr>
        <w:t xml:space="preserve"> </w:t>
      </w:r>
    </w:p>
    <w:p w:rsidR="008946E6" w:rsidRPr="00150AA4" w:rsidRDefault="008946E6" w:rsidP="00150AA4">
      <w:pPr>
        <w:pStyle w:val="a7"/>
        <w:numPr>
          <w:ilvl w:val="0"/>
          <w:numId w:val="17"/>
        </w:numPr>
        <w:spacing w:line="240" w:lineRule="auto"/>
        <w:ind w:left="426" w:hanging="284"/>
        <w:rPr>
          <w:sz w:val="28"/>
          <w:szCs w:val="28"/>
        </w:rPr>
      </w:pPr>
      <w:r w:rsidRPr="00150AA4">
        <w:rPr>
          <w:sz w:val="28"/>
          <w:szCs w:val="28"/>
        </w:rPr>
        <w:t>иметь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представление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о</w:t>
      </w:r>
      <w:r w:rsidR="004C627C" w:rsidRPr="00150AA4">
        <w:rPr>
          <w:sz w:val="28"/>
          <w:szCs w:val="28"/>
        </w:rPr>
        <w:t xml:space="preserve"> </w:t>
      </w:r>
      <w:proofErr w:type="gramStart"/>
      <w:r w:rsidRPr="00150AA4">
        <w:rPr>
          <w:sz w:val="28"/>
          <w:szCs w:val="28"/>
        </w:rPr>
        <w:t xml:space="preserve">разновидностях 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каждого</w:t>
      </w:r>
      <w:proofErr w:type="gramEnd"/>
      <w:r w:rsidRPr="00150AA4">
        <w:rPr>
          <w:sz w:val="28"/>
          <w:szCs w:val="28"/>
        </w:rPr>
        <w:t xml:space="preserve"> свойства, уметь использовать их для анализа и выделения свойств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самых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различных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предметов в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различных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ситуациях.</w:t>
      </w:r>
    </w:p>
    <w:p w:rsidR="008946E6" w:rsidRPr="00150AA4" w:rsidRDefault="008946E6" w:rsidP="00150AA4">
      <w:pPr>
        <w:pStyle w:val="a7"/>
        <w:numPr>
          <w:ilvl w:val="0"/>
          <w:numId w:val="17"/>
        </w:numPr>
        <w:spacing w:line="240" w:lineRule="auto"/>
        <w:ind w:left="426" w:hanging="284"/>
        <w:rPr>
          <w:sz w:val="28"/>
          <w:szCs w:val="28"/>
        </w:rPr>
      </w:pPr>
      <w:r w:rsidRPr="00150AA4">
        <w:rPr>
          <w:sz w:val="28"/>
          <w:szCs w:val="28"/>
        </w:rPr>
        <w:t xml:space="preserve">содействие развитию у учащихся аналитико-синтетической </w:t>
      </w:r>
      <w:proofErr w:type="gramStart"/>
      <w:r w:rsidRPr="00150AA4">
        <w:rPr>
          <w:sz w:val="28"/>
          <w:szCs w:val="28"/>
        </w:rPr>
        <w:t>деятельности,умениюсравниватьиобобщать</w:t>
      </w:r>
      <w:proofErr w:type="gramEnd"/>
      <w:r w:rsidRPr="00150AA4">
        <w:rPr>
          <w:sz w:val="28"/>
          <w:szCs w:val="28"/>
        </w:rPr>
        <w:t>.</w:t>
      </w:r>
    </w:p>
    <w:p w:rsidR="008946E6" w:rsidRPr="00150AA4" w:rsidRDefault="008946E6" w:rsidP="00150AA4">
      <w:pPr>
        <w:pStyle w:val="a7"/>
        <w:numPr>
          <w:ilvl w:val="0"/>
          <w:numId w:val="17"/>
        </w:numPr>
        <w:spacing w:line="240" w:lineRule="auto"/>
        <w:ind w:left="426" w:hanging="284"/>
        <w:rPr>
          <w:sz w:val="28"/>
          <w:szCs w:val="28"/>
        </w:rPr>
      </w:pPr>
      <w:r w:rsidRPr="00150AA4">
        <w:rPr>
          <w:sz w:val="28"/>
          <w:szCs w:val="28"/>
        </w:rPr>
        <w:t>развитие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восприятия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особых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свойств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предметов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(тяжести,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температуры,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качества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поверхности,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вкуса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и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запаха,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звуков,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времени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и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направления).</w:t>
      </w:r>
    </w:p>
    <w:p w:rsidR="008946E6" w:rsidRPr="00150AA4" w:rsidRDefault="008946E6" w:rsidP="00150AA4">
      <w:pPr>
        <w:pStyle w:val="a7"/>
        <w:numPr>
          <w:ilvl w:val="0"/>
          <w:numId w:val="17"/>
        </w:numPr>
        <w:spacing w:line="240" w:lineRule="auto"/>
        <w:ind w:left="426" w:hanging="284"/>
        <w:rPr>
          <w:sz w:val="28"/>
          <w:szCs w:val="28"/>
        </w:rPr>
      </w:pPr>
      <w:r w:rsidRPr="00150AA4">
        <w:rPr>
          <w:sz w:val="28"/>
          <w:szCs w:val="28"/>
        </w:rPr>
        <w:t>научить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воспринимать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сложные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явления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окружающего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мира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(иллюстрации,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литературные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произведения,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социальные явления,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природа,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сложные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движения</w:t>
      </w:r>
      <w:r w:rsidR="004C627C" w:rsidRPr="00150AA4">
        <w:rPr>
          <w:sz w:val="28"/>
          <w:szCs w:val="28"/>
        </w:rPr>
        <w:t xml:space="preserve"> </w:t>
      </w:r>
      <w:r w:rsidRPr="00150AA4">
        <w:rPr>
          <w:sz w:val="28"/>
          <w:szCs w:val="28"/>
        </w:rPr>
        <w:t>ит.п.).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lastRenderedPageBreak/>
        <w:t>Последнее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требует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ребёнка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направленных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обследование,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сопоставление с эталонами, принятыми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 обществе,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последующего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 этим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узнавания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сходству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различию,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словесного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описания,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переживания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чувств,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сложной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мыслительной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творческой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946E6" w:rsidRPr="00A40624" w:rsidRDefault="008946E6" w:rsidP="00A40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_250001"/>
      <w:r w:rsidRPr="00A40624">
        <w:rPr>
          <w:rFonts w:ascii="Times New Roman" w:hAnsi="Times New Roman" w:cs="Times New Roman"/>
          <w:b/>
          <w:sz w:val="28"/>
          <w:szCs w:val="28"/>
        </w:rPr>
        <w:t>Общая</w:t>
      </w:r>
      <w:r w:rsidR="00150AA4" w:rsidRPr="00A40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bookmarkEnd w:id="1"/>
      <w:r w:rsidR="00150AA4" w:rsidRPr="00A40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sz w:val="28"/>
          <w:szCs w:val="28"/>
        </w:rPr>
        <w:t>курса.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Овладение сенсорными эталонами как способами ориентировки в предметном мире,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формирование сенсорно-перцептивных действий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невозможно без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закрепления опыта ребенка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 слове. Через все разделы программы в качестве обязательной прошла задача постепенного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усложнения требований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 речевому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7FB">
        <w:rPr>
          <w:rFonts w:ascii="Times New Roman" w:hAnsi="Times New Roman" w:cs="Times New Roman"/>
          <w:sz w:val="28"/>
          <w:szCs w:val="28"/>
        </w:rPr>
        <w:t>опосредованию</w:t>
      </w:r>
      <w:proofErr w:type="spellEnd"/>
      <w:r w:rsidR="00150AA4">
        <w:rPr>
          <w:rFonts w:ascii="Times New Roman" w:hAnsi="Times New Roman" w:cs="Times New Roman"/>
          <w:sz w:val="28"/>
          <w:szCs w:val="28"/>
        </w:rPr>
        <w:t xml:space="preserve">  </w:t>
      </w:r>
      <w:r w:rsidRPr="003C57F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учащихся: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овладения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соответствующей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терминологией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развернутого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сопровождения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собственных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речью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вербального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определения цели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т.е.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планирования.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Все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разделы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курса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занятий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взаимосвязаны,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каждому спланировано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усложнение заданий от 1 к 9 классу. На каждом занятии осуществляется тесная работа по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3C57FB">
        <w:rPr>
          <w:rFonts w:ascii="Times New Roman" w:hAnsi="Times New Roman" w:cs="Times New Roman"/>
          <w:sz w:val="28"/>
          <w:szCs w:val="28"/>
        </w:rPr>
        <w:t>. В зависимости от задач занятия на каждый блок отводится различное количество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времени.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 основе предложенной системы лежит комплексный подход, предусматривающий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решение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одном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занятии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разных,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направленных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задач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из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нескольких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разделов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способствующих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целостному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психическому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развитию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(например,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мелкой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моторки,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формирование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представлений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предмета,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тактильного восприятия или упражнения на развитие крупной моторики, пространственная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ориентировка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классной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комнате,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зрительной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памяти</w:t>
      </w:r>
      <w:r w:rsidR="00150AA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ит.д.).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Программа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подразумевает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поэтапное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включение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коррекционный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процесс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упражнений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1,2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3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уровней.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Однако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время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применения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иных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методов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будет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выигрываться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зависимости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исходного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статуса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ребёнка.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Эффективность работы будет зависеть, в частности, от правильного подбора детей на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подгрупповые и индивидуальные занятия. Главная задача педагога-психолога на данном этапе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работы — полноценное обследование учащихся с позиций системного подхода, выделение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видимых затруднений ребенка 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процессе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учебной деятельности, определение их первичного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вторичного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характера,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установление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причинности.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Чем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глубже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дефицит,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тем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больше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внимания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времени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должно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быть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уделено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отработке 1 уровня с постепенным переходом к следующему, но и обойтись без привлечения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групповых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игровых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факторов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3-го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уровня.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идеале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каждом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занятии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должны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присутствовать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разной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степени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методы различных уровней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зависимости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задач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занятия.</w:t>
      </w:r>
    </w:p>
    <w:p w:rsidR="00F10912" w:rsidRDefault="008946E6" w:rsidP="00F1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Предлагаемая программа направлена на обеспечение полноценного психического 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личностного развития ребенка с особыми образовательными потребностями, формирование у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него психологических новообразований, составляющих сущностную характеристику возраста,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расширение психосоциальной и эмоциональной компетенции.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Дети во время специальных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занятий, основанных на прямом обучающем воздействии педагога, его указаниях и образцах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словесного,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наглядного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lastRenderedPageBreak/>
        <w:t>действенного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характера,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получают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закрепляют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определенный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сенсорный опыт; самостоятельно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учатся применять освоенные способы действий на более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трудном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содержании;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них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формируются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представления,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которые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получении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чувственного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опыта,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обогащении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впечатлениями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приобретают</w:t>
      </w:r>
      <w:r w:rsidR="00F10912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 xml:space="preserve">обобщенный характер, выражаются в элементарных суждениях. </w:t>
      </w:r>
    </w:p>
    <w:p w:rsidR="00F10912" w:rsidRPr="00F10912" w:rsidRDefault="008946E6" w:rsidP="00F1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12">
        <w:rPr>
          <w:rFonts w:ascii="Times New Roman" w:hAnsi="Times New Roman" w:cs="Times New Roman"/>
          <w:i/>
          <w:sz w:val="28"/>
          <w:szCs w:val="28"/>
        </w:rPr>
        <w:t>Одновременно у школьников</w:t>
      </w:r>
      <w:r w:rsidR="00F10912" w:rsidRPr="00F10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912">
        <w:rPr>
          <w:rFonts w:ascii="Times New Roman" w:hAnsi="Times New Roman" w:cs="Times New Roman"/>
          <w:i/>
          <w:sz w:val="28"/>
          <w:szCs w:val="28"/>
        </w:rPr>
        <w:t>развивается тонкая моторика руки;</w:t>
      </w:r>
      <w:r w:rsidRPr="00F1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12" w:rsidRPr="00F10912" w:rsidRDefault="008946E6" w:rsidP="00F10912">
      <w:pPr>
        <w:pStyle w:val="a7"/>
        <w:numPr>
          <w:ilvl w:val="0"/>
          <w:numId w:val="18"/>
        </w:numPr>
        <w:spacing w:line="240" w:lineRule="auto"/>
        <w:ind w:left="426" w:hanging="284"/>
        <w:rPr>
          <w:sz w:val="28"/>
          <w:szCs w:val="28"/>
        </w:rPr>
      </w:pPr>
      <w:r w:rsidRPr="00F10912">
        <w:rPr>
          <w:sz w:val="28"/>
          <w:szCs w:val="28"/>
        </w:rPr>
        <w:t>при знакомстве с эталонами формы, величины и цвета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расширяется</w:t>
      </w:r>
      <w:r w:rsidR="00F10912" w:rsidRPr="00F10912">
        <w:rPr>
          <w:sz w:val="28"/>
          <w:szCs w:val="28"/>
        </w:rPr>
        <w:t xml:space="preserve"> </w:t>
      </w:r>
      <w:proofErr w:type="spellStart"/>
      <w:r w:rsidRPr="00F10912">
        <w:rPr>
          <w:sz w:val="28"/>
          <w:szCs w:val="28"/>
        </w:rPr>
        <w:t>полевосприятия</w:t>
      </w:r>
      <w:proofErr w:type="spellEnd"/>
      <w:r w:rsidRPr="00F10912">
        <w:rPr>
          <w:sz w:val="28"/>
          <w:szCs w:val="28"/>
        </w:rPr>
        <w:t>;</w:t>
      </w:r>
      <w:r w:rsidR="00F10912" w:rsidRPr="00F10912">
        <w:rPr>
          <w:sz w:val="28"/>
          <w:szCs w:val="28"/>
        </w:rPr>
        <w:t xml:space="preserve"> </w:t>
      </w:r>
    </w:p>
    <w:p w:rsidR="00F10912" w:rsidRPr="00F10912" w:rsidRDefault="008946E6" w:rsidP="00F10912">
      <w:pPr>
        <w:pStyle w:val="a7"/>
        <w:numPr>
          <w:ilvl w:val="0"/>
          <w:numId w:val="18"/>
        </w:numPr>
        <w:spacing w:line="240" w:lineRule="auto"/>
        <w:ind w:left="426" w:hanging="284"/>
        <w:rPr>
          <w:sz w:val="28"/>
          <w:szCs w:val="28"/>
        </w:rPr>
      </w:pPr>
      <w:r w:rsidRPr="00F10912">
        <w:rPr>
          <w:sz w:val="28"/>
          <w:szCs w:val="28"/>
        </w:rPr>
        <w:t>активизируются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зрительные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функции,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слуховые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и</w:t>
      </w:r>
      <w:r w:rsidR="00F10912" w:rsidRPr="00F10912">
        <w:rPr>
          <w:sz w:val="28"/>
          <w:szCs w:val="28"/>
        </w:rPr>
        <w:t xml:space="preserve"> </w:t>
      </w:r>
      <w:proofErr w:type="spellStart"/>
      <w:r w:rsidRPr="00F10912">
        <w:rPr>
          <w:sz w:val="28"/>
          <w:szCs w:val="28"/>
        </w:rPr>
        <w:t>речедвигательные</w:t>
      </w:r>
      <w:proofErr w:type="spellEnd"/>
      <w:r w:rsidRPr="00F10912">
        <w:rPr>
          <w:sz w:val="28"/>
          <w:szCs w:val="28"/>
        </w:rPr>
        <w:t xml:space="preserve"> анализаторы; </w:t>
      </w:r>
    </w:p>
    <w:p w:rsidR="008946E6" w:rsidRPr="00F10912" w:rsidRDefault="008946E6" w:rsidP="00F10912">
      <w:pPr>
        <w:pStyle w:val="a7"/>
        <w:numPr>
          <w:ilvl w:val="0"/>
          <w:numId w:val="18"/>
        </w:numPr>
        <w:spacing w:line="240" w:lineRule="auto"/>
        <w:ind w:left="426" w:hanging="284"/>
        <w:rPr>
          <w:sz w:val="28"/>
          <w:szCs w:val="28"/>
        </w:rPr>
      </w:pPr>
      <w:r w:rsidRPr="00F10912">
        <w:rPr>
          <w:sz w:val="28"/>
          <w:szCs w:val="28"/>
        </w:rPr>
        <w:t>складываются временные и пространственные ориентировки,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что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повышает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возможность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формирования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у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них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практических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навыков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и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умений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и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способствует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более полному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овладению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разными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видами</w:t>
      </w:r>
      <w:r w:rsidR="00F10912" w:rsidRPr="00F10912">
        <w:rPr>
          <w:sz w:val="28"/>
          <w:szCs w:val="28"/>
        </w:rPr>
        <w:t xml:space="preserve"> </w:t>
      </w:r>
      <w:r w:rsidRPr="00F10912">
        <w:rPr>
          <w:sz w:val="28"/>
          <w:szCs w:val="28"/>
        </w:rPr>
        <w:t>деятельности.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Занятия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сенсорному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развитию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эффективны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для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воспитания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положительных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 личности. Работая в группе, выполняя парные и групповые задания и упражнения,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дети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приобретают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навыки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организованных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действий,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дисциплинированности,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учащиеся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вежливо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обращаются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друг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другом,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развивается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терпение,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усидчивость,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произвольность</w:t>
      </w:r>
      <w:r w:rsidR="00FF56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действий.</w:t>
      </w:r>
    </w:p>
    <w:p w:rsidR="008946E6" w:rsidRPr="00A40624" w:rsidRDefault="008946E6" w:rsidP="003C57F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0624"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 w:rsidR="00FF560D" w:rsidRPr="00A406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FF560D" w:rsidRPr="00A406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i/>
          <w:sz w:val="28"/>
          <w:szCs w:val="28"/>
        </w:rPr>
        <w:t>реализации</w:t>
      </w:r>
      <w:r w:rsidR="00FF560D" w:rsidRPr="00A406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FF560D" w:rsidRPr="00A406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0624">
        <w:rPr>
          <w:rFonts w:ascii="Times New Roman" w:hAnsi="Times New Roman" w:cs="Times New Roman"/>
          <w:b/>
          <w:i/>
          <w:sz w:val="28"/>
          <w:szCs w:val="28"/>
        </w:rPr>
        <w:t>программы.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соответствии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требованиями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ФГОС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АООП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для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обучающихся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умеренной,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 xml:space="preserve">тяжелой, </w:t>
      </w:r>
      <w:r w:rsidR="00E00B0D">
        <w:rPr>
          <w:rFonts w:ascii="Times New Roman" w:hAnsi="Times New Roman" w:cs="Times New Roman"/>
          <w:sz w:val="28"/>
          <w:szCs w:val="28"/>
        </w:rPr>
        <w:t xml:space="preserve">глубокой умственной отсталостью, </w:t>
      </w:r>
      <w:r w:rsidRPr="003C57FB">
        <w:rPr>
          <w:rFonts w:ascii="Times New Roman" w:hAnsi="Times New Roman" w:cs="Times New Roman"/>
          <w:sz w:val="28"/>
          <w:szCs w:val="28"/>
        </w:rPr>
        <w:t>результативность обучения каждого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обучающегося оценивается с учетом особенностей его психофизического развития и особых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образовательных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потребностей.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Основным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ожидаемым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результатом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освоения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является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жизненной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компетенции,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позволяющей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достичь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максимальной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(в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соответствии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физическими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психическими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возможностями)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решении повседневных жизненных задач, включение в жизнь общества через индивидуальное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поэтапное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планомерное расширение социальных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контактов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жизненного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опыта.</w:t>
      </w:r>
    </w:p>
    <w:p w:rsidR="008946E6" w:rsidRPr="00E00B0D" w:rsidRDefault="008946E6" w:rsidP="00AE0384">
      <w:pPr>
        <w:tabs>
          <w:tab w:val="left" w:pos="4026"/>
        </w:tabs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0B0D">
        <w:rPr>
          <w:rFonts w:ascii="Times New Roman" w:hAnsi="Times New Roman" w:cs="Times New Roman"/>
          <w:b/>
          <w:i/>
          <w:sz w:val="28"/>
          <w:szCs w:val="28"/>
          <w:u w:val="thick"/>
        </w:rPr>
        <w:t>Предметные</w:t>
      </w:r>
      <w:r w:rsidR="00E00B0D" w:rsidRPr="00E00B0D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E00B0D">
        <w:rPr>
          <w:rFonts w:ascii="Times New Roman" w:hAnsi="Times New Roman" w:cs="Times New Roman"/>
          <w:b/>
          <w:i/>
          <w:sz w:val="28"/>
          <w:szCs w:val="28"/>
          <w:u w:val="thick"/>
        </w:rPr>
        <w:t>результаты</w:t>
      </w:r>
      <w:r w:rsidR="00E00B0D">
        <w:rPr>
          <w:rFonts w:ascii="Times New Roman" w:hAnsi="Times New Roman" w:cs="Times New Roman"/>
          <w:b/>
          <w:i/>
          <w:sz w:val="28"/>
          <w:szCs w:val="28"/>
          <w:u w:val="thick"/>
        </w:rPr>
        <w:t>: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Способность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целенаправленно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выполнять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инструкции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педагога.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предметы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изображения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признаку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соответствия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знакомым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сенсорным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эталонам.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Осуществлять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выбор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цвета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образцу.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Знать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основные четыре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цвета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00B0D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основные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цвета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радуги.</w:t>
      </w:r>
    </w:p>
    <w:p w:rsidR="00480FAA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Находить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предметы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разной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формы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(круг,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треугольник,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квадрат,</w:t>
      </w:r>
      <w:r w:rsidR="00480FAA">
        <w:rPr>
          <w:rFonts w:ascii="Times New Roman" w:hAnsi="Times New Roman" w:cs="Times New Roman"/>
          <w:sz w:val="28"/>
          <w:szCs w:val="28"/>
        </w:rPr>
        <w:t xml:space="preserve"> прямоугольник).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определять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величину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хорошо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знакомых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предметов.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 составлять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 из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2—3 частей.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Различать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речевые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речевые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звуки.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соотносить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звук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его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источником.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элементарно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ориентироваться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собственном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теле.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ориентироваться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плоскости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(лист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бумаги,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7FB">
        <w:rPr>
          <w:rFonts w:ascii="Times New Roman" w:hAnsi="Times New Roman" w:cs="Times New Roman"/>
          <w:sz w:val="28"/>
          <w:szCs w:val="28"/>
        </w:rPr>
        <w:t xml:space="preserve">поверхность 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т.д.).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lastRenderedPageBreak/>
        <w:t>Уметь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ориентироваться</w:t>
      </w:r>
      <w:r w:rsidR="00480FAA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пространстве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помещения.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Уметь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узнавать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части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суток,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называть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дни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недели.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Различать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основные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вкусовые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качества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7FB">
        <w:rPr>
          <w:rFonts w:ascii="Times New Roman" w:hAnsi="Times New Roman" w:cs="Times New Roman"/>
          <w:sz w:val="28"/>
          <w:szCs w:val="28"/>
        </w:rPr>
        <w:t>продуктов(</w:t>
      </w:r>
      <w:proofErr w:type="gramEnd"/>
      <w:r w:rsidRPr="003C57FB">
        <w:rPr>
          <w:rFonts w:ascii="Times New Roman" w:hAnsi="Times New Roman" w:cs="Times New Roman"/>
          <w:sz w:val="28"/>
          <w:szCs w:val="28"/>
        </w:rPr>
        <w:t>горький, сладкий, кислый,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соленый).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Узнавать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различать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продукт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(объект)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вкусу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запаху.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Определять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ощупь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разные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свойства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предметов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(по поверхности,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весу,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температуре).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Согласовывать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действия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движения.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Опосредовать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свою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речью.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Выделять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части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 соединять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их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целое.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Формировать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целостный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предмета.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Базовые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учебные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действия.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Входить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выходить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из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учебного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помещения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инструкции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педагога-психолога.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Ориентироваться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пространстве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кабинета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(класса,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игровой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комнаты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ит.д.),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пользоваться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учебной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мебелью.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Передвигаться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школе,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находить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свой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класс,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другие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необходимые</w:t>
      </w:r>
      <w:r w:rsidR="00B2576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помещения.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Выполнять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задание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начала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конца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течение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заданного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времени.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Принимать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цели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произвольно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включаться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Выполнять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инструкции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переходе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одного задания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другому.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57FB">
        <w:rPr>
          <w:rFonts w:ascii="Times New Roman" w:hAnsi="Times New Roman" w:cs="Times New Roman"/>
          <w:sz w:val="28"/>
          <w:szCs w:val="28"/>
          <w:u w:val="thick"/>
        </w:rPr>
        <w:t>Личностные</w:t>
      </w:r>
      <w:r w:rsidR="00B27903">
        <w:rPr>
          <w:rFonts w:ascii="Times New Roman" w:hAnsi="Times New Roman" w:cs="Times New Roman"/>
          <w:sz w:val="28"/>
          <w:szCs w:val="28"/>
          <w:u w:val="thick"/>
        </w:rPr>
        <w:t xml:space="preserve">  </w:t>
      </w:r>
      <w:r w:rsidRPr="003C57FB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познавательный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интерес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доброжелательное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отношение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F660A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занятиям;</w:t>
      </w:r>
    </w:p>
    <w:p w:rsidR="008946E6" w:rsidRPr="003C57FB" w:rsidRDefault="008946E6" w:rsidP="00AE0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воспитывать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аккуратность,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усидчивость,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доброжелател</w:t>
      </w:r>
      <w:r w:rsidR="00B27903">
        <w:rPr>
          <w:rFonts w:ascii="Times New Roman" w:hAnsi="Times New Roman" w:cs="Times New Roman"/>
          <w:sz w:val="28"/>
          <w:szCs w:val="28"/>
        </w:rPr>
        <w:t>ь</w:t>
      </w:r>
      <w:r w:rsidRPr="003C57FB">
        <w:rPr>
          <w:rFonts w:ascii="Times New Roman" w:hAnsi="Times New Roman" w:cs="Times New Roman"/>
          <w:sz w:val="28"/>
          <w:szCs w:val="28"/>
        </w:rPr>
        <w:t>ность.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Определять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выражать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положительное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отношение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школьной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дисциплине,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направленной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 поддержание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норм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поведения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школе.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Оценивать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простые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ситуации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однозначные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поступки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как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«хорошие»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«плохие»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позиции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важности исполнения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роли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«хорошего</w:t>
      </w:r>
      <w:r w:rsidR="00B27903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ученика».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7FB">
        <w:rPr>
          <w:rFonts w:ascii="Times New Roman" w:hAnsi="Times New Roman" w:cs="Times New Roman"/>
          <w:sz w:val="28"/>
          <w:szCs w:val="28"/>
          <w:u w:val="thick"/>
        </w:rPr>
        <w:t>Метапредметные</w:t>
      </w:r>
      <w:proofErr w:type="spellEnd"/>
      <w:r w:rsidR="00B2790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  <w:u w:val="thick"/>
        </w:rPr>
        <w:t>(БУД)</w:t>
      </w:r>
    </w:p>
    <w:p w:rsidR="00B27903" w:rsidRPr="00B27903" w:rsidRDefault="008946E6" w:rsidP="00B27903">
      <w:pPr>
        <w:pStyle w:val="a7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27903">
        <w:rPr>
          <w:sz w:val="28"/>
          <w:szCs w:val="28"/>
        </w:rPr>
        <w:t>формировать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коммуникативные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навыки</w:t>
      </w:r>
      <w:r w:rsidR="00B27903" w:rsidRPr="00B27903">
        <w:rPr>
          <w:sz w:val="28"/>
          <w:szCs w:val="28"/>
        </w:rPr>
        <w:t xml:space="preserve"> </w:t>
      </w:r>
    </w:p>
    <w:p w:rsidR="008946E6" w:rsidRPr="00B27903" w:rsidRDefault="008946E6" w:rsidP="00B27903">
      <w:pPr>
        <w:pStyle w:val="a7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27903">
        <w:rPr>
          <w:sz w:val="28"/>
          <w:szCs w:val="28"/>
        </w:rPr>
        <w:t>последовательно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выполнять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несколько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заданий.</w:t>
      </w:r>
    </w:p>
    <w:p w:rsidR="008946E6" w:rsidRPr="00B27903" w:rsidRDefault="008946E6" w:rsidP="00B27903">
      <w:pPr>
        <w:pStyle w:val="a7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27903">
        <w:rPr>
          <w:sz w:val="28"/>
          <w:szCs w:val="28"/>
        </w:rPr>
        <w:t>понимать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и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выполнять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инструкции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педагога.</w:t>
      </w:r>
    </w:p>
    <w:p w:rsidR="008946E6" w:rsidRPr="00B27903" w:rsidRDefault="008946E6" w:rsidP="00B27903">
      <w:pPr>
        <w:pStyle w:val="a7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27903">
        <w:rPr>
          <w:sz w:val="28"/>
          <w:szCs w:val="28"/>
        </w:rPr>
        <w:t>стремятся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к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познанию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нового.</w:t>
      </w:r>
    </w:p>
    <w:p w:rsidR="008946E6" w:rsidRPr="00B27903" w:rsidRDefault="008946E6" w:rsidP="00B27903">
      <w:pPr>
        <w:pStyle w:val="a7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B27903">
        <w:rPr>
          <w:sz w:val="28"/>
          <w:szCs w:val="28"/>
        </w:rPr>
        <w:t>переходить от одного задания (операции, действия) к другому в соответствии с расписанием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занятий, алгоритмом действия</w:t>
      </w:r>
      <w:r w:rsidR="00B27903" w:rsidRPr="00B27903">
        <w:rPr>
          <w:sz w:val="28"/>
          <w:szCs w:val="28"/>
        </w:rPr>
        <w:t xml:space="preserve"> </w:t>
      </w:r>
      <w:r w:rsidRPr="00B27903">
        <w:rPr>
          <w:sz w:val="28"/>
          <w:szCs w:val="28"/>
        </w:rPr>
        <w:t>ит.д.</w:t>
      </w:r>
    </w:p>
    <w:p w:rsidR="008946E6" w:rsidRPr="00852BE7" w:rsidRDefault="008946E6" w:rsidP="003C57F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2BE7">
        <w:rPr>
          <w:rFonts w:ascii="Times New Roman" w:hAnsi="Times New Roman" w:cs="Times New Roman"/>
          <w:b/>
          <w:i/>
          <w:sz w:val="28"/>
          <w:szCs w:val="28"/>
        </w:rPr>
        <w:t>Система</w:t>
      </w:r>
      <w:r w:rsidR="00B27903" w:rsidRPr="0085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2BE7">
        <w:rPr>
          <w:rFonts w:ascii="Times New Roman" w:hAnsi="Times New Roman" w:cs="Times New Roman"/>
          <w:b/>
          <w:i/>
          <w:sz w:val="28"/>
          <w:szCs w:val="28"/>
        </w:rPr>
        <w:t>оценки</w:t>
      </w:r>
      <w:r w:rsidR="00B27903" w:rsidRPr="0085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2BE7">
        <w:rPr>
          <w:rFonts w:ascii="Times New Roman" w:hAnsi="Times New Roman" w:cs="Times New Roman"/>
          <w:b/>
          <w:i/>
          <w:sz w:val="28"/>
          <w:szCs w:val="28"/>
        </w:rPr>
        <w:t>качества</w:t>
      </w:r>
      <w:r w:rsidR="00AE0384" w:rsidRPr="0085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2BE7">
        <w:rPr>
          <w:rFonts w:ascii="Times New Roman" w:hAnsi="Times New Roman" w:cs="Times New Roman"/>
          <w:b/>
          <w:i/>
          <w:sz w:val="28"/>
          <w:szCs w:val="28"/>
        </w:rPr>
        <w:t>реализации</w:t>
      </w:r>
      <w:r w:rsidR="00AE0384" w:rsidRPr="0085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2BE7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AE0384" w:rsidRPr="00852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2BE7">
        <w:rPr>
          <w:rFonts w:ascii="Times New Roman" w:hAnsi="Times New Roman" w:cs="Times New Roman"/>
          <w:b/>
          <w:i/>
          <w:sz w:val="28"/>
          <w:szCs w:val="28"/>
        </w:rPr>
        <w:t>программы.</w:t>
      </w:r>
    </w:p>
    <w:p w:rsidR="008946E6" w:rsidRPr="003C57FB" w:rsidRDefault="008946E6" w:rsidP="003C5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Для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обучающихся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умеренной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тяжелой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умственной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отсталостью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используется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качественная оценка успешности усвое</w:t>
      </w:r>
      <w:r w:rsidR="00852BE7">
        <w:rPr>
          <w:rFonts w:ascii="Times New Roman" w:hAnsi="Times New Roman" w:cs="Times New Roman"/>
          <w:sz w:val="28"/>
          <w:szCs w:val="28"/>
        </w:rPr>
        <w:t xml:space="preserve">ния учебной программы, т.е. без </w:t>
      </w:r>
      <w:r w:rsidRPr="003C57FB">
        <w:rPr>
          <w:rFonts w:ascii="Times New Roman" w:hAnsi="Times New Roman" w:cs="Times New Roman"/>
          <w:sz w:val="28"/>
          <w:szCs w:val="28"/>
        </w:rPr>
        <w:t>отметочная система на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протяжении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всего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периода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обучения.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обучения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оценивается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строго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индивидуально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учетом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особенностей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психофизического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специфических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потребностей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каждого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обучающегося.</w:t>
      </w:r>
      <w:r w:rsidR="00AE038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Текущий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итоговый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контроль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осуществляется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практических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работ,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методом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наблюдения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критерию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 xml:space="preserve">относительной успешности (продвижение в уровне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C57FB">
        <w:rPr>
          <w:rFonts w:ascii="Times New Roman" w:hAnsi="Times New Roman" w:cs="Times New Roman"/>
          <w:sz w:val="28"/>
          <w:szCs w:val="28"/>
        </w:rPr>
        <w:t xml:space="preserve"> и воспитанности, динамика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 жизненных компетенций относительно прежних собственных достижений с учетом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особенностей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психофизического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развития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особых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потребностей).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Промежуточная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аттестация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проводится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практической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работы.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Используется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качественная оценка (балловая система) успешности усвоения учебной программы. Итоговые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результаты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образования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оформляются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сводной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таблицы за учебный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год.</w:t>
      </w:r>
    </w:p>
    <w:p w:rsidR="009956D9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Критерии_оценки_уровня_сформированности_"/>
      <w:bookmarkEnd w:id="2"/>
      <w:r w:rsidRPr="003C57FB">
        <w:rPr>
          <w:rFonts w:ascii="Times New Roman" w:hAnsi="Times New Roman" w:cs="Times New Roman"/>
          <w:sz w:val="28"/>
          <w:szCs w:val="28"/>
        </w:rPr>
        <w:t xml:space="preserve">Критерии оценки уровня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57FB">
        <w:rPr>
          <w:rFonts w:ascii="Times New Roman" w:hAnsi="Times New Roman" w:cs="Times New Roman"/>
          <w:sz w:val="28"/>
          <w:szCs w:val="28"/>
        </w:rPr>
        <w:t xml:space="preserve"> навыка.</w:t>
      </w:r>
      <w:bookmarkStart w:id="3" w:name="Баллы_Уровень_сформированности_навыка"/>
      <w:bookmarkEnd w:id="3"/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Баллы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Навык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умение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Пассивное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участие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(действие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выполняется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7FB">
        <w:rPr>
          <w:rFonts w:ascii="Times New Roman" w:hAnsi="Times New Roman" w:cs="Times New Roman"/>
          <w:sz w:val="28"/>
          <w:szCs w:val="28"/>
        </w:rPr>
        <w:t>взрослым,</w:t>
      </w:r>
      <w:r w:rsidR="00A40624">
        <w:rPr>
          <w:rFonts w:ascii="Times New Roman" w:hAnsi="Times New Roman" w:cs="Times New Roman"/>
          <w:sz w:val="28"/>
          <w:szCs w:val="28"/>
        </w:rPr>
        <w:t xml:space="preserve">  </w:t>
      </w:r>
      <w:r w:rsidRPr="003C57FB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позволяет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что-либо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делать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ним)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Навык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умение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проявляется</w:t>
      </w:r>
      <w:r w:rsidR="00A40624">
        <w:rPr>
          <w:rFonts w:ascii="Times New Roman" w:hAnsi="Times New Roman" w:cs="Times New Roman"/>
          <w:sz w:val="28"/>
          <w:szCs w:val="28"/>
        </w:rPr>
        <w:t xml:space="preserve"> и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половине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случаев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 частичной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помощи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взрослого</w:t>
      </w:r>
    </w:p>
    <w:p w:rsidR="008946E6" w:rsidRPr="003C57FB" w:rsidRDefault="00852BE7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и</w:t>
      </w:r>
      <w:r w:rsidR="008946E6" w:rsidRPr="003C57FB">
        <w:rPr>
          <w:rFonts w:ascii="Times New Roman" w:hAnsi="Times New Roman" w:cs="Times New Roman"/>
          <w:sz w:val="28"/>
          <w:szCs w:val="28"/>
        </w:rPr>
        <w:t>ли</w:t>
      </w:r>
      <w:r w:rsidR="008946E6" w:rsidRPr="003C57FB">
        <w:rPr>
          <w:rFonts w:ascii="Times New Roman" w:hAnsi="Times New Roman" w:cs="Times New Roman"/>
          <w:sz w:val="28"/>
          <w:szCs w:val="28"/>
        </w:rPr>
        <w:tab/>
        <w:t>умение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иногда,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8946E6" w:rsidRPr="003C57FB" w:rsidRDefault="00B27903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 </w:t>
      </w:r>
      <w:r w:rsidR="008946E6" w:rsidRPr="003C57F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умение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проявляется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в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половине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случаев,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ребенок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выполняет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действие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="008946E6" w:rsidRPr="003C57F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Навык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или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умение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проявляется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большинстве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случаев,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ребенок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выполняет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действие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1A0633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Содержательный раздел образовательной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программы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633" w:rsidRPr="003C57F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A0633" w:rsidRPr="003C57FB">
        <w:rPr>
          <w:rFonts w:ascii="Times New Roman" w:hAnsi="Times New Roman" w:cs="Times New Roman"/>
          <w:sz w:val="28"/>
          <w:szCs w:val="28"/>
        </w:rPr>
        <w:t xml:space="preserve"> – развивающих занятий </w:t>
      </w:r>
      <w:proofErr w:type="gramStart"/>
      <w:r w:rsidR="001A0633" w:rsidRPr="003C57FB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1A0633" w:rsidRPr="003C57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0633" w:rsidRPr="003C57FB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1A0633" w:rsidRPr="003C57FB">
        <w:rPr>
          <w:rFonts w:ascii="Times New Roman" w:hAnsi="Times New Roman" w:cs="Times New Roman"/>
          <w:sz w:val="28"/>
          <w:szCs w:val="28"/>
        </w:rPr>
        <w:t>серсорно</w:t>
      </w:r>
      <w:proofErr w:type="spellEnd"/>
      <w:r w:rsidR="001A0633" w:rsidRPr="003C57FB">
        <w:rPr>
          <w:rFonts w:ascii="Times New Roman" w:hAnsi="Times New Roman" w:cs="Times New Roman"/>
          <w:sz w:val="28"/>
          <w:szCs w:val="28"/>
        </w:rPr>
        <w:t>-перцептивных, познавательных процессов и произвольной сферы.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Развитие зрительного</w:t>
      </w:r>
      <w:r w:rsid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Расширение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диапазона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воспринимаемых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ощущений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стимуляция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AC366E" w:rsidRDefault="008946E6" w:rsidP="00AC366E">
      <w:pPr>
        <w:pStyle w:val="a7"/>
        <w:numPr>
          <w:ilvl w:val="0"/>
          <w:numId w:val="26"/>
        </w:numPr>
        <w:rPr>
          <w:sz w:val="28"/>
          <w:szCs w:val="28"/>
        </w:rPr>
      </w:pPr>
      <w:r w:rsidRPr="00AC366E">
        <w:rPr>
          <w:sz w:val="28"/>
          <w:szCs w:val="28"/>
        </w:rPr>
        <w:t>фиксация взгляда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на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лице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человека;</w:t>
      </w:r>
    </w:p>
    <w:p w:rsidR="008946E6" w:rsidRPr="00AC366E" w:rsidRDefault="008946E6" w:rsidP="00AC366E">
      <w:pPr>
        <w:pStyle w:val="a7"/>
        <w:numPr>
          <w:ilvl w:val="0"/>
          <w:numId w:val="26"/>
        </w:numPr>
        <w:rPr>
          <w:sz w:val="28"/>
          <w:szCs w:val="28"/>
        </w:rPr>
      </w:pPr>
      <w:r w:rsidRPr="00AC366E">
        <w:rPr>
          <w:sz w:val="28"/>
          <w:szCs w:val="28"/>
        </w:rPr>
        <w:t>фиксация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взгляда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на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неподвижном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светящемся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предмете;</w:t>
      </w:r>
    </w:p>
    <w:p w:rsidR="00FD2843" w:rsidRPr="00AC366E" w:rsidRDefault="008946E6" w:rsidP="00AC366E">
      <w:pPr>
        <w:pStyle w:val="a7"/>
        <w:numPr>
          <w:ilvl w:val="0"/>
          <w:numId w:val="26"/>
        </w:numPr>
        <w:rPr>
          <w:sz w:val="28"/>
          <w:szCs w:val="28"/>
        </w:rPr>
      </w:pPr>
      <w:r w:rsidRPr="00AC366E">
        <w:rPr>
          <w:sz w:val="28"/>
          <w:szCs w:val="28"/>
        </w:rPr>
        <w:t>фиксация взгляда на неподвижном предмете, расположенном напротив ребенка, справа и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слева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от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него;</w:t>
      </w:r>
    </w:p>
    <w:p w:rsidR="008946E6" w:rsidRPr="00AC366E" w:rsidRDefault="008946E6" w:rsidP="00AC366E">
      <w:pPr>
        <w:pStyle w:val="a7"/>
        <w:numPr>
          <w:ilvl w:val="0"/>
          <w:numId w:val="26"/>
        </w:numPr>
        <w:rPr>
          <w:sz w:val="28"/>
          <w:szCs w:val="28"/>
        </w:rPr>
      </w:pPr>
      <w:r w:rsidRPr="00AC366E">
        <w:rPr>
          <w:sz w:val="28"/>
          <w:szCs w:val="28"/>
        </w:rPr>
        <w:t>прослеживание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взглядом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за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движущимся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близко расположенным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предметом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(по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горизонтали,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по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вертикали,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по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кругу,</w:t>
      </w:r>
      <w:r w:rsidR="00665A2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вперед/назад);</w:t>
      </w:r>
    </w:p>
    <w:p w:rsidR="00FD2843" w:rsidRPr="00AC366E" w:rsidRDefault="008946E6" w:rsidP="00AC366E">
      <w:pPr>
        <w:pStyle w:val="a7"/>
        <w:numPr>
          <w:ilvl w:val="0"/>
          <w:numId w:val="26"/>
        </w:numPr>
        <w:rPr>
          <w:sz w:val="28"/>
          <w:szCs w:val="28"/>
        </w:rPr>
      </w:pPr>
      <w:r w:rsidRPr="00AC366E">
        <w:rPr>
          <w:sz w:val="28"/>
          <w:szCs w:val="28"/>
        </w:rPr>
        <w:t xml:space="preserve">прослеживание взглядом за движущимся удаленным объектом. 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Формирование сенсорно-перцептивных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действий:</w:t>
      </w:r>
    </w:p>
    <w:p w:rsidR="008946E6" w:rsidRPr="00D32D07" w:rsidRDefault="008946E6" w:rsidP="00AC366E">
      <w:pPr>
        <w:pStyle w:val="a7"/>
        <w:numPr>
          <w:ilvl w:val="0"/>
          <w:numId w:val="24"/>
        </w:numPr>
        <w:spacing w:line="276" w:lineRule="auto"/>
        <w:ind w:left="0"/>
        <w:rPr>
          <w:sz w:val="28"/>
          <w:szCs w:val="28"/>
        </w:rPr>
      </w:pPr>
      <w:r w:rsidRPr="00D32D07">
        <w:rPr>
          <w:sz w:val="28"/>
          <w:szCs w:val="28"/>
        </w:rPr>
        <w:t>узнавание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и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различение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цвета, формы и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величины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объекта;</w:t>
      </w:r>
    </w:p>
    <w:p w:rsidR="008946E6" w:rsidRPr="00D32D07" w:rsidRDefault="008946E6" w:rsidP="00AC366E">
      <w:pPr>
        <w:pStyle w:val="a7"/>
        <w:numPr>
          <w:ilvl w:val="0"/>
          <w:numId w:val="24"/>
        </w:numPr>
        <w:spacing w:line="276" w:lineRule="auto"/>
        <w:ind w:left="0"/>
        <w:rPr>
          <w:sz w:val="28"/>
          <w:szCs w:val="28"/>
        </w:rPr>
      </w:pPr>
      <w:r w:rsidRPr="00D32D07">
        <w:rPr>
          <w:sz w:val="28"/>
          <w:szCs w:val="28"/>
        </w:rPr>
        <w:t>сравнение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и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группировка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предметов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по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одному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или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более</w:t>
      </w:r>
      <w:r w:rsidR="00665A29" w:rsidRPr="00D32D07">
        <w:rPr>
          <w:sz w:val="28"/>
          <w:szCs w:val="28"/>
        </w:rPr>
        <w:t xml:space="preserve"> </w:t>
      </w:r>
      <w:r w:rsidRPr="00D32D07">
        <w:rPr>
          <w:sz w:val="28"/>
          <w:szCs w:val="28"/>
        </w:rPr>
        <w:t>признакам.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665A2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слухового восприятия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Расширение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диапазона</w:t>
      </w:r>
      <w:r w:rsidR="00D32D0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воспринимаемых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ощущений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AC366E" w:rsidRDefault="008946E6" w:rsidP="00AC366E">
      <w:pPr>
        <w:pStyle w:val="a7"/>
        <w:numPr>
          <w:ilvl w:val="0"/>
          <w:numId w:val="27"/>
        </w:numPr>
        <w:rPr>
          <w:sz w:val="28"/>
          <w:szCs w:val="28"/>
        </w:rPr>
      </w:pPr>
      <w:r w:rsidRPr="00AC366E">
        <w:rPr>
          <w:sz w:val="28"/>
          <w:szCs w:val="28"/>
        </w:rPr>
        <w:t>локализация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неподвижного источника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звука,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расположенного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на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уровне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уха,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плеча,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талии;</w:t>
      </w:r>
    </w:p>
    <w:p w:rsidR="008946E6" w:rsidRPr="00AC366E" w:rsidRDefault="008946E6" w:rsidP="00AC366E">
      <w:pPr>
        <w:pStyle w:val="a7"/>
        <w:numPr>
          <w:ilvl w:val="0"/>
          <w:numId w:val="27"/>
        </w:numPr>
        <w:rPr>
          <w:sz w:val="28"/>
          <w:szCs w:val="28"/>
        </w:rPr>
      </w:pPr>
      <w:r w:rsidRPr="00AC366E">
        <w:rPr>
          <w:sz w:val="28"/>
          <w:szCs w:val="28"/>
        </w:rPr>
        <w:t>прослеживание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за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близко расположенным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перемещающимся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источником</w:t>
      </w:r>
      <w:r w:rsidR="00EA6B39" w:rsidRPr="00AC366E">
        <w:rPr>
          <w:sz w:val="28"/>
          <w:szCs w:val="28"/>
        </w:rPr>
        <w:t xml:space="preserve"> </w:t>
      </w:r>
      <w:r w:rsidRPr="00AC366E">
        <w:rPr>
          <w:sz w:val="28"/>
          <w:szCs w:val="28"/>
        </w:rPr>
        <w:t>звука;</w:t>
      </w:r>
    </w:p>
    <w:p w:rsidR="00FD2843" w:rsidRPr="00AC366E" w:rsidRDefault="008946E6" w:rsidP="00AC366E">
      <w:pPr>
        <w:pStyle w:val="a7"/>
        <w:numPr>
          <w:ilvl w:val="0"/>
          <w:numId w:val="27"/>
        </w:numPr>
        <w:rPr>
          <w:sz w:val="28"/>
          <w:szCs w:val="28"/>
        </w:rPr>
      </w:pPr>
      <w:r w:rsidRPr="00AC366E">
        <w:rPr>
          <w:sz w:val="28"/>
          <w:szCs w:val="28"/>
        </w:rPr>
        <w:t xml:space="preserve">локализация неподвижного удаленного источника звука. 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Формирование сенсорно-перцептивныхдействий: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-соотнесение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звука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его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источником;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-нахождение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одинаковых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звучанию;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-различение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речевых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неречевых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звуков.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кинестетического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кинетического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lastRenderedPageBreak/>
        <w:t>Расширение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диапазона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воспринимаемых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ощущений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эмоционально-двигательная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прикосновения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человека;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соприкосновение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материалами,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различными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 температуре,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фактуре,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вязкости;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вибрацию, исходящую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от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давление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поверхность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тела;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 положение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тела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(горизонтальное,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вертикальное),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положение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частей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тела.</w:t>
      </w:r>
    </w:p>
    <w:p w:rsidR="00FD2843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 xml:space="preserve">Формирование сенсорно-перцептивных действий: 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-различение материалов по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характеристикам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(температура,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фактура,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влажность,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вязкость);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-согласованность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движений разных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частей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тела;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-целенаправленность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выразительность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движений.</w:t>
      </w:r>
    </w:p>
    <w:p w:rsidR="008946E6" w:rsidRPr="003C57FB" w:rsidRDefault="008946E6" w:rsidP="00AC3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EA6B39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формы,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величины и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цвета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Расширение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диапазона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воспринимаемых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ощущений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стимуляция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A770F0" w:rsidRDefault="008946E6" w:rsidP="00A770F0">
      <w:pPr>
        <w:pStyle w:val="a7"/>
        <w:numPr>
          <w:ilvl w:val="0"/>
          <w:numId w:val="28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форме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предмета;</w:t>
      </w:r>
    </w:p>
    <w:p w:rsidR="008946E6" w:rsidRPr="00A770F0" w:rsidRDefault="008946E6" w:rsidP="00A770F0">
      <w:pPr>
        <w:pStyle w:val="a7"/>
        <w:numPr>
          <w:ilvl w:val="0"/>
          <w:numId w:val="28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цвете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предмета;</w:t>
      </w:r>
    </w:p>
    <w:p w:rsidR="008946E6" w:rsidRPr="00A770F0" w:rsidRDefault="008946E6" w:rsidP="00A770F0">
      <w:pPr>
        <w:pStyle w:val="a7"/>
        <w:numPr>
          <w:ilvl w:val="0"/>
          <w:numId w:val="28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величине</w:t>
      </w:r>
      <w:r w:rsidR="00AC366E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предмета;</w:t>
      </w:r>
    </w:p>
    <w:p w:rsidR="00FD2843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 xml:space="preserve">Формирование сенсорно-перцептивных действий: </w:t>
      </w:r>
    </w:p>
    <w:p w:rsidR="00FD2843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-различение объектов по форме (</w:t>
      </w:r>
      <w:proofErr w:type="gramStart"/>
      <w:r w:rsidRPr="003C57FB">
        <w:rPr>
          <w:rFonts w:ascii="Times New Roman" w:hAnsi="Times New Roman" w:cs="Times New Roman"/>
          <w:sz w:val="28"/>
          <w:szCs w:val="28"/>
        </w:rPr>
        <w:t>круглый,квадратный</w:t>
      </w:r>
      <w:proofErr w:type="gramEnd"/>
      <w:r w:rsidRPr="003C57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D2843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 xml:space="preserve">-различение объектов по величине (большой, маленький); 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-различение объектовпоцвету(основныецветарадуги);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Восприятие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запаха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вкуса.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Расширение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диапазона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воспринимаемых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ощущений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стимуляция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запахи;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-адекватная</w:t>
      </w:r>
      <w:r w:rsidR="002B730C" w:rsidRPr="003C57F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реакция</w:t>
      </w:r>
      <w:r w:rsidR="002B730C" w:rsidRPr="003C57F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</w:t>
      </w:r>
      <w:r w:rsidR="002B730C" w:rsidRPr="003C57F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продукты,</w:t>
      </w:r>
      <w:r w:rsidR="002B730C" w:rsidRPr="003C57FB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различные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вкусовым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качествам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(горький,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сладкий,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кислый,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соленый)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консистенции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(жидкий,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твердый,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вязкий,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сыпучий).</w:t>
      </w:r>
    </w:p>
    <w:p w:rsidR="00FD2843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Формирование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сенсорно-перцептивных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действий: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-различение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объектов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AC366E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запаху;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-узнавание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продукта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вкусу;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-различение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основных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вкусовых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качеств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продуктов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(горький,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сладкий, кислый,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соленый).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Развитие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восприятия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пространства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времени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Расширение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диапазона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воспринимаемых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ощущений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стимуляцию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A770F0" w:rsidRDefault="008946E6" w:rsidP="00A770F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 внимания на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разных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частях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тела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(левая,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правая);</w:t>
      </w:r>
    </w:p>
    <w:p w:rsidR="008946E6" w:rsidRPr="00A770F0" w:rsidRDefault="008946E6" w:rsidP="00A770F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расположении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предмета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(вверху, внизу, под,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над,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справа, слева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т.д.);</w:t>
      </w:r>
    </w:p>
    <w:p w:rsidR="00FD2843" w:rsidRPr="00A770F0" w:rsidRDefault="008946E6" w:rsidP="00A770F0">
      <w:pPr>
        <w:pStyle w:val="a7"/>
        <w:numPr>
          <w:ilvl w:val="0"/>
          <w:numId w:val="29"/>
        </w:numPr>
        <w:rPr>
          <w:sz w:val="28"/>
          <w:szCs w:val="28"/>
        </w:rPr>
      </w:pPr>
      <w:r w:rsidRPr="00A770F0">
        <w:rPr>
          <w:sz w:val="28"/>
          <w:szCs w:val="28"/>
        </w:rPr>
        <w:t>знакомство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с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понятиями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«части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суток</w:t>
      </w:r>
      <w:proofErr w:type="gramStart"/>
      <w:r w:rsidRPr="00A770F0">
        <w:rPr>
          <w:sz w:val="28"/>
          <w:szCs w:val="28"/>
        </w:rPr>
        <w:t>»,«</w:t>
      </w:r>
      <w:proofErr w:type="gramEnd"/>
      <w:r w:rsidRPr="00A770F0">
        <w:rPr>
          <w:sz w:val="28"/>
          <w:szCs w:val="28"/>
        </w:rPr>
        <w:t>дни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недели».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Формирование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сенсорно-перцептивных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действий: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различение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частей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тела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(левая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нога,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правая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рука,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колено,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локоть,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пятка,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щека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т.д.);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выполнение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инструкции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(повернуться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назад,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дойти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двери,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повернуть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направо,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дойти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до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окна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и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т.д.)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использование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моделей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частей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суток,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дней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недели.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моторики игра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7FB">
        <w:rPr>
          <w:rFonts w:ascii="Times New Roman" w:hAnsi="Times New Roman" w:cs="Times New Roman"/>
          <w:sz w:val="28"/>
          <w:szCs w:val="28"/>
        </w:rPr>
        <w:t>фомоторных</w:t>
      </w:r>
      <w:proofErr w:type="spellEnd"/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навыков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Расширение диапазона воспринимаемых ощущений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ребенка,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стимуляция</w:t>
      </w:r>
      <w:r w:rsidR="00A770F0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активности:</w:t>
      </w:r>
    </w:p>
    <w:p w:rsidR="008946E6" w:rsidRPr="00A770F0" w:rsidRDefault="008946E6" w:rsidP="00A770F0">
      <w:pPr>
        <w:pStyle w:val="a7"/>
        <w:numPr>
          <w:ilvl w:val="0"/>
          <w:numId w:val="30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ощущениях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выполнении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упражнений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пальчиковой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гимнастики;</w:t>
      </w:r>
    </w:p>
    <w:p w:rsidR="008946E6" w:rsidRPr="00A770F0" w:rsidRDefault="008946E6" w:rsidP="00A770F0">
      <w:pPr>
        <w:pStyle w:val="a7"/>
        <w:numPr>
          <w:ilvl w:val="0"/>
          <w:numId w:val="30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мышечных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ощущениях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выполнении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физических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упражнений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для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всего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тела;</w:t>
      </w:r>
    </w:p>
    <w:p w:rsidR="00FD2843" w:rsidRPr="00A770F0" w:rsidRDefault="008946E6" w:rsidP="00A770F0">
      <w:pPr>
        <w:pStyle w:val="a7"/>
        <w:numPr>
          <w:ilvl w:val="0"/>
          <w:numId w:val="30"/>
        </w:numPr>
        <w:rPr>
          <w:sz w:val="28"/>
          <w:szCs w:val="28"/>
        </w:rPr>
      </w:pPr>
      <w:r w:rsidRPr="00A770F0">
        <w:rPr>
          <w:sz w:val="28"/>
          <w:szCs w:val="28"/>
        </w:rPr>
        <w:t>фиксация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внимания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на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мышечных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ощущениях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при действиях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с</w:t>
      </w:r>
      <w:r w:rsidR="00A770F0" w:rsidRPr="00A770F0">
        <w:rPr>
          <w:sz w:val="28"/>
          <w:szCs w:val="28"/>
        </w:rPr>
        <w:t xml:space="preserve"> </w:t>
      </w:r>
      <w:r w:rsidRPr="00A770F0">
        <w:rPr>
          <w:sz w:val="28"/>
          <w:szCs w:val="28"/>
        </w:rPr>
        <w:t>предметами.</w:t>
      </w:r>
    </w:p>
    <w:p w:rsidR="008946E6" w:rsidRPr="003C57FB" w:rsidRDefault="008946E6" w:rsidP="00A77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Формирование сенсорно-перцептивных</w:t>
      </w:r>
      <w:r w:rsidR="00852BE7">
        <w:rPr>
          <w:rFonts w:ascii="Times New Roman" w:hAnsi="Times New Roman" w:cs="Times New Roman"/>
          <w:sz w:val="28"/>
          <w:szCs w:val="28"/>
        </w:rPr>
        <w:t xml:space="preserve"> </w:t>
      </w:r>
      <w:r w:rsidRPr="003C57FB">
        <w:rPr>
          <w:rFonts w:ascii="Times New Roman" w:hAnsi="Times New Roman" w:cs="Times New Roman"/>
          <w:sz w:val="28"/>
          <w:szCs w:val="28"/>
        </w:rPr>
        <w:t>действий:</w:t>
      </w:r>
    </w:p>
    <w:p w:rsidR="00852BE7" w:rsidRPr="00852BE7" w:rsidRDefault="008946E6" w:rsidP="00A770F0">
      <w:pPr>
        <w:pStyle w:val="a7"/>
        <w:numPr>
          <w:ilvl w:val="0"/>
          <w:numId w:val="23"/>
        </w:numPr>
        <w:spacing w:line="240" w:lineRule="auto"/>
        <w:ind w:left="-40" w:hanging="357"/>
        <w:rPr>
          <w:sz w:val="28"/>
          <w:szCs w:val="28"/>
        </w:rPr>
      </w:pPr>
      <w:r w:rsidRPr="00852BE7">
        <w:rPr>
          <w:sz w:val="28"/>
          <w:szCs w:val="28"/>
        </w:rPr>
        <w:t>выполнение действий с мелкими предметами (пуговицы, бусины, крупы, прищепки и т.д.);</w:t>
      </w:r>
      <w:r w:rsidR="00852BE7" w:rsidRPr="00852BE7">
        <w:rPr>
          <w:sz w:val="28"/>
          <w:szCs w:val="28"/>
        </w:rPr>
        <w:t xml:space="preserve"> </w:t>
      </w:r>
    </w:p>
    <w:p w:rsidR="008946E6" w:rsidRPr="00852BE7" w:rsidRDefault="008946E6" w:rsidP="00A770F0">
      <w:pPr>
        <w:pStyle w:val="a7"/>
        <w:numPr>
          <w:ilvl w:val="0"/>
          <w:numId w:val="23"/>
        </w:numPr>
        <w:spacing w:line="240" w:lineRule="auto"/>
        <w:ind w:left="-40" w:hanging="357"/>
        <w:rPr>
          <w:sz w:val="28"/>
          <w:szCs w:val="28"/>
        </w:rPr>
      </w:pPr>
      <w:r w:rsidRPr="00852BE7">
        <w:rPr>
          <w:sz w:val="28"/>
          <w:szCs w:val="28"/>
        </w:rPr>
        <w:t>выполнение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действий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со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спортивными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снарядами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(мячом,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обручем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и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т.д.)</w:t>
      </w:r>
    </w:p>
    <w:p w:rsidR="008946E6" w:rsidRPr="00852BE7" w:rsidRDefault="008946E6" w:rsidP="00A770F0">
      <w:pPr>
        <w:pStyle w:val="a7"/>
        <w:numPr>
          <w:ilvl w:val="0"/>
          <w:numId w:val="23"/>
        </w:numPr>
        <w:spacing w:line="240" w:lineRule="auto"/>
        <w:ind w:left="-40" w:hanging="357"/>
        <w:rPr>
          <w:sz w:val="28"/>
          <w:szCs w:val="28"/>
        </w:rPr>
      </w:pPr>
      <w:r w:rsidRPr="00852BE7">
        <w:rPr>
          <w:sz w:val="28"/>
          <w:szCs w:val="28"/>
        </w:rPr>
        <w:t>использование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по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назначению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карандаша,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ручки,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кисточки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и</w:t>
      </w:r>
      <w:r w:rsidR="00852BE7" w:rsidRPr="00852BE7">
        <w:rPr>
          <w:sz w:val="28"/>
          <w:szCs w:val="28"/>
        </w:rPr>
        <w:t xml:space="preserve"> </w:t>
      </w:r>
      <w:r w:rsidRPr="00852BE7">
        <w:rPr>
          <w:sz w:val="28"/>
          <w:szCs w:val="28"/>
        </w:rPr>
        <w:t>т.д.</w:t>
      </w:r>
    </w:p>
    <w:p w:rsidR="003E6FC9" w:rsidRPr="002E0C61" w:rsidRDefault="008946E6" w:rsidP="003C57FB">
      <w:pPr>
        <w:pStyle w:val="1"/>
        <w:tabs>
          <w:tab w:val="left" w:pos="426"/>
        </w:tabs>
        <w:jc w:val="center"/>
        <w:rPr>
          <w:color w:val="auto"/>
          <w:sz w:val="32"/>
          <w:szCs w:val="28"/>
        </w:rPr>
      </w:pPr>
      <w:r w:rsidRPr="002E0C61">
        <w:rPr>
          <w:color w:val="auto"/>
          <w:sz w:val="32"/>
          <w:szCs w:val="28"/>
        </w:rPr>
        <w:t>Тематический</w:t>
      </w:r>
      <w:r w:rsidR="002E0C61">
        <w:rPr>
          <w:color w:val="auto"/>
          <w:sz w:val="32"/>
          <w:szCs w:val="28"/>
        </w:rPr>
        <w:t xml:space="preserve"> </w:t>
      </w:r>
      <w:r w:rsidRPr="002E0C61">
        <w:rPr>
          <w:color w:val="auto"/>
          <w:sz w:val="32"/>
          <w:szCs w:val="28"/>
        </w:rPr>
        <w:t>план курса</w:t>
      </w:r>
      <w:r w:rsidR="002E0C61">
        <w:rPr>
          <w:color w:val="auto"/>
          <w:sz w:val="32"/>
          <w:szCs w:val="28"/>
        </w:rPr>
        <w:t xml:space="preserve"> </w:t>
      </w:r>
      <w:proofErr w:type="spellStart"/>
      <w:r w:rsidR="003E6FC9" w:rsidRPr="002E0C61">
        <w:rPr>
          <w:color w:val="auto"/>
          <w:sz w:val="32"/>
          <w:szCs w:val="28"/>
        </w:rPr>
        <w:t>коррекционно</w:t>
      </w:r>
      <w:proofErr w:type="spellEnd"/>
      <w:r w:rsidR="003E6FC9" w:rsidRPr="002E0C61">
        <w:rPr>
          <w:color w:val="auto"/>
          <w:sz w:val="32"/>
          <w:szCs w:val="28"/>
        </w:rPr>
        <w:t xml:space="preserve"> – развивающих занятий направленных </w:t>
      </w:r>
    </w:p>
    <w:p w:rsidR="003E6FC9" w:rsidRPr="002E0C61" w:rsidRDefault="003E6FC9" w:rsidP="003C57FB">
      <w:pPr>
        <w:pStyle w:val="1"/>
        <w:tabs>
          <w:tab w:val="left" w:pos="426"/>
        </w:tabs>
        <w:jc w:val="center"/>
        <w:rPr>
          <w:color w:val="auto"/>
          <w:sz w:val="32"/>
          <w:szCs w:val="28"/>
        </w:rPr>
      </w:pPr>
      <w:r w:rsidRPr="002E0C61">
        <w:rPr>
          <w:color w:val="auto"/>
          <w:sz w:val="32"/>
          <w:szCs w:val="28"/>
        </w:rPr>
        <w:t xml:space="preserve">на развитие </w:t>
      </w:r>
      <w:proofErr w:type="spellStart"/>
      <w:r w:rsidRPr="002E0C61">
        <w:rPr>
          <w:color w:val="auto"/>
          <w:sz w:val="32"/>
          <w:szCs w:val="28"/>
        </w:rPr>
        <w:t>серсорно</w:t>
      </w:r>
      <w:proofErr w:type="spellEnd"/>
      <w:r w:rsidRPr="002E0C61">
        <w:rPr>
          <w:color w:val="auto"/>
          <w:sz w:val="32"/>
          <w:szCs w:val="28"/>
        </w:rPr>
        <w:t>-перцептивных, познавательных процессов и произвольной сферы.</w:t>
      </w:r>
    </w:p>
    <w:p w:rsidR="003E6FC9" w:rsidRPr="003C57FB" w:rsidRDefault="003E6FC9" w:rsidP="003C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12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992"/>
        <w:gridCol w:w="2552"/>
        <w:gridCol w:w="3261"/>
      </w:tblGrid>
      <w:tr w:rsidR="006A2C35" w:rsidRPr="003C57FB" w:rsidTr="00C509C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8C463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3C57F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8C463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C57FB">
              <w:rPr>
                <w:b/>
                <w:sz w:val="28"/>
                <w:szCs w:val="28"/>
              </w:rPr>
              <w:t>Тема</w:t>
            </w:r>
            <w:r w:rsidR="008C463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8C463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57FB">
              <w:rPr>
                <w:b/>
                <w:sz w:val="28"/>
                <w:szCs w:val="28"/>
              </w:rPr>
              <w:t>Кол</w:t>
            </w:r>
            <w:proofErr w:type="spellEnd"/>
            <w:r w:rsidRPr="003C57FB">
              <w:rPr>
                <w:b/>
                <w:sz w:val="28"/>
                <w:szCs w:val="28"/>
              </w:rPr>
              <w:t>.</w:t>
            </w:r>
          </w:p>
          <w:p w:rsidR="006A2C35" w:rsidRPr="003C57FB" w:rsidRDefault="006A2C35" w:rsidP="008C463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57FB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8C463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57FB">
              <w:rPr>
                <w:b/>
                <w:sz w:val="28"/>
                <w:szCs w:val="28"/>
              </w:rPr>
              <w:t>Коррекционные</w:t>
            </w:r>
            <w:proofErr w:type="spellEnd"/>
            <w:r w:rsidR="008C463D"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C57FB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8C463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C57FB">
              <w:rPr>
                <w:b/>
                <w:sz w:val="28"/>
                <w:szCs w:val="28"/>
                <w:lang w:val="ru-RU"/>
              </w:rPr>
              <w:t>Основные направления воспитательной деятельности</w:t>
            </w:r>
          </w:p>
        </w:tc>
      </w:tr>
      <w:tr w:rsidR="006A2C35" w:rsidRPr="003C57FB" w:rsidTr="00C509CA">
        <w:trPr>
          <w:trHeight w:val="7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6E2C54" w:rsidRDefault="006E2C54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F6687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Получение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данных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для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организации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687A">
              <w:rPr>
                <w:sz w:val="28"/>
                <w:szCs w:val="28"/>
                <w:lang w:val="ru-RU"/>
              </w:rPr>
              <w:t>ко</w:t>
            </w:r>
            <w:r w:rsidRPr="003C57FB">
              <w:rPr>
                <w:sz w:val="28"/>
                <w:szCs w:val="28"/>
                <w:lang w:val="ru-RU"/>
              </w:rPr>
              <w:t>рекционной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1. Патриотического воспитания.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2. Гражданского воспитания.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3. Духовно-нравственного воспитания.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4. Эстетического воспитания.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5. Ценности научного познания.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6. Физического воспитания.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7. Трудового воспитания.</w:t>
            </w:r>
          </w:p>
          <w:p w:rsidR="009B330A" w:rsidRDefault="006A2C35" w:rsidP="009B330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8. Экологического воспитания.</w:t>
            </w:r>
            <w:r w:rsidR="009B330A" w:rsidRPr="003C57FB">
              <w:rPr>
                <w:sz w:val="28"/>
                <w:szCs w:val="28"/>
                <w:lang w:val="ru-RU"/>
              </w:rPr>
              <w:t xml:space="preserve"> </w:t>
            </w:r>
          </w:p>
          <w:p w:rsidR="009B330A" w:rsidRPr="003C57FB" w:rsidRDefault="009B330A" w:rsidP="009B330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6A2C35" w:rsidRPr="003C57FB" w:rsidTr="00C509C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Узнавание</w:t>
            </w:r>
            <w:r w:rsidR="004F6E84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</w:t>
            </w:r>
            <w:r w:rsidR="004F6E84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различение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цвета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объекта.</w:t>
            </w:r>
          </w:p>
          <w:p w:rsidR="00A71454" w:rsidRPr="003C57FB" w:rsidRDefault="00A71454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C57FB">
              <w:rPr>
                <w:sz w:val="28"/>
                <w:szCs w:val="28"/>
              </w:rPr>
              <w:t>Развитие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цветового</w:t>
            </w:r>
            <w:proofErr w:type="spellEnd"/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Узнавание</w:t>
            </w:r>
            <w:r w:rsidR="00231003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</w:t>
            </w:r>
            <w:r w:rsidR="00231003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различение</w:t>
            </w:r>
            <w:r w:rsidR="00231003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величины</w:t>
            </w:r>
          </w:p>
          <w:p w:rsidR="006A2C35" w:rsidRPr="003C57FB" w:rsidRDefault="00EF246C" w:rsidP="003C57FB">
            <w:pPr>
              <w:pStyle w:val="TableParagraph"/>
              <w:spacing w:before="2"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О</w:t>
            </w:r>
            <w:r w:rsidR="006A2C35" w:rsidRPr="003C57FB">
              <w:rPr>
                <w:sz w:val="28"/>
                <w:szCs w:val="28"/>
                <w:lang w:val="ru-RU"/>
              </w:rPr>
              <w:t>бъекта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(по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нескольким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параметрам).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величины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Моделирование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геометрических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фигур</w:t>
            </w:r>
          </w:p>
          <w:p w:rsidR="006A2C35" w:rsidRPr="003C57FB" w:rsidRDefault="006A2C35" w:rsidP="003C57FB">
            <w:pPr>
              <w:pStyle w:val="TableParagraph"/>
              <w:spacing w:before="2"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из составляющих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частей по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4F6E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="004F6E8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формы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Развитие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мелкой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моторики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пальцев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173234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17323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моторики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Совершенствование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координации</w:t>
            </w:r>
          </w:p>
          <w:p w:rsidR="006A2C35" w:rsidRPr="003C57FB" w:rsidRDefault="00F6687A" w:rsidP="003C57FB">
            <w:pPr>
              <w:pStyle w:val="TableParagraph"/>
              <w:spacing w:before="2"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Д</w:t>
            </w:r>
            <w:r w:rsidR="006A2C35" w:rsidRPr="003C57FB">
              <w:rPr>
                <w:sz w:val="28"/>
                <w:szCs w:val="28"/>
                <w:lang w:val="ru-RU"/>
              </w:rPr>
              <w:t>вижений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рук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глаз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моторики</w:t>
            </w:r>
            <w:proofErr w:type="spellEnd"/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ind w:right="1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ind w:right="101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Ориентировка на листе бумаги разного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формата (тетрадный, альбомный, ватман)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 по-разному расположенного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(горизонтально,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lastRenderedPageBreak/>
              <w:t>вертикально,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под</w:t>
            </w:r>
            <w:r w:rsidR="002E0C6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углом).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="002E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пространства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027AC1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Работа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с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календарем и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моделью</w:t>
            </w:r>
          </w:p>
          <w:p w:rsidR="006A2C35" w:rsidRPr="003C57FB" w:rsidRDefault="00F6687A" w:rsidP="003C57FB">
            <w:pPr>
              <w:pStyle w:val="TableParagraph"/>
              <w:spacing w:before="2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6A2C35" w:rsidRPr="003C57FB">
              <w:rPr>
                <w:sz w:val="28"/>
                <w:szCs w:val="28"/>
                <w:lang w:val="ru-RU"/>
              </w:rPr>
              <w:t>алендарного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027A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="00027A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времени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Работа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с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часами.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Длительность</w:t>
            </w:r>
          </w:p>
          <w:p w:rsidR="006A2C35" w:rsidRPr="003C57FB" w:rsidRDefault="00F6687A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6A2C35" w:rsidRPr="003C57FB">
              <w:rPr>
                <w:sz w:val="28"/>
                <w:szCs w:val="28"/>
                <w:lang w:val="ru-RU"/>
              </w:rPr>
              <w:t>ременных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A2C35" w:rsidRPr="003C57FB">
              <w:rPr>
                <w:sz w:val="28"/>
                <w:szCs w:val="28"/>
                <w:lang w:val="ru-RU"/>
              </w:rPr>
              <w:t>интервалов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F6687A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F6687A">
              <w:rPr>
                <w:sz w:val="28"/>
                <w:szCs w:val="28"/>
                <w:lang w:val="ru-RU"/>
              </w:rPr>
              <w:t>Развитие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F6687A">
              <w:rPr>
                <w:sz w:val="28"/>
                <w:szCs w:val="28"/>
                <w:lang w:val="ru-RU"/>
              </w:rPr>
              <w:t>восприятия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F6687A">
              <w:rPr>
                <w:sz w:val="28"/>
                <w:szCs w:val="28"/>
                <w:lang w:val="ru-RU"/>
              </w:rPr>
              <w:t>времени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F6687A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Распознавание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температуры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предметов на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ощупь.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F6687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Развитие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способности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к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восприятию</w:t>
            </w:r>
            <w:r w:rsidR="00F6687A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температуры.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F6687A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6A2C35" w:rsidRPr="003C57FB" w:rsidTr="00C509C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C57FB">
              <w:rPr>
                <w:sz w:val="28"/>
                <w:szCs w:val="28"/>
              </w:rPr>
              <w:t>Распознавание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объектов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по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запаху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  <w:p w:rsidR="00A71454" w:rsidRPr="00A71454" w:rsidRDefault="00A71454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чувства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обаняния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C57FB">
              <w:rPr>
                <w:sz w:val="28"/>
                <w:szCs w:val="28"/>
              </w:rPr>
              <w:t>Распознавание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продукта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по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вкусу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  <w:p w:rsidR="00A71454" w:rsidRPr="00A71454" w:rsidRDefault="00A71454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вкусового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Движения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позы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верхних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нижних</w:t>
            </w:r>
          </w:p>
          <w:p w:rsidR="006A2C35" w:rsidRPr="00852BE7" w:rsidRDefault="006A2C35" w:rsidP="003C57FB">
            <w:pPr>
              <w:pStyle w:val="TableParagraph"/>
              <w:spacing w:before="2" w:line="240" w:lineRule="auto"/>
              <w:rPr>
                <w:sz w:val="28"/>
                <w:szCs w:val="28"/>
                <w:lang w:val="ru-RU"/>
              </w:rPr>
            </w:pPr>
            <w:r w:rsidRPr="00852BE7">
              <w:rPr>
                <w:sz w:val="28"/>
                <w:szCs w:val="28"/>
                <w:lang w:val="ru-RU"/>
              </w:rPr>
              <w:t>конечностей.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F668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кинестетического</w:t>
            </w:r>
            <w:proofErr w:type="spellEnd"/>
          </w:p>
          <w:p w:rsidR="006A2C35" w:rsidRPr="003C57FB" w:rsidRDefault="006A2C35" w:rsidP="003C57FB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Движения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позы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головы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</w:t>
            </w:r>
            <w:r w:rsidR="00852BE7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показу.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A714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кинестетического</w:t>
            </w:r>
            <w:proofErr w:type="spellEnd"/>
          </w:p>
          <w:p w:rsidR="006A2C35" w:rsidRPr="003C57FB" w:rsidRDefault="006A2C35" w:rsidP="003C57FB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Локализация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неподвижного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удаленного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ind w:right="98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источника звука. Соотнесение звука с его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источником.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A714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слухового</w:t>
            </w:r>
            <w:proofErr w:type="spellEnd"/>
            <w:r w:rsidR="00A714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Нахождение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объектов,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одинаковых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</w:t>
            </w:r>
          </w:p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звучанию.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A714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зрительного</w:t>
            </w:r>
            <w:proofErr w:type="spellEnd"/>
            <w:r w:rsidR="00A714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ind w:right="1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1" w:rsidRPr="003C57FB" w:rsidRDefault="006A2C35" w:rsidP="00027AC1">
            <w:pPr>
              <w:pStyle w:val="TableParagraph"/>
              <w:spacing w:line="240" w:lineRule="auto"/>
              <w:ind w:left="57" w:right="102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Прослеживание взглядом за движущимся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близкорасположенным предметом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(по горизонтали,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вертикали,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по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кругу,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вперед,</w:t>
            </w:r>
            <w:r w:rsidR="00027AC1">
              <w:rPr>
                <w:sz w:val="28"/>
                <w:szCs w:val="28"/>
                <w:lang w:val="ru-RU"/>
              </w:rPr>
              <w:t xml:space="preserve"> </w:t>
            </w:r>
            <w:r w:rsidRPr="003C57FB">
              <w:rPr>
                <w:sz w:val="28"/>
                <w:szCs w:val="28"/>
                <w:lang w:val="ru-RU"/>
              </w:rPr>
              <w:t>назад).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зрительного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C57FB">
              <w:rPr>
                <w:sz w:val="28"/>
                <w:szCs w:val="28"/>
              </w:rPr>
              <w:t>Тренировка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зрительной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памяти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  <w:p w:rsidR="00A71454" w:rsidRPr="00A71454" w:rsidRDefault="00A71454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3C57FB">
              <w:rPr>
                <w:sz w:val="28"/>
                <w:szCs w:val="28"/>
              </w:rPr>
              <w:t>Развитие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зрительного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восприятия</w:t>
            </w:r>
            <w:proofErr w:type="spellEnd"/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6E2C54" w:rsidRDefault="006E2C54" w:rsidP="00BD488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0A" w:rsidRPr="009B330A" w:rsidRDefault="006A2C35" w:rsidP="009B330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C57FB">
              <w:rPr>
                <w:sz w:val="28"/>
                <w:szCs w:val="28"/>
              </w:rPr>
              <w:t>Повторная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C35" w:rsidRPr="003C57FB" w:rsidRDefault="006A2C35" w:rsidP="006E2C54">
            <w:pPr>
              <w:pStyle w:val="TableParagraph"/>
              <w:spacing w:line="240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0A" w:rsidRPr="009B330A" w:rsidRDefault="006A2C35" w:rsidP="009B330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C57FB">
              <w:rPr>
                <w:sz w:val="28"/>
                <w:szCs w:val="28"/>
              </w:rPr>
              <w:t>Проверка</w:t>
            </w:r>
            <w:proofErr w:type="spellEnd"/>
            <w:r w:rsidR="002C4E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7FB">
              <w:rPr>
                <w:sz w:val="28"/>
                <w:szCs w:val="28"/>
              </w:rPr>
              <w:t>результативности</w:t>
            </w:r>
            <w:proofErr w:type="spellEnd"/>
            <w:r w:rsidRPr="003C57FB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6A2C35" w:rsidRPr="003C57FB" w:rsidTr="00C509CA">
        <w:trPr>
          <w:trHeight w:val="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C57FB">
              <w:rPr>
                <w:sz w:val="28"/>
                <w:szCs w:val="28"/>
                <w:lang w:val="ru-RU"/>
              </w:rPr>
              <w:t xml:space="preserve">Итого: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BD4881" w:rsidRDefault="00BD4881" w:rsidP="003C57FB">
            <w:pPr>
              <w:pStyle w:val="TableParagraph"/>
              <w:spacing w:line="240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35" w:rsidRPr="003C57FB" w:rsidRDefault="006A2C35" w:rsidP="003C57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51713F" w:rsidRPr="00BD4881" w:rsidRDefault="0051713F" w:rsidP="0051713F">
      <w:pPr>
        <w:pStyle w:val="110"/>
        <w:numPr>
          <w:ilvl w:val="1"/>
          <w:numId w:val="2"/>
        </w:numPr>
        <w:tabs>
          <w:tab w:val="left" w:pos="3194"/>
        </w:tabs>
        <w:spacing w:before="199"/>
        <w:ind w:left="3193" w:hanging="423"/>
        <w:jc w:val="both"/>
        <w:rPr>
          <w:sz w:val="32"/>
          <w:szCs w:val="28"/>
        </w:rPr>
      </w:pPr>
      <w:r w:rsidRPr="00BD4881">
        <w:rPr>
          <w:sz w:val="32"/>
          <w:szCs w:val="28"/>
        </w:rPr>
        <w:lastRenderedPageBreak/>
        <w:t>Методическое</w:t>
      </w:r>
      <w:r w:rsidR="00BD4881" w:rsidRPr="00BD4881">
        <w:rPr>
          <w:sz w:val="32"/>
          <w:szCs w:val="28"/>
        </w:rPr>
        <w:t xml:space="preserve"> </w:t>
      </w:r>
      <w:r w:rsidRPr="00BD4881">
        <w:rPr>
          <w:sz w:val="32"/>
          <w:szCs w:val="28"/>
        </w:rPr>
        <w:t>обеспечение</w:t>
      </w:r>
      <w:r w:rsidR="00BD4881" w:rsidRPr="00BD4881">
        <w:rPr>
          <w:sz w:val="32"/>
          <w:szCs w:val="28"/>
        </w:rPr>
        <w:t xml:space="preserve"> </w:t>
      </w:r>
      <w:r w:rsidRPr="00BD4881">
        <w:rPr>
          <w:sz w:val="32"/>
          <w:szCs w:val="28"/>
        </w:rPr>
        <w:t>программы</w:t>
      </w:r>
    </w:p>
    <w:p w:rsidR="0051713F" w:rsidRPr="003C57FB" w:rsidRDefault="0051713F" w:rsidP="00A2352C">
      <w:pPr>
        <w:pStyle w:val="a3"/>
        <w:rPr>
          <w:sz w:val="28"/>
          <w:szCs w:val="28"/>
        </w:rPr>
      </w:pPr>
      <w:r w:rsidRPr="003C57FB">
        <w:rPr>
          <w:sz w:val="28"/>
          <w:szCs w:val="28"/>
        </w:rPr>
        <w:t>Учебно-практическое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лабораторное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оборудование</w:t>
      </w:r>
    </w:p>
    <w:p w:rsidR="0051713F" w:rsidRPr="003C57FB" w:rsidRDefault="0051713F" w:rsidP="00A2352C">
      <w:pPr>
        <w:pStyle w:val="a3"/>
        <w:ind w:right="124"/>
        <w:rPr>
          <w:sz w:val="28"/>
          <w:szCs w:val="28"/>
        </w:rPr>
      </w:pPr>
      <w:r w:rsidRPr="003C57FB">
        <w:rPr>
          <w:sz w:val="28"/>
          <w:szCs w:val="28"/>
        </w:rPr>
        <w:t>Для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проведения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занятий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по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развитию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сенсорных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процессов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требуется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специально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организованная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коррекционно-развивающая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среда,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которой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относятся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сенсорно-стимулирующее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пространство, сенсорные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уголки,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дидактические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игры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пособия:</w:t>
      </w:r>
    </w:p>
    <w:p w:rsidR="0051713F" w:rsidRPr="003C57FB" w:rsidRDefault="0051713F" w:rsidP="00A2352C">
      <w:pPr>
        <w:pStyle w:val="a7"/>
        <w:numPr>
          <w:ilvl w:val="0"/>
          <w:numId w:val="10"/>
        </w:numPr>
        <w:tabs>
          <w:tab w:val="left" w:pos="472"/>
        </w:tabs>
        <w:spacing w:before="4" w:line="240" w:lineRule="auto"/>
        <w:ind w:right="120" w:firstLine="0"/>
        <w:rPr>
          <w:sz w:val="28"/>
          <w:szCs w:val="28"/>
        </w:rPr>
      </w:pPr>
      <w:r w:rsidRPr="003C57FB">
        <w:rPr>
          <w:sz w:val="28"/>
          <w:szCs w:val="28"/>
        </w:rPr>
        <w:t>функционально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ориентированные игрушки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 пособия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для развития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сенсорных функций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(конструкторы с комплектом цветных деталей, «почтовые (проблемные) ящики», раскладные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 xml:space="preserve">пирамидки, плоские и </w:t>
      </w:r>
      <w:proofErr w:type="gramStart"/>
      <w:r w:rsidRPr="003C57FB">
        <w:rPr>
          <w:sz w:val="28"/>
          <w:szCs w:val="28"/>
        </w:rPr>
        <w:t>объемные геометрические фигуры</w:t>
      </w:r>
      <w:proofErr w:type="gramEnd"/>
      <w:r w:rsidRPr="003C57FB">
        <w:rPr>
          <w:sz w:val="28"/>
          <w:szCs w:val="28"/>
        </w:rPr>
        <w:t xml:space="preserve"> и тела разной величины, полоски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цветного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картона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разной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длины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ширины,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геометрическое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лото,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сенсорные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модули,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вкладыши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-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формы и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др.);</w:t>
      </w:r>
    </w:p>
    <w:p w:rsidR="002C4E94" w:rsidRDefault="0051713F" w:rsidP="00A2352C">
      <w:pPr>
        <w:pStyle w:val="a7"/>
        <w:numPr>
          <w:ilvl w:val="0"/>
          <w:numId w:val="10"/>
        </w:numPr>
        <w:tabs>
          <w:tab w:val="left" w:pos="458"/>
        </w:tabs>
        <w:spacing w:line="240" w:lineRule="auto"/>
        <w:ind w:right="118" w:firstLine="0"/>
        <w:rPr>
          <w:sz w:val="28"/>
          <w:szCs w:val="28"/>
        </w:rPr>
      </w:pPr>
      <w:r w:rsidRPr="003C57FB">
        <w:rPr>
          <w:sz w:val="28"/>
          <w:szCs w:val="28"/>
        </w:rPr>
        <w:t>игрушки и пособия для развития тонкой и общей моторики: спортивный инвентарь для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 xml:space="preserve">развития крупной моторики (мячи, </w:t>
      </w:r>
      <w:proofErr w:type="spellStart"/>
      <w:r w:rsidRPr="003C57FB">
        <w:rPr>
          <w:sz w:val="28"/>
          <w:szCs w:val="28"/>
        </w:rPr>
        <w:t>кольцебросы</w:t>
      </w:r>
      <w:proofErr w:type="spellEnd"/>
      <w:r w:rsidRPr="003C57FB">
        <w:rPr>
          <w:sz w:val="28"/>
          <w:szCs w:val="28"/>
        </w:rPr>
        <w:t>, обручи, кегли, сенсорная «тропа» для ног,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массажный коврик и др.);</w:t>
      </w:r>
    </w:p>
    <w:p w:rsidR="0051713F" w:rsidRPr="003C57FB" w:rsidRDefault="0051713F" w:rsidP="00A2352C">
      <w:pPr>
        <w:pStyle w:val="a7"/>
        <w:numPr>
          <w:ilvl w:val="0"/>
          <w:numId w:val="10"/>
        </w:numPr>
        <w:tabs>
          <w:tab w:val="left" w:pos="458"/>
        </w:tabs>
        <w:spacing w:line="240" w:lineRule="auto"/>
        <w:ind w:right="118" w:firstLine="0"/>
        <w:rPr>
          <w:sz w:val="28"/>
          <w:szCs w:val="28"/>
        </w:rPr>
      </w:pPr>
      <w:r w:rsidRPr="003C57FB">
        <w:rPr>
          <w:sz w:val="28"/>
          <w:szCs w:val="28"/>
        </w:rPr>
        <w:t xml:space="preserve"> для развития мелкой моторики: шнуровки, мозаики, разнообразные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мелкие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предметы,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различные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виды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застежек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др.;</w:t>
      </w:r>
    </w:p>
    <w:p w:rsidR="0051713F" w:rsidRPr="003C57FB" w:rsidRDefault="0051713F" w:rsidP="00A2352C">
      <w:pPr>
        <w:pStyle w:val="a7"/>
        <w:numPr>
          <w:ilvl w:val="0"/>
          <w:numId w:val="10"/>
        </w:numPr>
        <w:tabs>
          <w:tab w:val="left" w:pos="530"/>
        </w:tabs>
        <w:spacing w:before="3" w:line="240" w:lineRule="auto"/>
        <w:ind w:right="123" w:firstLine="0"/>
        <w:rPr>
          <w:sz w:val="28"/>
          <w:szCs w:val="28"/>
        </w:rPr>
      </w:pPr>
      <w:r w:rsidRPr="003C57FB">
        <w:rPr>
          <w:sz w:val="28"/>
          <w:szCs w:val="28"/>
        </w:rPr>
        <w:t>разнообразный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арсенал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техники</w:t>
      </w:r>
      <w:r w:rsidR="002C4E94">
        <w:rPr>
          <w:sz w:val="28"/>
          <w:szCs w:val="28"/>
        </w:rPr>
        <w:t xml:space="preserve"> </w:t>
      </w:r>
      <w:proofErr w:type="spellStart"/>
      <w:r w:rsidRPr="003C57FB">
        <w:rPr>
          <w:sz w:val="28"/>
          <w:szCs w:val="28"/>
        </w:rPr>
        <w:t>арттерапии</w:t>
      </w:r>
      <w:proofErr w:type="spellEnd"/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(песочная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терапия,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различные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световые</w:t>
      </w:r>
      <w:r w:rsidR="002C4E94">
        <w:rPr>
          <w:sz w:val="28"/>
          <w:szCs w:val="28"/>
        </w:rPr>
        <w:t xml:space="preserve"> </w:t>
      </w:r>
      <w:r w:rsidR="002C4E94" w:rsidRPr="003C57FB">
        <w:rPr>
          <w:sz w:val="28"/>
          <w:szCs w:val="28"/>
        </w:rPr>
        <w:t>фонтаны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экраны)</w:t>
      </w:r>
    </w:p>
    <w:p w:rsidR="0051713F" w:rsidRPr="003C57FB" w:rsidRDefault="0051713F" w:rsidP="00A2352C">
      <w:pPr>
        <w:pStyle w:val="a7"/>
        <w:numPr>
          <w:ilvl w:val="0"/>
          <w:numId w:val="10"/>
        </w:numPr>
        <w:tabs>
          <w:tab w:val="left" w:pos="467"/>
        </w:tabs>
        <w:spacing w:before="5" w:line="240" w:lineRule="auto"/>
        <w:ind w:right="119" w:firstLine="0"/>
        <w:rPr>
          <w:sz w:val="28"/>
          <w:szCs w:val="28"/>
        </w:rPr>
      </w:pPr>
      <w:r w:rsidRPr="003C57FB">
        <w:rPr>
          <w:sz w:val="28"/>
          <w:szCs w:val="28"/>
        </w:rPr>
        <w:t>иллюстрированный и образно-символический материал: схемы-планы пространственного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расположения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предметов,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специально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разработанные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«пособия»,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репрезентирующие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мир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вещей и событий, расширяющие круг представлений ребенка, способствующие установлению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сходства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различия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классификационных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признаков,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определению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временных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пространственных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отношений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(наборы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карточек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разнообразными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изображениями,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серии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карточек и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т.д.);</w:t>
      </w:r>
    </w:p>
    <w:p w:rsidR="0051713F" w:rsidRPr="003C57FB" w:rsidRDefault="0051713F" w:rsidP="00A2352C">
      <w:pPr>
        <w:pStyle w:val="a7"/>
        <w:numPr>
          <w:ilvl w:val="0"/>
          <w:numId w:val="10"/>
        </w:numPr>
        <w:tabs>
          <w:tab w:val="left" w:pos="463"/>
        </w:tabs>
        <w:spacing w:line="240" w:lineRule="auto"/>
        <w:ind w:right="121" w:firstLine="0"/>
        <w:rPr>
          <w:sz w:val="28"/>
          <w:szCs w:val="28"/>
        </w:rPr>
      </w:pPr>
      <w:r w:rsidRPr="003C57FB">
        <w:rPr>
          <w:sz w:val="28"/>
          <w:szCs w:val="28"/>
        </w:rPr>
        <w:t>материалы и принадлежности для изобразительной деятельности (для рисования, лепки,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аппликации, выполнения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графических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заданий).</w:t>
      </w:r>
    </w:p>
    <w:p w:rsidR="0051713F" w:rsidRPr="003C57FB" w:rsidRDefault="0051713F" w:rsidP="00A2352C">
      <w:pPr>
        <w:pStyle w:val="a3"/>
        <w:rPr>
          <w:sz w:val="28"/>
          <w:szCs w:val="28"/>
        </w:rPr>
      </w:pPr>
      <w:r w:rsidRPr="003C57FB">
        <w:rPr>
          <w:sz w:val="28"/>
          <w:szCs w:val="28"/>
        </w:rPr>
        <w:t>-компьютер,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принтер,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интерактивная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доска,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бумага,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карандаши,</w:t>
      </w:r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ручки.</w:t>
      </w:r>
    </w:p>
    <w:p w:rsidR="0051713F" w:rsidRPr="003C57FB" w:rsidRDefault="0051713F" w:rsidP="0051713F">
      <w:pPr>
        <w:pStyle w:val="110"/>
        <w:ind w:left="0"/>
        <w:jc w:val="left"/>
        <w:rPr>
          <w:sz w:val="28"/>
          <w:szCs w:val="28"/>
        </w:rPr>
      </w:pPr>
      <w:bookmarkStart w:id="4" w:name="_TOC_250000"/>
      <w:r w:rsidRPr="003C57FB">
        <w:rPr>
          <w:sz w:val="28"/>
          <w:szCs w:val="28"/>
        </w:rPr>
        <w:t>Список</w:t>
      </w:r>
      <w:bookmarkEnd w:id="4"/>
      <w:r w:rsidR="00A61370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литературы.</w:t>
      </w:r>
    </w:p>
    <w:p w:rsidR="0051713F" w:rsidRPr="003C57FB" w:rsidRDefault="0051713F" w:rsidP="0051713F">
      <w:pPr>
        <w:pStyle w:val="a7"/>
        <w:numPr>
          <w:ilvl w:val="1"/>
          <w:numId w:val="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proofErr w:type="spellStart"/>
      <w:r w:rsidRPr="003C57FB">
        <w:rPr>
          <w:sz w:val="28"/>
          <w:szCs w:val="28"/>
        </w:rPr>
        <w:t>Вайзман</w:t>
      </w:r>
      <w:proofErr w:type="spellEnd"/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Н.П. Психомоторика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умственно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отсталых</w:t>
      </w:r>
      <w:r w:rsidR="00A2352C">
        <w:rPr>
          <w:sz w:val="28"/>
          <w:szCs w:val="28"/>
        </w:rPr>
        <w:t xml:space="preserve"> </w:t>
      </w:r>
      <w:proofErr w:type="gramStart"/>
      <w:r w:rsidRPr="003C57FB">
        <w:rPr>
          <w:sz w:val="28"/>
          <w:szCs w:val="28"/>
        </w:rPr>
        <w:t>детей.–</w:t>
      </w:r>
      <w:proofErr w:type="spellStart"/>
      <w:proofErr w:type="gramEnd"/>
      <w:r w:rsidRPr="003C57FB">
        <w:rPr>
          <w:sz w:val="28"/>
          <w:szCs w:val="28"/>
        </w:rPr>
        <w:t>М.:Аграф</w:t>
      </w:r>
      <w:proofErr w:type="spellEnd"/>
      <w:r w:rsidRPr="003C57FB">
        <w:rPr>
          <w:sz w:val="28"/>
          <w:szCs w:val="28"/>
        </w:rPr>
        <w:t>, 1997</w:t>
      </w:r>
    </w:p>
    <w:p w:rsidR="0051713F" w:rsidRPr="003C57FB" w:rsidRDefault="0051713F" w:rsidP="0051713F">
      <w:pPr>
        <w:pStyle w:val="a7"/>
        <w:numPr>
          <w:ilvl w:val="1"/>
          <w:numId w:val="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3C57FB">
        <w:rPr>
          <w:sz w:val="28"/>
          <w:szCs w:val="28"/>
        </w:rPr>
        <w:t xml:space="preserve">Воронкова В.В. Воспитание и обучение детей во вспомогательной школе. – </w:t>
      </w:r>
      <w:proofErr w:type="gramStart"/>
      <w:r w:rsidRPr="003C57FB">
        <w:rPr>
          <w:sz w:val="28"/>
          <w:szCs w:val="28"/>
        </w:rPr>
        <w:t>М.:Школа</w:t>
      </w:r>
      <w:proofErr w:type="gramEnd"/>
      <w:r w:rsidRPr="003C57FB">
        <w:rPr>
          <w:sz w:val="28"/>
          <w:szCs w:val="28"/>
        </w:rPr>
        <w:t>-Пресс,1994.</w:t>
      </w:r>
    </w:p>
    <w:p w:rsidR="0051713F" w:rsidRPr="0051713F" w:rsidRDefault="0051713F" w:rsidP="0051713F">
      <w:pPr>
        <w:pStyle w:val="a7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proofErr w:type="spellStart"/>
      <w:r w:rsidRPr="0051713F">
        <w:rPr>
          <w:sz w:val="28"/>
          <w:szCs w:val="28"/>
        </w:rPr>
        <w:t>Грабенко</w:t>
      </w:r>
      <w:proofErr w:type="spellEnd"/>
      <w:r w:rsidRPr="0051713F">
        <w:rPr>
          <w:sz w:val="28"/>
          <w:szCs w:val="28"/>
        </w:rPr>
        <w:t xml:space="preserve"> Т.Н., </w:t>
      </w:r>
      <w:proofErr w:type="spellStart"/>
      <w:r w:rsidRPr="0051713F">
        <w:rPr>
          <w:sz w:val="28"/>
          <w:szCs w:val="28"/>
        </w:rPr>
        <w:t>Зинкевич-ЕвстигнееваТ.Д</w:t>
      </w:r>
      <w:proofErr w:type="spellEnd"/>
      <w:r w:rsidRPr="0051713F">
        <w:rPr>
          <w:sz w:val="28"/>
          <w:szCs w:val="28"/>
        </w:rPr>
        <w:t>.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Коррекционные, развивающие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игры.</w:t>
      </w:r>
      <w:r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СПб</w:t>
      </w:r>
      <w:proofErr w:type="gramStart"/>
      <w:r w:rsidRPr="0051713F">
        <w:rPr>
          <w:sz w:val="28"/>
          <w:szCs w:val="28"/>
        </w:rPr>
        <w:t>.:«</w:t>
      </w:r>
      <w:proofErr w:type="gramEnd"/>
      <w:r w:rsidRPr="0051713F">
        <w:rPr>
          <w:sz w:val="28"/>
          <w:szCs w:val="28"/>
        </w:rPr>
        <w:t>Детство-Пресс», 2002.</w:t>
      </w:r>
    </w:p>
    <w:p w:rsidR="0051713F" w:rsidRPr="0051713F" w:rsidRDefault="0051713F" w:rsidP="0051713F">
      <w:pPr>
        <w:pStyle w:val="a7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51713F">
        <w:rPr>
          <w:sz w:val="28"/>
          <w:szCs w:val="28"/>
        </w:rPr>
        <w:t>Левашова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С.А.Психологи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подросток: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коммуникативно-двигательный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тренинг.</w:t>
      </w:r>
      <w:r>
        <w:rPr>
          <w:sz w:val="28"/>
          <w:szCs w:val="28"/>
        </w:rPr>
        <w:t xml:space="preserve">  </w:t>
      </w:r>
      <w:r w:rsidRPr="0051713F">
        <w:rPr>
          <w:sz w:val="28"/>
          <w:szCs w:val="28"/>
        </w:rPr>
        <w:t>Ярославль,</w:t>
      </w:r>
      <w:r w:rsidR="00A2352C">
        <w:rPr>
          <w:sz w:val="28"/>
          <w:szCs w:val="28"/>
        </w:rPr>
        <w:t xml:space="preserve"> </w:t>
      </w:r>
      <w:r w:rsidRPr="0051713F">
        <w:rPr>
          <w:sz w:val="28"/>
          <w:szCs w:val="28"/>
        </w:rPr>
        <w:t>2002.</w:t>
      </w:r>
    </w:p>
    <w:p w:rsidR="0051713F" w:rsidRPr="003C57FB" w:rsidRDefault="0051713F" w:rsidP="0051713F">
      <w:pPr>
        <w:pStyle w:val="a7"/>
        <w:numPr>
          <w:ilvl w:val="1"/>
          <w:numId w:val="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3C57FB">
        <w:rPr>
          <w:sz w:val="28"/>
          <w:szCs w:val="28"/>
        </w:rPr>
        <w:t>Павлова Т.А. Развитие пространственного ориентирования у дошкольников и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младших</w:t>
      </w:r>
      <w:r w:rsidR="00A2352C">
        <w:rPr>
          <w:sz w:val="28"/>
          <w:szCs w:val="28"/>
        </w:rPr>
        <w:t xml:space="preserve"> </w:t>
      </w:r>
      <w:proofErr w:type="gramStart"/>
      <w:r w:rsidRPr="003C57FB">
        <w:rPr>
          <w:sz w:val="28"/>
          <w:szCs w:val="28"/>
        </w:rPr>
        <w:t>школьников.–</w:t>
      </w:r>
      <w:proofErr w:type="gramEnd"/>
      <w:r w:rsidRPr="003C57FB">
        <w:rPr>
          <w:sz w:val="28"/>
          <w:szCs w:val="28"/>
        </w:rPr>
        <w:t>М.:«Школьная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пресса»,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2004.</w:t>
      </w:r>
    </w:p>
    <w:p w:rsidR="0051713F" w:rsidRPr="00A2352C" w:rsidRDefault="0051713F" w:rsidP="0051713F">
      <w:pPr>
        <w:pStyle w:val="a7"/>
        <w:numPr>
          <w:ilvl w:val="1"/>
          <w:numId w:val="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2352C">
        <w:rPr>
          <w:sz w:val="28"/>
          <w:szCs w:val="28"/>
        </w:rPr>
        <w:t>Специальная психология: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 xml:space="preserve">Учеб. пособие для студ. </w:t>
      </w:r>
      <w:proofErr w:type="spellStart"/>
      <w:r w:rsidRPr="00A2352C">
        <w:rPr>
          <w:sz w:val="28"/>
          <w:szCs w:val="28"/>
        </w:rPr>
        <w:t>высш</w:t>
      </w:r>
      <w:proofErr w:type="spellEnd"/>
      <w:r w:rsidRPr="00A2352C">
        <w:rPr>
          <w:sz w:val="28"/>
          <w:szCs w:val="28"/>
        </w:rPr>
        <w:t xml:space="preserve">. </w:t>
      </w:r>
      <w:proofErr w:type="spellStart"/>
      <w:r w:rsidRPr="00A2352C">
        <w:rPr>
          <w:sz w:val="28"/>
          <w:szCs w:val="28"/>
        </w:rPr>
        <w:t>пед</w:t>
      </w:r>
      <w:proofErr w:type="spellEnd"/>
      <w:r w:rsidRPr="00A2352C">
        <w:rPr>
          <w:sz w:val="28"/>
          <w:szCs w:val="28"/>
        </w:rPr>
        <w:t>. учеб. заведений /В. И.</w:t>
      </w:r>
      <w:r w:rsidR="00A2352C" w:rsidRPr="00A2352C">
        <w:rPr>
          <w:sz w:val="28"/>
          <w:szCs w:val="28"/>
        </w:rPr>
        <w:t xml:space="preserve"> </w:t>
      </w:r>
      <w:proofErr w:type="spellStart"/>
      <w:r w:rsidRPr="00A2352C">
        <w:rPr>
          <w:sz w:val="28"/>
          <w:szCs w:val="28"/>
        </w:rPr>
        <w:t>Лубовский</w:t>
      </w:r>
      <w:proofErr w:type="spellEnd"/>
      <w:r w:rsidRPr="00A2352C">
        <w:rPr>
          <w:sz w:val="28"/>
          <w:szCs w:val="28"/>
        </w:rPr>
        <w:t>,</w:t>
      </w:r>
      <w:r w:rsidR="00A2352C" w:rsidRPr="00A2352C">
        <w:rPr>
          <w:sz w:val="28"/>
          <w:szCs w:val="28"/>
        </w:rPr>
        <w:t xml:space="preserve"> </w:t>
      </w:r>
      <w:proofErr w:type="spellStart"/>
      <w:r w:rsidRPr="00A2352C">
        <w:rPr>
          <w:sz w:val="28"/>
          <w:szCs w:val="28"/>
        </w:rPr>
        <w:t>Т.В.Розанова</w:t>
      </w:r>
      <w:proofErr w:type="spellEnd"/>
      <w:r w:rsidRPr="00A2352C">
        <w:rPr>
          <w:sz w:val="28"/>
          <w:szCs w:val="28"/>
        </w:rPr>
        <w:t>,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Л.И.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Солнцева</w:t>
      </w:r>
      <w:r w:rsidR="00A2352C" w:rsidRPr="00A2352C">
        <w:rPr>
          <w:sz w:val="28"/>
          <w:szCs w:val="28"/>
        </w:rPr>
        <w:t xml:space="preserve"> </w:t>
      </w:r>
      <w:proofErr w:type="gramStart"/>
      <w:r w:rsidRPr="00A2352C">
        <w:rPr>
          <w:sz w:val="28"/>
          <w:szCs w:val="28"/>
        </w:rPr>
        <w:t>и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 xml:space="preserve"> др.</w:t>
      </w:r>
      <w:proofErr w:type="gramEnd"/>
      <w:r w:rsidRPr="00A2352C">
        <w:rPr>
          <w:sz w:val="28"/>
          <w:szCs w:val="28"/>
        </w:rPr>
        <w:t>;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Под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ред.</w:t>
      </w:r>
      <w:r w:rsidR="00A2352C" w:rsidRPr="00A2352C">
        <w:rPr>
          <w:sz w:val="28"/>
          <w:szCs w:val="28"/>
        </w:rPr>
        <w:t xml:space="preserve"> </w:t>
      </w:r>
      <w:proofErr w:type="spellStart"/>
      <w:proofErr w:type="gramStart"/>
      <w:r w:rsidRPr="00A2352C">
        <w:rPr>
          <w:sz w:val="28"/>
          <w:szCs w:val="28"/>
        </w:rPr>
        <w:t>В.И.Лубовского</w:t>
      </w:r>
      <w:proofErr w:type="spellEnd"/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.</w:t>
      </w:r>
      <w:proofErr w:type="gramEnd"/>
      <w:r w:rsidRPr="00A2352C">
        <w:rPr>
          <w:sz w:val="28"/>
          <w:szCs w:val="28"/>
        </w:rPr>
        <w:t>—2-е</w:t>
      </w:r>
      <w:r w:rsid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изд.,</w:t>
      </w:r>
      <w:r w:rsidR="00A2352C" w:rsidRPr="00A2352C">
        <w:rPr>
          <w:sz w:val="28"/>
          <w:szCs w:val="28"/>
        </w:rPr>
        <w:t xml:space="preserve"> </w:t>
      </w:r>
      <w:proofErr w:type="spellStart"/>
      <w:r w:rsidRPr="00A2352C">
        <w:rPr>
          <w:sz w:val="28"/>
          <w:szCs w:val="28"/>
        </w:rPr>
        <w:t>испр</w:t>
      </w:r>
      <w:proofErr w:type="spellEnd"/>
      <w:r w:rsidRPr="00A2352C">
        <w:rPr>
          <w:sz w:val="28"/>
          <w:szCs w:val="28"/>
        </w:rPr>
        <w:t>.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—М.:</w:t>
      </w:r>
      <w:r w:rsidR="00A2352C" w:rsidRP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Издательский</w:t>
      </w:r>
      <w:r w:rsid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>центр</w:t>
      </w:r>
      <w:r w:rsidR="00A2352C">
        <w:rPr>
          <w:sz w:val="28"/>
          <w:szCs w:val="28"/>
        </w:rPr>
        <w:t xml:space="preserve"> </w:t>
      </w:r>
      <w:r w:rsidRPr="00A2352C">
        <w:rPr>
          <w:sz w:val="28"/>
          <w:szCs w:val="28"/>
        </w:rPr>
        <w:t xml:space="preserve">«Академия», </w:t>
      </w:r>
      <w:proofErr w:type="gramStart"/>
      <w:r w:rsidRPr="00A2352C">
        <w:rPr>
          <w:sz w:val="28"/>
          <w:szCs w:val="28"/>
        </w:rPr>
        <w:t>2005.—</w:t>
      </w:r>
      <w:proofErr w:type="gramEnd"/>
      <w:r w:rsidRPr="00A2352C">
        <w:rPr>
          <w:sz w:val="28"/>
          <w:szCs w:val="28"/>
        </w:rPr>
        <w:t>464с.</w:t>
      </w:r>
    </w:p>
    <w:p w:rsidR="0051713F" w:rsidRPr="003C57FB" w:rsidRDefault="0051713F" w:rsidP="0051713F">
      <w:pPr>
        <w:pStyle w:val="a7"/>
        <w:numPr>
          <w:ilvl w:val="1"/>
          <w:numId w:val="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proofErr w:type="spellStart"/>
      <w:r w:rsidRPr="003C57FB">
        <w:rPr>
          <w:sz w:val="28"/>
          <w:szCs w:val="28"/>
        </w:rPr>
        <w:t>Узорова</w:t>
      </w:r>
      <w:proofErr w:type="spellEnd"/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О.В.,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Нефедова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Е.А.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Игры</w:t>
      </w:r>
      <w:r w:rsidR="00A2352C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с</w:t>
      </w:r>
      <w:r w:rsidR="00A2352C">
        <w:rPr>
          <w:sz w:val="28"/>
          <w:szCs w:val="28"/>
        </w:rPr>
        <w:t xml:space="preserve"> </w:t>
      </w:r>
      <w:proofErr w:type="gramStart"/>
      <w:r w:rsidRPr="003C57FB">
        <w:rPr>
          <w:sz w:val="28"/>
          <w:szCs w:val="28"/>
        </w:rPr>
        <w:t>пальчиками.–</w:t>
      </w:r>
      <w:proofErr w:type="gramEnd"/>
      <w:r w:rsidRPr="003C57FB">
        <w:rPr>
          <w:sz w:val="28"/>
          <w:szCs w:val="28"/>
        </w:rPr>
        <w:t>М.:</w:t>
      </w:r>
      <w:proofErr w:type="spellStart"/>
      <w:r w:rsidRPr="003C57FB">
        <w:rPr>
          <w:sz w:val="28"/>
          <w:szCs w:val="28"/>
        </w:rPr>
        <w:t>АСТАстрель</w:t>
      </w:r>
      <w:proofErr w:type="spellEnd"/>
      <w:r w:rsidRPr="003C57FB">
        <w:rPr>
          <w:sz w:val="28"/>
          <w:szCs w:val="28"/>
        </w:rPr>
        <w:t>,</w:t>
      </w:r>
      <w:r w:rsidR="002C4E94">
        <w:rPr>
          <w:sz w:val="28"/>
          <w:szCs w:val="28"/>
        </w:rPr>
        <w:t xml:space="preserve"> </w:t>
      </w:r>
      <w:r w:rsidRPr="003C57FB">
        <w:rPr>
          <w:sz w:val="28"/>
          <w:szCs w:val="28"/>
        </w:rPr>
        <w:t>2002.</w:t>
      </w:r>
    </w:p>
    <w:p w:rsidR="00EF246C" w:rsidRDefault="00EF246C" w:rsidP="00C509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</w:p>
    <w:sectPr w:rsidR="00EF246C" w:rsidSect="00C509CA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055"/>
    <w:multiLevelType w:val="hybridMultilevel"/>
    <w:tmpl w:val="DA12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1C2"/>
    <w:multiLevelType w:val="hybridMultilevel"/>
    <w:tmpl w:val="8908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22"/>
    <w:multiLevelType w:val="hybridMultilevel"/>
    <w:tmpl w:val="997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5C76"/>
    <w:multiLevelType w:val="hybridMultilevel"/>
    <w:tmpl w:val="CF26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10AD"/>
    <w:multiLevelType w:val="hybridMultilevel"/>
    <w:tmpl w:val="BB44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55CD"/>
    <w:multiLevelType w:val="hybridMultilevel"/>
    <w:tmpl w:val="C200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7D7"/>
    <w:multiLevelType w:val="hybridMultilevel"/>
    <w:tmpl w:val="97EE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448"/>
    <w:multiLevelType w:val="hybridMultilevel"/>
    <w:tmpl w:val="05B680FC"/>
    <w:lvl w:ilvl="0" w:tplc="1CEE1D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6A3"/>
    <w:multiLevelType w:val="hybridMultilevel"/>
    <w:tmpl w:val="97A29874"/>
    <w:lvl w:ilvl="0" w:tplc="244CE984">
      <w:numFmt w:val="bullet"/>
      <w:lvlText w:val=""/>
      <w:lvlJc w:val="left"/>
      <w:pPr>
        <w:ind w:left="17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8C2A78">
      <w:numFmt w:val="bullet"/>
      <w:lvlText w:val="•"/>
      <w:lvlJc w:val="left"/>
      <w:pPr>
        <w:ind w:left="2632" w:hanging="360"/>
      </w:pPr>
      <w:rPr>
        <w:lang w:val="ru-RU" w:eastAsia="en-US" w:bidi="ar-SA"/>
      </w:rPr>
    </w:lvl>
    <w:lvl w:ilvl="2" w:tplc="B3485F3A">
      <w:numFmt w:val="bullet"/>
      <w:lvlText w:val="•"/>
      <w:lvlJc w:val="left"/>
      <w:pPr>
        <w:ind w:left="3464" w:hanging="360"/>
      </w:pPr>
      <w:rPr>
        <w:lang w:val="ru-RU" w:eastAsia="en-US" w:bidi="ar-SA"/>
      </w:rPr>
    </w:lvl>
    <w:lvl w:ilvl="3" w:tplc="A1A00FA8">
      <w:numFmt w:val="bullet"/>
      <w:lvlText w:val="•"/>
      <w:lvlJc w:val="left"/>
      <w:pPr>
        <w:ind w:left="4297" w:hanging="360"/>
      </w:pPr>
      <w:rPr>
        <w:lang w:val="ru-RU" w:eastAsia="en-US" w:bidi="ar-SA"/>
      </w:rPr>
    </w:lvl>
    <w:lvl w:ilvl="4" w:tplc="2572DA54">
      <w:numFmt w:val="bullet"/>
      <w:lvlText w:val="•"/>
      <w:lvlJc w:val="left"/>
      <w:pPr>
        <w:ind w:left="5129" w:hanging="360"/>
      </w:pPr>
      <w:rPr>
        <w:lang w:val="ru-RU" w:eastAsia="en-US" w:bidi="ar-SA"/>
      </w:rPr>
    </w:lvl>
    <w:lvl w:ilvl="5" w:tplc="55E6AB84">
      <w:numFmt w:val="bullet"/>
      <w:lvlText w:val="•"/>
      <w:lvlJc w:val="left"/>
      <w:pPr>
        <w:ind w:left="5962" w:hanging="360"/>
      </w:pPr>
      <w:rPr>
        <w:lang w:val="ru-RU" w:eastAsia="en-US" w:bidi="ar-SA"/>
      </w:rPr>
    </w:lvl>
    <w:lvl w:ilvl="6" w:tplc="88024186">
      <w:numFmt w:val="bullet"/>
      <w:lvlText w:val="•"/>
      <w:lvlJc w:val="left"/>
      <w:pPr>
        <w:ind w:left="6794" w:hanging="360"/>
      </w:pPr>
      <w:rPr>
        <w:lang w:val="ru-RU" w:eastAsia="en-US" w:bidi="ar-SA"/>
      </w:rPr>
    </w:lvl>
    <w:lvl w:ilvl="7" w:tplc="40E62646">
      <w:numFmt w:val="bullet"/>
      <w:lvlText w:val="•"/>
      <w:lvlJc w:val="left"/>
      <w:pPr>
        <w:ind w:left="7626" w:hanging="360"/>
      </w:pPr>
      <w:rPr>
        <w:lang w:val="ru-RU" w:eastAsia="en-US" w:bidi="ar-SA"/>
      </w:rPr>
    </w:lvl>
    <w:lvl w:ilvl="8" w:tplc="D0F87958">
      <w:numFmt w:val="bullet"/>
      <w:lvlText w:val="•"/>
      <w:lvlJc w:val="left"/>
      <w:pPr>
        <w:ind w:left="8459" w:hanging="360"/>
      </w:pPr>
      <w:rPr>
        <w:lang w:val="ru-RU" w:eastAsia="en-US" w:bidi="ar-SA"/>
      </w:rPr>
    </w:lvl>
  </w:abstractNum>
  <w:abstractNum w:abstractNumId="9" w15:restartNumberingAfterBreak="0">
    <w:nsid w:val="3AE80D4E"/>
    <w:multiLevelType w:val="hybridMultilevel"/>
    <w:tmpl w:val="4FB2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422A3"/>
    <w:multiLevelType w:val="hybridMultilevel"/>
    <w:tmpl w:val="1BC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831BD"/>
    <w:multiLevelType w:val="hybridMultilevel"/>
    <w:tmpl w:val="E5661B94"/>
    <w:lvl w:ilvl="0" w:tplc="52864BAA">
      <w:start w:val="1"/>
      <w:numFmt w:val="decimal"/>
      <w:lvlText w:val="%1."/>
      <w:lvlJc w:val="left"/>
      <w:pPr>
        <w:ind w:left="295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2EE2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46E7CC">
      <w:numFmt w:val="bullet"/>
      <w:lvlText w:val="•"/>
      <w:lvlJc w:val="left"/>
      <w:pPr>
        <w:ind w:left="4020" w:hanging="422"/>
      </w:pPr>
      <w:rPr>
        <w:lang w:val="ru-RU" w:eastAsia="en-US" w:bidi="ar-SA"/>
      </w:rPr>
    </w:lvl>
    <w:lvl w:ilvl="3" w:tplc="0B6812E2">
      <w:numFmt w:val="bullet"/>
      <w:lvlText w:val="•"/>
      <w:lvlJc w:val="left"/>
      <w:pPr>
        <w:ind w:left="4783" w:hanging="422"/>
      </w:pPr>
      <w:rPr>
        <w:lang w:val="ru-RU" w:eastAsia="en-US" w:bidi="ar-SA"/>
      </w:rPr>
    </w:lvl>
    <w:lvl w:ilvl="4" w:tplc="CCC41476">
      <w:numFmt w:val="bullet"/>
      <w:lvlText w:val="•"/>
      <w:lvlJc w:val="left"/>
      <w:pPr>
        <w:ind w:left="5546" w:hanging="422"/>
      </w:pPr>
      <w:rPr>
        <w:lang w:val="ru-RU" w:eastAsia="en-US" w:bidi="ar-SA"/>
      </w:rPr>
    </w:lvl>
    <w:lvl w:ilvl="5" w:tplc="5518D910">
      <w:numFmt w:val="bullet"/>
      <w:lvlText w:val="•"/>
      <w:lvlJc w:val="left"/>
      <w:pPr>
        <w:ind w:left="6309" w:hanging="422"/>
      </w:pPr>
      <w:rPr>
        <w:lang w:val="ru-RU" w:eastAsia="en-US" w:bidi="ar-SA"/>
      </w:rPr>
    </w:lvl>
    <w:lvl w:ilvl="6" w:tplc="C840CB2E">
      <w:numFmt w:val="bullet"/>
      <w:lvlText w:val="•"/>
      <w:lvlJc w:val="left"/>
      <w:pPr>
        <w:ind w:left="7072" w:hanging="422"/>
      </w:pPr>
      <w:rPr>
        <w:lang w:val="ru-RU" w:eastAsia="en-US" w:bidi="ar-SA"/>
      </w:rPr>
    </w:lvl>
    <w:lvl w:ilvl="7" w:tplc="45AC52C6">
      <w:numFmt w:val="bullet"/>
      <w:lvlText w:val="•"/>
      <w:lvlJc w:val="left"/>
      <w:pPr>
        <w:ind w:left="7835" w:hanging="422"/>
      </w:pPr>
      <w:rPr>
        <w:lang w:val="ru-RU" w:eastAsia="en-US" w:bidi="ar-SA"/>
      </w:rPr>
    </w:lvl>
    <w:lvl w:ilvl="8" w:tplc="FFA631A4">
      <w:numFmt w:val="bullet"/>
      <w:lvlText w:val="•"/>
      <w:lvlJc w:val="left"/>
      <w:pPr>
        <w:ind w:left="8598" w:hanging="422"/>
      </w:pPr>
      <w:rPr>
        <w:lang w:val="ru-RU" w:eastAsia="en-US" w:bidi="ar-SA"/>
      </w:rPr>
    </w:lvl>
  </w:abstractNum>
  <w:abstractNum w:abstractNumId="12" w15:restartNumberingAfterBreak="0">
    <w:nsid w:val="40814CEC"/>
    <w:multiLevelType w:val="hybridMultilevel"/>
    <w:tmpl w:val="6D420762"/>
    <w:lvl w:ilvl="0" w:tplc="9C447F8A">
      <w:numFmt w:val="bullet"/>
      <w:lvlText w:val=""/>
      <w:lvlJc w:val="left"/>
      <w:pPr>
        <w:ind w:left="21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7A17CE">
      <w:numFmt w:val="bullet"/>
      <w:lvlText w:val="•"/>
      <w:lvlJc w:val="left"/>
      <w:pPr>
        <w:ind w:left="1210" w:hanging="255"/>
      </w:pPr>
      <w:rPr>
        <w:lang w:val="ru-RU" w:eastAsia="en-US" w:bidi="ar-SA"/>
      </w:rPr>
    </w:lvl>
    <w:lvl w:ilvl="2" w:tplc="9B8CE1EC">
      <w:numFmt w:val="bullet"/>
      <w:lvlText w:val="•"/>
      <w:lvlJc w:val="left"/>
      <w:pPr>
        <w:ind w:left="2200" w:hanging="255"/>
      </w:pPr>
      <w:rPr>
        <w:lang w:val="ru-RU" w:eastAsia="en-US" w:bidi="ar-SA"/>
      </w:rPr>
    </w:lvl>
    <w:lvl w:ilvl="3" w:tplc="9FB8CBD8">
      <w:numFmt w:val="bullet"/>
      <w:lvlText w:val="•"/>
      <w:lvlJc w:val="left"/>
      <w:pPr>
        <w:ind w:left="3191" w:hanging="255"/>
      </w:pPr>
      <w:rPr>
        <w:lang w:val="ru-RU" w:eastAsia="en-US" w:bidi="ar-SA"/>
      </w:rPr>
    </w:lvl>
    <w:lvl w:ilvl="4" w:tplc="D41CF6C8">
      <w:numFmt w:val="bullet"/>
      <w:lvlText w:val="•"/>
      <w:lvlJc w:val="left"/>
      <w:pPr>
        <w:ind w:left="4181" w:hanging="255"/>
      </w:pPr>
      <w:rPr>
        <w:lang w:val="ru-RU" w:eastAsia="en-US" w:bidi="ar-SA"/>
      </w:rPr>
    </w:lvl>
    <w:lvl w:ilvl="5" w:tplc="F2184B84">
      <w:numFmt w:val="bullet"/>
      <w:lvlText w:val="•"/>
      <w:lvlJc w:val="left"/>
      <w:pPr>
        <w:ind w:left="5172" w:hanging="255"/>
      </w:pPr>
      <w:rPr>
        <w:lang w:val="ru-RU" w:eastAsia="en-US" w:bidi="ar-SA"/>
      </w:rPr>
    </w:lvl>
    <w:lvl w:ilvl="6" w:tplc="7AA0B900">
      <w:numFmt w:val="bullet"/>
      <w:lvlText w:val="•"/>
      <w:lvlJc w:val="left"/>
      <w:pPr>
        <w:ind w:left="6162" w:hanging="255"/>
      </w:pPr>
      <w:rPr>
        <w:lang w:val="ru-RU" w:eastAsia="en-US" w:bidi="ar-SA"/>
      </w:rPr>
    </w:lvl>
    <w:lvl w:ilvl="7" w:tplc="A95CA858">
      <w:numFmt w:val="bullet"/>
      <w:lvlText w:val="•"/>
      <w:lvlJc w:val="left"/>
      <w:pPr>
        <w:ind w:left="7152" w:hanging="255"/>
      </w:pPr>
      <w:rPr>
        <w:lang w:val="ru-RU" w:eastAsia="en-US" w:bidi="ar-SA"/>
      </w:rPr>
    </w:lvl>
    <w:lvl w:ilvl="8" w:tplc="D7F8DA56">
      <w:numFmt w:val="bullet"/>
      <w:lvlText w:val="•"/>
      <w:lvlJc w:val="left"/>
      <w:pPr>
        <w:ind w:left="8143" w:hanging="255"/>
      </w:pPr>
      <w:rPr>
        <w:lang w:val="ru-RU" w:eastAsia="en-US" w:bidi="ar-SA"/>
      </w:rPr>
    </w:lvl>
  </w:abstractNum>
  <w:abstractNum w:abstractNumId="13" w15:restartNumberingAfterBreak="0">
    <w:nsid w:val="444A0290"/>
    <w:multiLevelType w:val="hybridMultilevel"/>
    <w:tmpl w:val="FA1E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29F1"/>
    <w:multiLevelType w:val="hybridMultilevel"/>
    <w:tmpl w:val="6916F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26867"/>
    <w:multiLevelType w:val="hybridMultilevel"/>
    <w:tmpl w:val="090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90366"/>
    <w:multiLevelType w:val="hybridMultilevel"/>
    <w:tmpl w:val="181082FC"/>
    <w:lvl w:ilvl="0" w:tplc="7BDAE5F8">
      <w:numFmt w:val="decimal"/>
      <w:lvlText w:val="%1"/>
      <w:lvlJc w:val="left"/>
      <w:pPr>
        <w:ind w:left="100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243E54">
      <w:start w:val="1"/>
      <w:numFmt w:val="decimal"/>
      <w:lvlText w:val="%2."/>
      <w:lvlJc w:val="left"/>
      <w:pPr>
        <w:ind w:left="163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AC671E">
      <w:numFmt w:val="bullet"/>
      <w:lvlText w:val="•"/>
      <w:lvlJc w:val="left"/>
      <w:pPr>
        <w:ind w:left="3340" w:hanging="706"/>
      </w:pPr>
      <w:rPr>
        <w:lang w:val="ru-RU" w:eastAsia="en-US" w:bidi="ar-SA"/>
      </w:rPr>
    </w:lvl>
    <w:lvl w:ilvl="3" w:tplc="893AECCE">
      <w:numFmt w:val="bullet"/>
      <w:lvlText w:val="•"/>
      <w:lvlJc w:val="left"/>
      <w:pPr>
        <w:ind w:left="4060" w:hanging="706"/>
      </w:pPr>
      <w:rPr>
        <w:lang w:val="ru-RU" w:eastAsia="en-US" w:bidi="ar-SA"/>
      </w:rPr>
    </w:lvl>
    <w:lvl w:ilvl="4" w:tplc="42528F36">
      <w:numFmt w:val="bullet"/>
      <w:lvlText w:val="•"/>
      <w:lvlJc w:val="left"/>
      <w:pPr>
        <w:ind w:left="4926" w:hanging="706"/>
      </w:pPr>
      <w:rPr>
        <w:lang w:val="ru-RU" w:eastAsia="en-US" w:bidi="ar-SA"/>
      </w:rPr>
    </w:lvl>
    <w:lvl w:ilvl="5" w:tplc="A1A4A210">
      <w:numFmt w:val="bullet"/>
      <w:lvlText w:val="•"/>
      <w:lvlJc w:val="left"/>
      <w:pPr>
        <w:ind w:left="5792" w:hanging="706"/>
      </w:pPr>
      <w:rPr>
        <w:lang w:val="ru-RU" w:eastAsia="en-US" w:bidi="ar-SA"/>
      </w:rPr>
    </w:lvl>
    <w:lvl w:ilvl="6" w:tplc="E7C40D08">
      <w:numFmt w:val="bullet"/>
      <w:lvlText w:val="•"/>
      <w:lvlJc w:val="left"/>
      <w:pPr>
        <w:ind w:left="6658" w:hanging="706"/>
      </w:pPr>
      <w:rPr>
        <w:lang w:val="ru-RU" w:eastAsia="en-US" w:bidi="ar-SA"/>
      </w:rPr>
    </w:lvl>
    <w:lvl w:ilvl="7" w:tplc="66765088">
      <w:numFmt w:val="bullet"/>
      <w:lvlText w:val="•"/>
      <w:lvlJc w:val="left"/>
      <w:pPr>
        <w:ind w:left="7525" w:hanging="706"/>
      </w:pPr>
      <w:rPr>
        <w:lang w:val="ru-RU" w:eastAsia="en-US" w:bidi="ar-SA"/>
      </w:rPr>
    </w:lvl>
    <w:lvl w:ilvl="8" w:tplc="C15EC068">
      <w:numFmt w:val="bullet"/>
      <w:lvlText w:val="•"/>
      <w:lvlJc w:val="left"/>
      <w:pPr>
        <w:ind w:left="8391" w:hanging="706"/>
      </w:pPr>
      <w:rPr>
        <w:lang w:val="ru-RU" w:eastAsia="en-US" w:bidi="ar-SA"/>
      </w:rPr>
    </w:lvl>
  </w:abstractNum>
  <w:abstractNum w:abstractNumId="17" w15:restartNumberingAfterBreak="0">
    <w:nsid w:val="65BE0691"/>
    <w:multiLevelType w:val="hybridMultilevel"/>
    <w:tmpl w:val="1196E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FD1020"/>
    <w:multiLevelType w:val="hybridMultilevel"/>
    <w:tmpl w:val="BB00A08A"/>
    <w:lvl w:ilvl="0" w:tplc="880E1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D5ED3"/>
    <w:multiLevelType w:val="hybridMultilevel"/>
    <w:tmpl w:val="0AEC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570A0"/>
    <w:multiLevelType w:val="hybridMultilevel"/>
    <w:tmpl w:val="C10C73FE"/>
    <w:lvl w:ilvl="0" w:tplc="3C82930E">
      <w:numFmt w:val="bullet"/>
      <w:lvlText w:val="–"/>
      <w:lvlJc w:val="left"/>
      <w:pPr>
        <w:ind w:left="39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80012">
      <w:numFmt w:val="bullet"/>
      <w:lvlText w:val="•"/>
      <w:lvlJc w:val="left"/>
      <w:pPr>
        <w:ind w:left="1372" w:hanging="183"/>
      </w:pPr>
      <w:rPr>
        <w:lang w:val="ru-RU" w:eastAsia="en-US" w:bidi="ar-SA"/>
      </w:rPr>
    </w:lvl>
    <w:lvl w:ilvl="2" w:tplc="1EC85FB8">
      <w:numFmt w:val="bullet"/>
      <w:lvlText w:val="•"/>
      <w:lvlJc w:val="left"/>
      <w:pPr>
        <w:ind w:left="2344" w:hanging="183"/>
      </w:pPr>
      <w:rPr>
        <w:lang w:val="ru-RU" w:eastAsia="en-US" w:bidi="ar-SA"/>
      </w:rPr>
    </w:lvl>
    <w:lvl w:ilvl="3" w:tplc="87B488E0">
      <w:numFmt w:val="bullet"/>
      <w:lvlText w:val="•"/>
      <w:lvlJc w:val="left"/>
      <w:pPr>
        <w:ind w:left="3317" w:hanging="183"/>
      </w:pPr>
      <w:rPr>
        <w:lang w:val="ru-RU" w:eastAsia="en-US" w:bidi="ar-SA"/>
      </w:rPr>
    </w:lvl>
    <w:lvl w:ilvl="4" w:tplc="9D2E6F4C">
      <w:numFmt w:val="bullet"/>
      <w:lvlText w:val="•"/>
      <w:lvlJc w:val="left"/>
      <w:pPr>
        <w:ind w:left="4289" w:hanging="183"/>
      </w:pPr>
      <w:rPr>
        <w:lang w:val="ru-RU" w:eastAsia="en-US" w:bidi="ar-SA"/>
      </w:rPr>
    </w:lvl>
    <w:lvl w:ilvl="5" w:tplc="2EF4CDBE">
      <w:numFmt w:val="bullet"/>
      <w:lvlText w:val="•"/>
      <w:lvlJc w:val="left"/>
      <w:pPr>
        <w:ind w:left="5262" w:hanging="183"/>
      </w:pPr>
      <w:rPr>
        <w:lang w:val="ru-RU" w:eastAsia="en-US" w:bidi="ar-SA"/>
      </w:rPr>
    </w:lvl>
    <w:lvl w:ilvl="6" w:tplc="844A7464">
      <w:numFmt w:val="bullet"/>
      <w:lvlText w:val="•"/>
      <w:lvlJc w:val="left"/>
      <w:pPr>
        <w:ind w:left="6234" w:hanging="183"/>
      </w:pPr>
      <w:rPr>
        <w:lang w:val="ru-RU" w:eastAsia="en-US" w:bidi="ar-SA"/>
      </w:rPr>
    </w:lvl>
    <w:lvl w:ilvl="7" w:tplc="91168E88">
      <w:numFmt w:val="bullet"/>
      <w:lvlText w:val="•"/>
      <w:lvlJc w:val="left"/>
      <w:pPr>
        <w:ind w:left="7206" w:hanging="183"/>
      </w:pPr>
      <w:rPr>
        <w:lang w:val="ru-RU" w:eastAsia="en-US" w:bidi="ar-SA"/>
      </w:rPr>
    </w:lvl>
    <w:lvl w:ilvl="8" w:tplc="929E537E">
      <w:numFmt w:val="bullet"/>
      <w:lvlText w:val="•"/>
      <w:lvlJc w:val="left"/>
      <w:pPr>
        <w:ind w:left="8179" w:hanging="183"/>
      </w:pPr>
      <w:rPr>
        <w:lang w:val="ru-RU" w:eastAsia="en-US" w:bidi="ar-SA"/>
      </w:rPr>
    </w:lvl>
  </w:abstractNum>
  <w:abstractNum w:abstractNumId="21" w15:restartNumberingAfterBreak="0">
    <w:nsid w:val="76A72654"/>
    <w:multiLevelType w:val="hybridMultilevel"/>
    <w:tmpl w:val="2DDA6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3DC8"/>
    <w:multiLevelType w:val="hybridMultilevel"/>
    <w:tmpl w:val="E3724C1A"/>
    <w:lvl w:ilvl="0" w:tplc="CF4642AC">
      <w:numFmt w:val="bullet"/>
      <w:lvlText w:val="-"/>
      <w:lvlJc w:val="left"/>
      <w:pPr>
        <w:ind w:left="217" w:hanging="144"/>
      </w:pPr>
      <w:rPr>
        <w:w w:val="99"/>
        <w:lang w:val="ru-RU" w:eastAsia="en-US" w:bidi="ar-SA"/>
      </w:rPr>
    </w:lvl>
    <w:lvl w:ilvl="1" w:tplc="520C2F8C">
      <w:numFmt w:val="bullet"/>
      <w:lvlText w:val="•"/>
      <w:lvlJc w:val="left"/>
      <w:pPr>
        <w:ind w:left="1210" w:hanging="144"/>
      </w:pPr>
      <w:rPr>
        <w:lang w:val="ru-RU" w:eastAsia="en-US" w:bidi="ar-SA"/>
      </w:rPr>
    </w:lvl>
    <w:lvl w:ilvl="2" w:tplc="63287762">
      <w:numFmt w:val="bullet"/>
      <w:lvlText w:val="•"/>
      <w:lvlJc w:val="left"/>
      <w:pPr>
        <w:ind w:left="2200" w:hanging="144"/>
      </w:pPr>
      <w:rPr>
        <w:lang w:val="ru-RU" w:eastAsia="en-US" w:bidi="ar-SA"/>
      </w:rPr>
    </w:lvl>
    <w:lvl w:ilvl="3" w:tplc="6E24F0B4">
      <w:numFmt w:val="bullet"/>
      <w:lvlText w:val="•"/>
      <w:lvlJc w:val="left"/>
      <w:pPr>
        <w:ind w:left="3191" w:hanging="144"/>
      </w:pPr>
      <w:rPr>
        <w:lang w:val="ru-RU" w:eastAsia="en-US" w:bidi="ar-SA"/>
      </w:rPr>
    </w:lvl>
    <w:lvl w:ilvl="4" w:tplc="B7968C5C">
      <w:numFmt w:val="bullet"/>
      <w:lvlText w:val="•"/>
      <w:lvlJc w:val="left"/>
      <w:pPr>
        <w:ind w:left="4181" w:hanging="144"/>
      </w:pPr>
      <w:rPr>
        <w:lang w:val="ru-RU" w:eastAsia="en-US" w:bidi="ar-SA"/>
      </w:rPr>
    </w:lvl>
    <w:lvl w:ilvl="5" w:tplc="0A90894E">
      <w:numFmt w:val="bullet"/>
      <w:lvlText w:val="•"/>
      <w:lvlJc w:val="left"/>
      <w:pPr>
        <w:ind w:left="5172" w:hanging="144"/>
      </w:pPr>
      <w:rPr>
        <w:lang w:val="ru-RU" w:eastAsia="en-US" w:bidi="ar-SA"/>
      </w:rPr>
    </w:lvl>
    <w:lvl w:ilvl="6" w:tplc="148C897E">
      <w:numFmt w:val="bullet"/>
      <w:lvlText w:val="•"/>
      <w:lvlJc w:val="left"/>
      <w:pPr>
        <w:ind w:left="6162" w:hanging="144"/>
      </w:pPr>
      <w:rPr>
        <w:lang w:val="ru-RU" w:eastAsia="en-US" w:bidi="ar-SA"/>
      </w:rPr>
    </w:lvl>
    <w:lvl w:ilvl="7" w:tplc="2870ACF0">
      <w:numFmt w:val="bullet"/>
      <w:lvlText w:val="•"/>
      <w:lvlJc w:val="left"/>
      <w:pPr>
        <w:ind w:left="7152" w:hanging="144"/>
      </w:pPr>
      <w:rPr>
        <w:lang w:val="ru-RU" w:eastAsia="en-US" w:bidi="ar-SA"/>
      </w:rPr>
    </w:lvl>
    <w:lvl w:ilvl="8" w:tplc="FA10BB70">
      <w:numFmt w:val="bullet"/>
      <w:lvlText w:val="•"/>
      <w:lvlJc w:val="left"/>
      <w:pPr>
        <w:ind w:left="8143" w:hanging="144"/>
      </w:pPr>
      <w:rPr>
        <w:lang w:val="ru-RU" w:eastAsia="en-US" w:bidi="ar-SA"/>
      </w:rPr>
    </w:lvl>
  </w:abstractNum>
  <w:abstractNum w:abstractNumId="23" w15:restartNumberingAfterBreak="0">
    <w:nsid w:val="7D197A24"/>
    <w:multiLevelType w:val="hybridMultilevel"/>
    <w:tmpl w:val="FE94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</w:num>
  <w:num w:numId="5">
    <w:abstractNumId w:val="22"/>
  </w:num>
  <w:num w:numId="6">
    <w:abstractNumId w:val="22"/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</w:num>
  <w:num w:numId="11">
    <w:abstractNumId w:val="20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3"/>
  </w:num>
  <w:num w:numId="17">
    <w:abstractNumId w:val="19"/>
  </w:num>
  <w:num w:numId="18">
    <w:abstractNumId w:val="3"/>
  </w:num>
  <w:num w:numId="19">
    <w:abstractNumId w:val="1"/>
  </w:num>
  <w:num w:numId="20">
    <w:abstractNumId w:val="15"/>
  </w:num>
  <w:num w:numId="21">
    <w:abstractNumId w:val="0"/>
  </w:num>
  <w:num w:numId="22">
    <w:abstractNumId w:val="6"/>
  </w:num>
  <w:num w:numId="23">
    <w:abstractNumId w:val="23"/>
  </w:num>
  <w:num w:numId="24">
    <w:abstractNumId w:val="5"/>
  </w:num>
  <w:num w:numId="25">
    <w:abstractNumId w:val="10"/>
  </w:num>
  <w:num w:numId="26">
    <w:abstractNumId w:val="17"/>
  </w:num>
  <w:num w:numId="27">
    <w:abstractNumId w:val="14"/>
  </w:num>
  <w:num w:numId="28">
    <w:abstractNumId w:val="2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46E6"/>
    <w:rsid w:val="00023FC4"/>
    <w:rsid w:val="00027AC1"/>
    <w:rsid w:val="000360BE"/>
    <w:rsid w:val="000A24A5"/>
    <w:rsid w:val="001166C5"/>
    <w:rsid w:val="00150AA4"/>
    <w:rsid w:val="00173234"/>
    <w:rsid w:val="001877FD"/>
    <w:rsid w:val="001A0633"/>
    <w:rsid w:val="00206626"/>
    <w:rsid w:val="00231003"/>
    <w:rsid w:val="00240B76"/>
    <w:rsid w:val="00267656"/>
    <w:rsid w:val="002832A6"/>
    <w:rsid w:val="002B730C"/>
    <w:rsid w:val="002C4E94"/>
    <w:rsid w:val="002E0C61"/>
    <w:rsid w:val="002E7F8C"/>
    <w:rsid w:val="002F66DB"/>
    <w:rsid w:val="00391C63"/>
    <w:rsid w:val="003C57FB"/>
    <w:rsid w:val="003D1789"/>
    <w:rsid w:val="003E6FC9"/>
    <w:rsid w:val="003E73C9"/>
    <w:rsid w:val="0041420C"/>
    <w:rsid w:val="00424F3E"/>
    <w:rsid w:val="004327E5"/>
    <w:rsid w:val="00480FAA"/>
    <w:rsid w:val="00485E19"/>
    <w:rsid w:val="00492512"/>
    <w:rsid w:val="004C627C"/>
    <w:rsid w:val="004F38DB"/>
    <w:rsid w:val="004F6E84"/>
    <w:rsid w:val="00512D52"/>
    <w:rsid w:val="0051713F"/>
    <w:rsid w:val="00517524"/>
    <w:rsid w:val="0056149D"/>
    <w:rsid w:val="00583136"/>
    <w:rsid w:val="00597ABF"/>
    <w:rsid w:val="00635B3C"/>
    <w:rsid w:val="00665A29"/>
    <w:rsid w:val="00685F59"/>
    <w:rsid w:val="00694FA8"/>
    <w:rsid w:val="006A2C35"/>
    <w:rsid w:val="006A2D5F"/>
    <w:rsid w:val="006E2C54"/>
    <w:rsid w:val="007370B4"/>
    <w:rsid w:val="00790905"/>
    <w:rsid w:val="007E393B"/>
    <w:rsid w:val="008004D9"/>
    <w:rsid w:val="00805B7A"/>
    <w:rsid w:val="00816995"/>
    <w:rsid w:val="00822DEB"/>
    <w:rsid w:val="00852BE7"/>
    <w:rsid w:val="008815F7"/>
    <w:rsid w:val="008946E6"/>
    <w:rsid w:val="008C41A6"/>
    <w:rsid w:val="008C463D"/>
    <w:rsid w:val="00994249"/>
    <w:rsid w:val="009956D9"/>
    <w:rsid w:val="009A0891"/>
    <w:rsid w:val="009B330A"/>
    <w:rsid w:val="009B37C8"/>
    <w:rsid w:val="009D062D"/>
    <w:rsid w:val="009E3B3A"/>
    <w:rsid w:val="009E6394"/>
    <w:rsid w:val="009F3472"/>
    <w:rsid w:val="00A2352C"/>
    <w:rsid w:val="00A40624"/>
    <w:rsid w:val="00A61370"/>
    <w:rsid w:val="00A71454"/>
    <w:rsid w:val="00A728BA"/>
    <w:rsid w:val="00A770F0"/>
    <w:rsid w:val="00A869E6"/>
    <w:rsid w:val="00AC366E"/>
    <w:rsid w:val="00AE0384"/>
    <w:rsid w:val="00AF407F"/>
    <w:rsid w:val="00B25760"/>
    <w:rsid w:val="00B27903"/>
    <w:rsid w:val="00B454F0"/>
    <w:rsid w:val="00B660C4"/>
    <w:rsid w:val="00B67CD9"/>
    <w:rsid w:val="00B71D38"/>
    <w:rsid w:val="00B82707"/>
    <w:rsid w:val="00BB2849"/>
    <w:rsid w:val="00BD4881"/>
    <w:rsid w:val="00BD592E"/>
    <w:rsid w:val="00C220C4"/>
    <w:rsid w:val="00C27354"/>
    <w:rsid w:val="00C31D8E"/>
    <w:rsid w:val="00C509CA"/>
    <w:rsid w:val="00CE307E"/>
    <w:rsid w:val="00D06C68"/>
    <w:rsid w:val="00D32D07"/>
    <w:rsid w:val="00D6449E"/>
    <w:rsid w:val="00D74BE8"/>
    <w:rsid w:val="00DA6728"/>
    <w:rsid w:val="00DF0453"/>
    <w:rsid w:val="00E00B0D"/>
    <w:rsid w:val="00E36257"/>
    <w:rsid w:val="00E72250"/>
    <w:rsid w:val="00E83315"/>
    <w:rsid w:val="00E8340F"/>
    <w:rsid w:val="00EA6B39"/>
    <w:rsid w:val="00EB1837"/>
    <w:rsid w:val="00EB6728"/>
    <w:rsid w:val="00EC30C9"/>
    <w:rsid w:val="00ED06FF"/>
    <w:rsid w:val="00EF246C"/>
    <w:rsid w:val="00F0123D"/>
    <w:rsid w:val="00F03D1B"/>
    <w:rsid w:val="00F10912"/>
    <w:rsid w:val="00F47F02"/>
    <w:rsid w:val="00F5707C"/>
    <w:rsid w:val="00F660A0"/>
    <w:rsid w:val="00F6687A"/>
    <w:rsid w:val="00FD2843"/>
    <w:rsid w:val="00FE103A"/>
    <w:rsid w:val="00FF0D4B"/>
    <w:rsid w:val="00FF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1631"/>
  <w15:docId w15:val="{E2974C45-BD94-4C00-A454-0BADA9D8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37"/>
  </w:style>
  <w:style w:type="paragraph" w:styleId="1">
    <w:name w:val="heading 1"/>
    <w:basedOn w:val="a"/>
    <w:next w:val="a"/>
    <w:link w:val="10"/>
    <w:qFormat/>
    <w:rsid w:val="00E8340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946E6"/>
    <w:pPr>
      <w:widowControl w:val="0"/>
      <w:autoSpaceDE w:val="0"/>
      <w:autoSpaceDN w:val="0"/>
      <w:spacing w:after="0" w:line="240" w:lineRule="auto"/>
      <w:ind w:left="2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46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46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946E6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946E6"/>
    <w:pPr>
      <w:widowControl w:val="0"/>
      <w:autoSpaceDE w:val="0"/>
      <w:autoSpaceDN w:val="0"/>
      <w:spacing w:after="0" w:line="275" w:lineRule="exact"/>
      <w:ind w:left="361" w:hanging="145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8946E6"/>
    <w:pPr>
      <w:widowControl w:val="0"/>
      <w:autoSpaceDE w:val="0"/>
      <w:autoSpaceDN w:val="0"/>
      <w:spacing w:after="0" w:line="275" w:lineRule="exact"/>
      <w:ind w:left="92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8946E6"/>
    <w:pPr>
      <w:widowControl w:val="0"/>
      <w:autoSpaceDE w:val="0"/>
      <w:autoSpaceDN w:val="0"/>
      <w:spacing w:after="0" w:line="240" w:lineRule="auto"/>
      <w:ind w:left="373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946E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946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8946E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46E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E8340F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customStyle="1" w:styleId="Style2">
    <w:name w:val="Style2"/>
    <w:basedOn w:val="a"/>
    <w:uiPriority w:val="99"/>
    <w:rsid w:val="003E6FC9"/>
    <w:pPr>
      <w:widowControl w:val="0"/>
      <w:autoSpaceDE w:val="0"/>
      <w:autoSpaceDN w:val="0"/>
      <w:adjustRightInd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3E6FC9"/>
    <w:rPr>
      <w:rFonts w:ascii="Arial" w:hAnsi="Arial" w:cs="Arial"/>
      <w:b/>
      <w:bCs/>
      <w:sz w:val="22"/>
      <w:szCs w:val="22"/>
    </w:rPr>
  </w:style>
  <w:style w:type="character" w:customStyle="1" w:styleId="aa">
    <w:name w:val="Без интервала Знак"/>
    <w:link w:val="ab"/>
    <w:uiPriority w:val="1"/>
    <w:locked/>
    <w:rsid w:val="003E6FC9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3E6FC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3D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2B03-82A3-4DC5-8185-B597372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13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Леночек</cp:lastModifiedBy>
  <cp:revision>78</cp:revision>
  <cp:lastPrinted>2023-11-22T03:08:00Z</cp:lastPrinted>
  <dcterms:created xsi:type="dcterms:W3CDTF">2023-09-24T20:00:00Z</dcterms:created>
  <dcterms:modified xsi:type="dcterms:W3CDTF">2023-11-22T05:02:00Z</dcterms:modified>
</cp:coreProperties>
</file>