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 w:hAnsi="Times New Roman" w:eastAsia="Times New Roman" w:cs="Times New Roman"/>
          <w:b/>
          <w:bCs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shd w:val="clear" w:color="auto" w:fill="FFFFFF"/>
        </w:rPr>
        <w:t xml:space="preserve">                                        </w:t>
      </w:r>
    </w:p>
    <w:p>
      <w:pPr>
        <w:pStyle w:val="3"/>
        <w:rPr>
          <w:rFonts w:ascii="Times New Roman" w:hAnsi="Times New Roman" w:eastAsia="Times New Roman" w:cs="Times New Roman"/>
          <w:b/>
          <w:bCs/>
          <w:shd w:val="clear" w:color="auto" w:fill="FFFFFF"/>
        </w:rPr>
      </w:pPr>
    </w:p>
    <w:p>
      <w:pPr>
        <w:suppressAutoHyphens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32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32"/>
          <w:lang w:eastAsia="en-US"/>
        </w:rPr>
        <w:t>Муниципальное  бюджетное общеобразовательное учреждение</w:t>
      </w:r>
    </w:p>
    <w:p>
      <w:pPr>
        <w:suppressAutoHyphens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32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32"/>
          <w:lang w:eastAsia="en-US"/>
        </w:rPr>
        <w:t xml:space="preserve"> Новониколаевская средняя общеобразовательная школа</w:t>
      </w:r>
    </w:p>
    <w:p>
      <w:pPr>
        <w:suppressAutoHyphens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32"/>
          <w:lang w:eastAsia="en-US"/>
        </w:rPr>
      </w:pPr>
    </w:p>
    <w:p>
      <w:pPr>
        <w:suppressAutoHyphens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32"/>
          <w:lang w:eastAsia="en-US"/>
        </w:rPr>
      </w:pPr>
    </w:p>
    <w:tbl>
      <w:tblPr>
        <w:tblStyle w:val="5"/>
        <w:tblW w:w="103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6"/>
        <w:gridCol w:w="3203"/>
        <w:gridCol w:w="3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6" w:type="dxa"/>
            <w:shd w:val="clear" w:color="auto" w:fill="auto"/>
          </w:tcPr>
          <w:p>
            <w:pPr>
              <w:suppressAutoHyphens w:val="0"/>
              <w:spacing w:after="0" w:line="240" w:lineRule="auto"/>
              <w:ind w:left="118" w:firstLine="118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en-US"/>
              </w:rPr>
              <w:t>« Согласовано»</w:t>
            </w:r>
          </w:p>
          <w:p>
            <w:pPr>
              <w:suppressAutoHyphens w:val="0"/>
              <w:spacing w:after="0" w:line="240" w:lineRule="auto"/>
              <w:ind w:left="118" w:firstLine="118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en-US"/>
              </w:rPr>
              <w:t>зам. директора школы по УВР</w:t>
            </w:r>
          </w:p>
          <w:p>
            <w:pPr>
              <w:suppressAutoHyphens w:val="0"/>
              <w:spacing w:after="0" w:line="240" w:lineRule="auto"/>
              <w:ind w:left="118" w:firstLine="118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en-US"/>
              </w:rPr>
            </w:pPr>
          </w:p>
          <w:p>
            <w:pPr>
              <w:suppressAutoHyphens w:val="0"/>
              <w:spacing w:after="0" w:line="240" w:lineRule="auto"/>
              <w:ind w:left="118" w:firstLine="118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en-US"/>
              </w:rPr>
              <w:t>________/Каширина Е.В./</w:t>
            </w:r>
          </w:p>
          <w:p>
            <w:pPr>
              <w:tabs>
                <w:tab w:val="left" w:pos="2943"/>
              </w:tabs>
              <w:suppressAutoHyphens w:val="0"/>
              <w:spacing w:after="0" w:line="240" w:lineRule="auto"/>
              <w:ind w:left="142" w:right="233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en-US"/>
              </w:rPr>
              <w:t>31.08.2022г</w:t>
            </w:r>
          </w:p>
        </w:tc>
        <w:tc>
          <w:tcPr>
            <w:tcW w:w="3203" w:type="dxa"/>
            <w:shd w:val="clear" w:color="auto" w:fill="auto"/>
          </w:tcPr>
          <w:p>
            <w:pPr>
              <w:suppressAutoHyphens w:val="0"/>
              <w:spacing w:after="0" w:line="240" w:lineRule="auto"/>
              <w:ind w:left="118" w:firstLine="118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>
            <w:pPr>
              <w:suppressAutoHyphens w:val="0"/>
              <w:spacing w:after="0" w:line="240" w:lineRule="auto"/>
              <w:ind w:left="175" w:firstLine="142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«Утверждаю»</w:t>
            </w:r>
          </w:p>
          <w:p>
            <w:pPr>
              <w:suppressAutoHyphens w:val="0"/>
              <w:spacing w:after="0" w:line="240" w:lineRule="auto"/>
              <w:ind w:left="175" w:firstLine="142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   Директор                        МБОУ Новониколаевской сош                                                           ___________/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u w:val="single"/>
                <w:lang w:eastAsia="ru-RU"/>
              </w:rPr>
              <w:t>Мышак Н.В.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Приказ 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u w:val="single"/>
                <w:lang w:eastAsia="ru-RU"/>
              </w:rPr>
              <w:t>№102.1 от 31.08.2022г</w:t>
            </w:r>
          </w:p>
        </w:tc>
      </w:tr>
    </w:tbl>
    <w:p>
      <w:pPr>
        <w:tabs>
          <w:tab w:val="left" w:pos="3885"/>
        </w:tabs>
        <w:suppressAutoHyphens w:val="0"/>
        <w:spacing w:after="0" w:line="240" w:lineRule="auto"/>
        <w:rPr>
          <w:rFonts w:ascii="Times New Roman" w:hAnsi="Times New Roman" w:eastAsia="Times New Roman" w:cs="Times New Roman"/>
          <w:sz w:val="28"/>
          <w:szCs w:val="32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32"/>
          <w:lang w:eastAsia="en-US"/>
        </w:rPr>
        <w:tab/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3"/>
          <w:szCs w:val="23"/>
          <w:lang w:eastAsia="ar-SA"/>
        </w:rPr>
      </w:pPr>
    </w:p>
    <w:p>
      <w:pPr>
        <w:keepNext/>
        <w:keepLines/>
        <w:widowControl w:val="0"/>
        <w:tabs>
          <w:tab w:val="left" w:pos="3749"/>
        </w:tabs>
        <w:suppressAutoHyphens/>
        <w:spacing w:after="134" w:line="400" w:lineRule="exact"/>
        <w:ind w:right="340"/>
        <w:outlineLvl w:val="0"/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  <w:lang w:eastAsia="ar-SA"/>
        </w:rPr>
      </w:pPr>
    </w:p>
    <w:p>
      <w:pPr>
        <w:keepNext/>
        <w:keepLines/>
        <w:widowControl w:val="0"/>
        <w:suppressAutoHyphens/>
        <w:spacing w:after="134" w:line="400" w:lineRule="exact"/>
        <w:ind w:right="340"/>
        <w:jc w:val="center"/>
        <w:outlineLvl w:val="0"/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  <w:lang w:eastAsia="ar-S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  <w:lang w:val="ru-RU" w:eastAsia="ar-SA"/>
        </w:rPr>
        <w:t>Адаптированная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40"/>
          <w:szCs w:val="40"/>
          <w:lang w:val="ru-RU" w:eastAsia="ar-SA"/>
        </w:rPr>
        <w:t xml:space="preserve"> рабочая</w:t>
      </w:r>
      <w:r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  <w:lang w:eastAsia="ar-SA"/>
        </w:rPr>
        <w:t xml:space="preserve"> программа</w:t>
      </w:r>
    </w:p>
    <w:p>
      <w:pPr>
        <w:keepNext/>
        <w:keepLines/>
        <w:widowControl w:val="0"/>
        <w:suppressAutoHyphens/>
        <w:spacing w:after="134" w:line="400" w:lineRule="exact"/>
        <w:ind w:right="340"/>
        <w:jc w:val="center"/>
        <w:outlineLvl w:val="0"/>
        <w:rPr>
          <w:rFonts w:ascii="Times New Roman" w:hAnsi="Times New Roman" w:eastAsia="Times New Roman" w:cs="Times New Roman"/>
          <w:b/>
          <w:bCs/>
          <w:sz w:val="40"/>
          <w:szCs w:val="40"/>
          <w:lang w:eastAsia="ar-SA"/>
        </w:rPr>
      </w:pPr>
    </w:p>
    <w:p>
      <w:pPr>
        <w:widowControl w:val="0"/>
        <w:suppressAutoHyphens/>
        <w:spacing w:after="9" w:line="270" w:lineRule="exact"/>
        <w:ind w:left="4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по предмету              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  <w:t>Английский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u w:val="single"/>
          <w:lang w:val="en-US" w:eastAsia="ru-RU"/>
        </w:rPr>
        <w:t xml:space="preserve"> язык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  <w:t xml:space="preserve">  </w:t>
      </w:r>
    </w:p>
    <w:p>
      <w:pPr>
        <w:widowControl w:val="0"/>
        <w:suppressAutoHyphens/>
        <w:spacing w:after="187" w:line="170" w:lineRule="exact"/>
        <w:ind w:right="240"/>
        <w:jc w:val="center"/>
        <w:rPr>
          <w:rFonts w:ascii="Times New Roman" w:hAnsi="Times New Roman" w:eastAsia="Times New Roman" w:cs="Times New Roman"/>
          <w:b/>
          <w:bCs/>
          <w:sz w:val="16"/>
          <w:szCs w:val="17"/>
          <w:lang w:eastAsia="ar-S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7"/>
          <w:lang w:eastAsia="ar-SA"/>
        </w:rPr>
        <w:t>(указать учебный предмет, курс)</w:t>
      </w:r>
    </w:p>
    <w:p>
      <w:pPr>
        <w:widowControl w:val="0"/>
        <w:suppressAutoHyphens/>
        <w:spacing w:after="249" w:line="270" w:lineRule="exact"/>
        <w:ind w:left="4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Уровень общего образования (класс)</w:t>
      </w:r>
    </w:p>
    <w:p>
      <w:pPr>
        <w:widowControl w:val="0"/>
        <w:suppressAutoHyphens/>
        <w:spacing w:after="249" w:line="270" w:lineRule="exact"/>
        <w:ind w:left="4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  <w:t xml:space="preserve">сосновноеобщее 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u w:val="single"/>
          <w:lang w:val="en-US" w:eastAsia="ru-RU"/>
        </w:rPr>
        <w:t>7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  <w:t xml:space="preserve"> класс________________________________________</w:t>
      </w:r>
    </w:p>
    <w:p>
      <w:pPr>
        <w:widowControl w:val="0"/>
        <w:suppressAutoHyphens/>
        <w:spacing w:after="242" w:line="170" w:lineRule="exact"/>
        <w:ind w:left="1320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  <w:t>(начальное общее, основное общее, среднее общее образование с указанием класса)</w:t>
      </w:r>
    </w:p>
    <w:p>
      <w:pPr>
        <w:widowControl w:val="0"/>
        <w:tabs>
          <w:tab w:val="left" w:leader="underscore" w:pos="3501"/>
        </w:tabs>
        <w:suppressAutoHyphens/>
        <w:spacing w:after="0" w:line="240" w:lineRule="auto"/>
        <w:ind w:left="40"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Количество часов в год – 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70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часов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,в неделю -2 часа</w:t>
      </w:r>
    </w:p>
    <w:p>
      <w:pPr>
        <w:widowControl w:val="0"/>
        <w:tabs>
          <w:tab w:val="left" w:leader="underscore" w:pos="3501"/>
        </w:tabs>
        <w:suppressAutoHyphens/>
        <w:spacing w:after="0" w:line="240" w:lineRule="auto"/>
        <w:ind w:left="4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                               </w:t>
      </w:r>
    </w:p>
    <w:p>
      <w:pPr>
        <w:widowControl w:val="0"/>
        <w:tabs>
          <w:tab w:val="left" w:leader="underscore" w:pos="3501"/>
        </w:tabs>
        <w:suppressAutoHyphens/>
        <w:spacing w:after="212" w:line="270" w:lineRule="exact"/>
        <w:ind w:left="4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>
      <w:pPr>
        <w:widowControl w:val="0"/>
        <w:tabs>
          <w:tab w:val="left" w:leader="underscore" w:pos="8594"/>
        </w:tabs>
        <w:suppressAutoHyphens/>
        <w:spacing w:after="19" w:line="270" w:lineRule="exact"/>
        <w:ind w:left="4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Учитель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  <w:t xml:space="preserve">Качура Н.Н.,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val="en-US" w:eastAsia="ru-RU"/>
        </w:rPr>
        <w:t>I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  <w:t xml:space="preserve">  категория</w:t>
      </w:r>
    </w:p>
    <w:p>
      <w:pPr>
        <w:widowControl w:val="0"/>
        <w:suppressAutoHyphens/>
        <w:spacing w:after="7" w:line="170" w:lineRule="exact"/>
        <w:ind w:left="1320"/>
        <w:rPr>
          <w:rFonts w:ascii="Times New Roman" w:hAnsi="Times New Roman" w:eastAsia="Times New Roman" w:cs="Times New Roman"/>
          <w:bCs/>
          <w:sz w:val="16"/>
          <w:szCs w:val="17"/>
          <w:lang w:eastAsia="ar-SA"/>
        </w:rPr>
      </w:pPr>
      <w:r>
        <w:rPr>
          <w:rFonts w:ascii="Times New Roman" w:hAnsi="Times New Roman" w:eastAsia="Times New Roman" w:cs="Times New Roman"/>
          <w:bCs/>
          <w:color w:val="000000"/>
          <w:sz w:val="16"/>
          <w:szCs w:val="17"/>
          <w:lang w:eastAsia="ar-SA"/>
        </w:rPr>
        <w:t xml:space="preserve">                 (ФИО)</w:t>
      </w:r>
    </w:p>
    <w:p>
      <w:pPr>
        <w:widowControl w:val="0"/>
        <w:suppressAutoHyphens/>
        <w:spacing w:after="0" w:line="240" w:lineRule="auto"/>
        <w:ind w:right="240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Сроки реализации программы 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1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год</w:t>
      </w:r>
    </w:p>
    <w:p>
      <w:pPr>
        <w:shd w:val="clear" w:color="auto" w:fill="FFFFFF"/>
        <w:suppressAutoHyphens/>
        <w:spacing w:after="0" w:line="317" w:lineRule="exact"/>
        <w:ind w:left="29" w:firstLine="71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pStyle w:val="3"/>
        <w:rPr>
          <w:rFonts w:ascii="Times New Roman" w:hAnsi="Times New Roman" w:eastAsia="Times New Roman" w:cs="Times New Roman"/>
          <w:b/>
          <w:bCs/>
          <w:shd w:val="clear" w:color="auto" w:fill="FFFFFF"/>
        </w:rPr>
      </w:pPr>
    </w:p>
    <w:p>
      <w:pPr>
        <w:pStyle w:val="3"/>
        <w:rPr>
          <w:rFonts w:ascii="Times New Roman" w:hAnsi="Times New Roman" w:eastAsia="Times New Roman" w:cs="Times New Roman"/>
          <w:b/>
          <w:bCs/>
          <w:shd w:val="clear" w:color="auto" w:fill="FFFFFF"/>
        </w:rPr>
      </w:pPr>
    </w:p>
    <w:p>
      <w:pPr>
        <w:pStyle w:val="3"/>
        <w:rPr>
          <w:rFonts w:ascii="Times New Roman" w:hAnsi="Times New Roman" w:eastAsia="Times New Roman" w:cs="Times New Roman"/>
          <w:b/>
          <w:bCs/>
          <w:shd w:val="clear" w:color="auto" w:fill="FFFFFF"/>
        </w:rPr>
      </w:pPr>
    </w:p>
    <w:p>
      <w:pPr>
        <w:pStyle w:val="3"/>
        <w:rPr>
          <w:rFonts w:ascii="Times New Roman" w:hAnsi="Times New Roman" w:eastAsia="Times New Roman" w:cs="Times New Roman"/>
          <w:b/>
          <w:bCs/>
          <w:shd w:val="clear" w:color="auto" w:fill="FFFFFF"/>
        </w:rPr>
      </w:pPr>
    </w:p>
    <w:p>
      <w:pPr>
        <w:pStyle w:val="3"/>
        <w:rPr>
          <w:rFonts w:ascii="Times New Roman" w:hAnsi="Times New Roman" w:eastAsia="Times New Roman" w:cs="Times New Roman"/>
          <w:b/>
          <w:bCs/>
          <w:shd w:val="clear" w:color="auto" w:fill="FFFFFF"/>
        </w:rPr>
      </w:pPr>
    </w:p>
    <w:p>
      <w:pPr>
        <w:pStyle w:val="3"/>
        <w:rPr>
          <w:rFonts w:ascii="Times New Roman" w:hAnsi="Times New Roman" w:eastAsia="Times New Roman" w:cs="Times New Roman"/>
          <w:b/>
          <w:bCs/>
          <w:shd w:val="clear" w:color="auto" w:fill="FFFFFF"/>
        </w:rPr>
      </w:pPr>
    </w:p>
    <w:p>
      <w:pPr>
        <w:pStyle w:val="3"/>
        <w:rPr>
          <w:rFonts w:ascii="Times New Roman" w:hAnsi="Times New Roman" w:eastAsia="Times New Roman" w:cs="Times New Roman"/>
          <w:b/>
          <w:bCs/>
          <w:shd w:val="clear" w:color="auto" w:fill="FFFFFF"/>
        </w:rPr>
      </w:pPr>
    </w:p>
    <w:p>
      <w:pPr>
        <w:pStyle w:val="3"/>
        <w:rPr>
          <w:rFonts w:ascii="Times New Roman" w:hAnsi="Times New Roman" w:eastAsia="Times New Roman" w:cs="Times New Roman"/>
          <w:b/>
          <w:bCs/>
          <w:shd w:val="clear" w:color="auto" w:fill="FFFFFF"/>
        </w:rPr>
      </w:pPr>
    </w:p>
    <w:p>
      <w:pPr>
        <w:pStyle w:val="3"/>
        <w:jc w:val="center"/>
        <w:rPr>
          <w:rFonts w:hint="default" w:ascii="Times New Roman" w:hAnsi="Times New Roman" w:eastAsia="Times New Roman" w:cs="Times New Roman"/>
          <w:b/>
          <w:bCs/>
          <w:shd w:val="clear" w:color="auto" w:fill="FFFFFF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hd w:val="clear" w:color="auto" w:fill="FFFFFF"/>
          <w:lang w:val="ru-RU"/>
        </w:rPr>
        <w:t>2022</w:t>
      </w:r>
    </w:p>
    <w:p>
      <w:pPr>
        <w:pStyle w:val="3"/>
        <w:rPr>
          <w:rFonts w:ascii="Times New Roman" w:hAnsi="Times New Roman" w:eastAsia="Times New Roman" w:cs="Times New Roman"/>
          <w:b/>
          <w:bCs/>
          <w:shd w:val="clear" w:color="auto" w:fill="FFFFFF"/>
        </w:rPr>
      </w:pPr>
    </w:p>
    <w:p>
      <w:pPr>
        <w:pStyle w:val="3"/>
        <w:rPr>
          <w:rFonts w:ascii="Times New Roman" w:hAnsi="Times New Roman" w:eastAsia="Times New Roman" w:cs="Times New Roman"/>
          <w:b/>
          <w:bCs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shd w:val="clear" w:color="auto" w:fill="FFFFFF"/>
        </w:rPr>
        <w:t xml:space="preserve">                                         </w:t>
      </w:r>
    </w:p>
    <w:p>
      <w:pPr>
        <w:pStyle w:val="3"/>
        <w:rPr>
          <w:rFonts w:ascii="Times New Roman" w:hAnsi="Times New Roman" w:eastAsia="Times New Roman" w:cs="Times New Roman"/>
          <w:b/>
          <w:bCs/>
          <w:shd w:val="clear" w:color="auto" w:fill="FFFFFF"/>
        </w:rPr>
      </w:pPr>
    </w:p>
    <w:p>
      <w:pPr>
        <w:pStyle w:val="3"/>
        <w:rPr>
          <w:rFonts w:ascii="Times New Roman" w:hAnsi="Times New Roman" w:eastAsia="Times New Roman" w:cs="Times New Roman"/>
          <w:b/>
          <w:bCs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hd w:val="clear" w:color="auto" w:fill="FFFFFF"/>
        </w:rPr>
        <w:t xml:space="preserve"> ПОЯСНИТЕЛЬНАЯ ЗАПИСКА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52525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52525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52525" w:themeColor="text1" w:themeTint="D9"/>
          <w:sz w:val="24"/>
          <w:szCs w:val="24"/>
        </w:rPr>
        <w:t xml:space="preserve">Адаптированная </w:t>
      </w:r>
      <w:r>
        <w:rPr>
          <w:rFonts w:ascii="Times New Roman" w:hAnsi="Times New Roman" w:cs="Times New Roman"/>
          <w:sz w:val="24"/>
          <w:szCs w:val="24"/>
        </w:rPr>
        <w:t xml:space="preserve">рабочая программа по английскому языку  в 7  классе составлена на основе: </w:t>
      </w:r>
    </w:p>
    <w:p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закона Российской Федерации от 29 декабря 2012 г. № 273-ФЗ «Об образовании в Российской Федерации»;</w:t>
      </w:r>
    </w:p>
    <w:p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Приказа Министерства образования и науки Российской Федерации от 17 декабря 2010 г. № 1897 "Об утверждении федерального государственного образовательного стандарта основного общего образования";</w:t>
      </w:r>
    </w:p>
    <w:p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Адаптированной основной образовательной программы основного общего  образования для детей с ограниченными  возможностями здоровья МБОУ Новониколаевской сош; </w:t>
      </w:r>
    </w:p>
    <w:p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английскому языку.</w:t>
      </w:r>
    </w:p>
    <w:p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Положения о рабочих программах учебных предметов, элективных курсов МБОУ Новониколаевской сош.</w:t>
      </w:r>
    </w:p>
    <w:p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плана, календарного учебного графика на 2022-2023 учебный год, утвержденных приказом №93 от 01.08.2022г;</w:t>
      </w:r>
    </w:p>
    <w:p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воспитания МБОУ Новониколаевской сош.</w:t>
      </w:r>
    </w:p>
    <w:p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учебника: Английский язык. 7 класс. </w:t>
      </w:r>
      <w:r>
        <w:rPr>
          <w:rFonts w:ascii="Times New Roman" w:hAnsi="Times New Roman" w:cs="Times New Roman"/>
          <w:color w:val="000000"/>
        </w:rPr>
        <w:t>В.П.Кузовлев,  Н.М.Лапа, Э.Ш. Перегудова и др.</w:t>
      </w:r>
      <w:r>
        <w:rPr>
          <w:rFonts w:ascii="Times New Roman" w:hAnsi="Times New Roman" w:cs="Times New Roman"/>
        </w:rPr>
        <w:t xml:space="preserve"> – М.:  Просвещение.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Данная адаптированная рабочая программа учебного предмета английский язык учитывает особенности психофизического развития обучающихся с ОВЗ, содержит требования к организации учебных занятий по предмету и составлена в соответствии с принципами коррекционной педагогики. При разработке адаптированной рабочей программы учитывались: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требования ФГОС ООО (ориентация на результат и реализация деятельностного подхода);    </w:t>
      </w:r>
    </w:p>
    <w:p>
      <w:pPr>
        <w:tabs>
          <w:tab w:val="left" w:pos="1134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-  специфические особенности обучения детей с ограниченными возможностями здоровья.</w:t>
      </w:r>
      <w:r>
        <w:t xml:space="preserve"> 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рабочей программе соблюдается преемственность с примерными программами начального общего образования детей с ОВЗ, в том числе и в использовании основных видов учебной деятельности обучающихся. 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Иностранный язык как школьный предмет в современном мире перестает быть целью обучения, а становится средством общения, познания, самореализации и социальной адаптации; служит целям воспитания качеств гражданина, патриота, развитию национального самосознания. Поэтому предусмотрено использование ИКТ, ТСО на каждой ступени обучения. Кроме того, за основу будет взято применение современных педагогических технологий. 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Представленный  курс английского языка в  7 классе имеет цель комплексного решения задач, стоящих перед предметом «иностранный язык», а именно формирование иноязычной коммуникативной компетенции учащихся, понимаемой как их способность и готовность общаться на английском языке в пределах, определенных компонентом  ФГОС по иностранным языкам и примерной программой.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Эта цель подразумевает решение следующих задач: 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развитие коммуникативных умений учащихся в говорении, чтении, понимание английского языка на слух и письмо на изучаемом языке; 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развитие и образование учащихся средствами английского языка, а именно: 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осознание ими явлений действительности, происходящих в англоговорящих странах, через знания о культуре, истории и традициях этих стран;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осознание роли родного языка и родной культуры в сравнении с культурой других народов; 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понимание важности изучения английского языка как средства достижения взаимопонимания между людьми; 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развитие их познавательных способностей, интереса к учению.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Коррекционные образовательные задачи: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-осуществлять индивидуально-ориентированную педагогическую, психологическую помощь детям с ОВЗ,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оказывать помощь детям, испытывающим трудности в усвоении образовательных программ по английскому языку,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совершенствовать речевое развитие, 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развивать словесно-логическое мышление, 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навыки самоконтроля и самооценки.</w:t>
      </w:r>
    </w:p>
    <w:p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Планирование коррекционной работы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Все  обучающиеся  с ОВЗ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развития, нарушениями в организации деятельности и/или поведения.    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Неотъемлемой  частью коррекционного обучения  детей и подростков  с  ОВЗ  является  нормализация  их  учебной деятельности, которая характеризуется неорганизованностью,  импульсивностью, низкой продуктивностью. Нарушения деятельности  детей  с  ОВЗ  - существенный  компонент  в  структуре  дефекта,  они  тормозят  обучение   и развитие  учащихся.  Нормализация  деятельности  составляет   важную   часть коррекционного обучения таких детей, осуществляемая  на  всех  уроках  и  во внеурочное время. Кроме того, построение коррекционно-развивающего педагогического процесса необходимо для преодоления и (или) профилактики негативных проявлений в развитии, основывается на комплексных подходах, включающих лечебные и лечебно-профилактические мероприятия, укрепление физического здоровья ребенка, общую коррекционную направленность фронтального учебно-воспитательного процесса (на уроках, внеклассных занятиях, во время самоподготовки), индивидуально-групповую коррекционную работу в зависимости от специфических недостатков в развитии (логопедию, лечебно-физкультурную коррекцию, зрительно-пространственную координацию, психокоррекцию.</w:t>
      </w:r>
    </w:p>
    <w:p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Общими для всех  обучающихся  с ОВЗ являются в разной степени выраженные недостатки:</w:t>
      </w:r>
    </w:p>
    <w:p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формировании высших психических функций (отмечаются нарушения внимания, памяти, восприятия и др. познавательных  процессов),</w:t>
      </w:r>
    </w:p>
    <w:p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замедленный темп, либо  неравномерное становление познавательной деятельности, </w:t>
      </w:r>
    </w:p>
    <w:p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трудности произвольной саморегуляции,</w:t>
      </w:r>
    </w:p>
    <w:p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нарушения речевой и мелкой ручной моторики,</w:t>
      </w:r>
    </w:p>
    <w:p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нарушения или недостаточно сформированные зрительное восприятие и пространственная ориентировка,</w:t>
      </w:r>
    </w:p>
    <w:p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снижение умственной работоспособности и целенаправленности деятельности, в той или иной степени затрудняющие  усвоение школьных норм и школьную адаптацию в целом,</w:t>
      </w:r>
    </w:p>
    <w:p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сформированы недостаточно произвольность и самоконтроль,</w:t>
      </w:r>
    </w:p>
    <w:p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 ребенка.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Особые образовательные потребности </w:t>
      </w:r>
      <w:r>
        <w:rPr>
          <w:rFonts w:ascii="Times New Roman" w:hAnsi="Times New Roman"/>
          <w:sz w:val="24"/>
          <w:szCs w:val="24"/>
        </w:rPr>
        <w:t xml:space="preserve">различаются у  обучающихся с ОВЗ  разных категорий, поскольку задаются спецификой нарушения развития, определяют особую логику построения учебного процесса  и  находят своё  отражение в структуре и содержании образования. Наряду с этим выделены образовательные потребности как общие для всех обучающихся с ограниченными возможностями, так и специфические.  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общим потребностям относятся:  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выделение пропедевтического периода в образовании, обеспечивающего преемственность между дошкольным и школьным этапами; </w:t>
      </w:r>
    </w:p>
    <w:p>
      <w:pPr>
        <w:pStyle w:val="3"/>
        <w:rPr>
          <w:rFonts w:ascii="Times New Roman" w:hAnsi="Times New Roman" w:eastAsia="Times New Roman" w:cs="Times New Roman"/>
          <w:b/>
          <w:bCs/>
          <w:shd w:val="clear" w:color="auto" w:fill="FFFFFF"/>
        </w:rPr>
      </w:pPr>
      <w:r>
        <w:rPr>
          <w:rFonts w:ascii="Times New Roman" w:hAnsi="Times New Roman"/>
        </w:rPr>
        <w:t xml:space="preserve">-  обязательность непрерывности коррекционно-развивающего процесса, реализуемого как через содержание образовательных областей, так и в процессе индивидуальной работы; 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раннее получение специальной помощи средствами образования;   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психологическое сопровождение, оптимизирующее взаимодействие ребенка с педагогами и соучениками;  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психологическое сопровождение, направленное на установление взаимодействия семьи и образовательной организации; 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постепенное расширение образовательного пространства, выходящего за пределы образовательной организации.</w:t>
      </w:r>
    </w:p>
    <w:p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Специфические образовательные потребности: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увеличение сроков освоения адаптированной образовательной программы; 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наглядно-действенный характер содержания образования; 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упрощение системы учебно-познавательных задач, решаемых в процессе образования; 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специальное обучение «переносу» сформированных знаний  и  умений в новые ситуации взаимодействия с действительностью; 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необходимость постоянной актуализации знаний, умений и одобряемых обществом норм поведения; 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обучающихся; 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использование преимущественно позитивных средств стимуляции деятельности и поведения; 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стимуляция познавательной активности, формирование потребности в познании окружающего мира и во взаимодействии с ним; 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специальная психокоррекционная помощь, направленная на формирование произвольной саморегуляции в условиях познавательной деятельности и поведения; 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формированию умения запрашивать и использовать помощь взрослого; 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специальная психокоррекционная помощь, направленная на развитие разных форм коммуникации; 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специальная психокоррекционная помощь, направленная на формирование навыков социально одобряемого поведения в условиях максимально расширенных.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>Работа с детьми с ОВЗ опирается на принципы коррекционно-развивающего обучения: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1. Принцип </w:t>
      </w:r>
      <w:r>
        <w:rPr>
          <w:rFonts w:ascii="Times New Roman" w:hAnsi="Times New Roman"/>
          <w:sz w:val="24"/>
          <w:szCs w:val="24"/>
        </w:rPr>
        <w:t xml:space="preserve">динамичности восприятия. Реализация на уроке этого принципа: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задания по степени нарастающей трудности (от простого к сложному); включение заданий, предполагающих использование различных доминантных анализаторов: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слухового, зрительного и кинестетического анализаторов через </w:t>
      </w:r>
      <w:r>
        <w:rPr>
          <w:rFonts w:ascii="Times New Roman" w:hAnsi="Times New Roman"/>
          <w:sz w:val="24"/>
          <w:szCs w:val="24"/>
        </w:rPr>
        <w:t>использование наглядности, опорных таблиц и схем, и</w:t>
      </w:r>
      <w:r>
        <w:rPr>
          <w:rFonts w:ascii="Times New Roman" w:hAnsi="Times New Roman"/>
          <w:iCs/>
          <w:sz w:val="24"/>
          <w:szCs w:val="24"/>
        </w:rPr>
        <w:t>спользование раздаточного материала (касса букв, касса цифр, мелкие картинки для запоминания лексики, магнитные буквы и цифры для индивидуальной или парной работы у доски), изготовление приглашений, поздравлений с краткими надписями на иностранном языке.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 Принцип продуктивной обработки информации. Реализация этого принципа на уроке: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задания, предполагающие самостоятельную обработку информации и языковую догадку, дозированная поэтапная помощь; перенос показанного способа обработки информации на своё индивидуальное задание (работа по аналогии, по образцу). 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З. Развитие и коррекция высших психических функций. Реализация на уроке: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включение в урок специальных упражнений по коррекции и развитию внимания, памяти, аудирования, навыков чтения  и говорения.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Принцип мотивации к учению. Реализация на уроке: четко сформулированные задания, уверенность в возможности использования подсказки, опоры по алгоритму; 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включение в урок материалов сегодняшней жизни; задания — с условиями, приближенными к действительности; использование межпредметной связи.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учитывает общие рекомендации для проведения уроков иностранного языка: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благоприятного психологического климата (комфорта) на уроке;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предупреждение утомляемости (паузы, смена видов работы,);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частая повторяемость учебного материала: учитель </w:t>
      </w:r>
      <w:r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класс </w:t>
      </w:r>
      <w:r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ученик 1, ученик 2 …(начиная с сильного ученика); </w:t>
      </w:r>
    </w:p>
    <w:p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обязательное использование наглядности на уроке.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Контрольно-оценочные средства из УМК: 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Контроль знаний на уроках осуществляется с использованием следующих форм контроля:</w:t>
      </w:r>
    </w:p>
    <w:p>
      <w:pPr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устный опрос</w:t>
      </w:r>
    </w:p>
    <w:p>
      <w:pPr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фронтальный опрос</w:t>
      </w:r>
    </w:p>
    <w:p>
      <w:pPr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диктант</w:t>
      </w:r>
    </w:p>
    <w:p>
      <w:pPr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самостоятельная работа</w:t>
      </w:r>
    </w:p>
    <w:p>
      <w:pPr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самоконтроль</w:t>
      </w:r>
    </w:p>
    <w:p>
      <w:pPr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контрольная работа</w:t>
      </w:r>
    </w:p>
    <w:p>
      <w:pPr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тест</w:t>
      </w:r>
    </w:p>
    <w:p>
      <w:pPr>
        <w:numPr>
          <w:ilvl w:val="1"/>
          <w:numId w:val="2"/>
        </w:numPr>
        <w:suppressAutoHyphens/>
        <w:spacing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проектная работа.</w:t>
      </w:r>
    </w:p>
    <w:p>
      <w:pPr>
        <w:suppressAutoHyphens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Оценивание выполнения контрольных заданий осуществляется по следующей схеме: Оценка «3» ставится за выполнение 41-65%, оценка «4» - за выполнение 66-83% работы; оценка «5» предполагает выполнение 84%-100% работы.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 направления  коррекционной работы при  реализации  учебной программы для основной школы:</w:t>
      </w:r>
    </w:p>
    <w:p>
      <w:pPr>
        <w:pStyle w:val="1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 индивидуального темпа обучения</w:t>
      </w:r>
    </w:p>
    <w:p>
      <w:pPr>
        <w:pStyle w:val="1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 учебной мотивации</w:t>
      </w:r>
    </w:p>
    <w:p>
      <w:pPr>
        <w:pStyle w:val="1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Стимуляция познавательных процессов</w:t>
      </w:r>
    </w:p>
    <w:p>
      <w:pPr>
        <w:pStyle w:val="1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Гармонизация  психоэмоционального состояния</w:t>
      </w:r>
    </w:p>
    <w:p>
      <w:pPr>
        <w:pStyle w:val="1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самоконтроля</w:t>
      </w:r>
    </w:p>
    <w:p>
      <w:pPr>
        <w:pStyle w:val="1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уверенности  в себе</w:t>
      </w:r>
    </w:p>
    <w:p>
      <w:pPr>
        <w:pStyle w:val="1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продуктивных  взаимоотношений  с окружающими</w:t>
      </w:r>
    </w:p>
    <w:p>
      <w:pPr>
        <w:pStyle w:val="1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социального  статуса ребёнка  в  коллективе</w:t>
      </w:r>
    </w:p>
    <w:p>
      <w:pPr>
        <w:pStyle w:val="1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Широкое  использование  алгоритмов деятельности по  решению задач</w:t>
      </w:r>
    </w:p>
    <w:p>
      <w:pPr>
        <w:pStyle w:val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</w:p>
    <w:p>
      <w:pPr>
        <w:pStyle w:val="31"/>
        <w:widowControl/>
        <w:shd w:val="clear" w:color="auto" w:fill="FFFFFF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>Личностные результаты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Метапредметные   результаты</w:t>
      </w:r>
    </w:p>
    <w:p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— развитие умения планировать свое речевое и неречевое поведение;</w:t>
      </w:r>
    </w:p>
    <w:p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/>
        <w:ind w:firstLine="3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развитие коммуникативной компетенции, включая умение взаимодействовать с окружающими, выполняя разные социальные роли;</w:t>
      </w:r>
    </w:p>
    <w:p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/>
        <w:ind w:firstLine="3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/>
        <w:ind w:firstLine="3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/>
        <w:ind w:firstLine="3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/>
        <w:ind w:firstLine="3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формирование проектных умений:</w:t>
      </w:r>
    </w:p>
    <w:p>
      <w:pPr>
        <w:shd w:val="clear" w:color="auto" w:fill="FFFFFF"/>
        <w:tabs>
          <w:tab w:val="left" w:pos="283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/>
        <w:ind w:firstLine="3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генерировать идеи;</w:t>
      </w:r>
    </w:p>
    <w:p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/>
        <w:ind w:firstLine="340"/>
        <w:textAlignment w:val="baseline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pacing w:val="-1"/>
          <w:sz w:val="24"/>
          <w:szCs w:val="24"/>
        </w:rPr>
        <w:t>находить не одно, а несколько вариантов решения;</w:t>
      </w:r>
    </w:p>
    <w:p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/>
        <w:ind w:firstLine="3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выбирать наиболее рациональное решение;</w:t>
      </w:r>
    </w:p>
    <w:p>
      <w:pPr>
        <w:shd w:val="clear" w:color="auto" w:fill="FFFFFF"/>
        <w:tabs>
          <w:tab w:val="left" w:pos="283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/>
        <w:ind w:firstLine="3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прогнозировать последствия того или иного решения;</w:t>
      </w:r>
    </w:p>
    <w:p>
      <w:pPr>
        <w:shd w:val="clear" w:color="auto" w:fill="FFFFFF"/>
        <w:tabs>
          <w:tab w:val="left" w:pos="283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/>
        <w:ind w:firstLine="3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видеть новую проблему;</w:t>
      </w:r>
    </w:p>
    <w:p>
      <w:pPr>
        <w:shd w:val="clear" w:color="auto" w:fill="FFFFFF"/>
        <w:tabs>
          <w:tab w:val="left" w:pos="346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/>
        <w:ind w:firstLine="3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>
      <w:p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/>
        <w:ind w:firstLine="3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работать с различными источниками информации;</w:t>
      </w:r>
    </w:p>
    <w:p>
      <w:p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/>
        <w:ind w:firstLine="3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планировать работу, распределять обязанности среди участников проекта;</w:t>
      </w:r>
    </w:p>
    <w:p>
      <w:p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/>
        <w:ind w:firstLine="3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-собирать материал с помощью анкетирования, интервьюирования;</w:t>
      </w:r>
    </w:p>
    <w:p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/>
        <w:ind w:firstLine="3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оформлять результаты в виде материального продукта (реклама, брошюра, макет, описание экскурсионного тура, планшета и т. п.);</w:t>
      </w:r>
    </w:p>
    <w:p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сделать электронную презентацию.</w:t>
      </w:r>
    </w:p>
    <w:p>
      <w:pPr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          Предметные результаты</w:t>
      </w:r>
    </w:p>
    <w:p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Говорение. Диалогическая речь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Ученик научится:</w:t>
      </w:r>
    </w:p>
    <w:p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вести диалог-обмен мнениями; </w:t>
      </w:r>
    </w:p>
    <w:p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брать и давать интервью;</w:t>
      </w:r>
    </w:p>
    <w:p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вести диалог-расспрос на основе нелинейного текста (таблицы, диаграммы и т. д.).</w:t>
      </w:r>
    </w:p>
    <w:p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Говорение. Монологическая речь</w:t>
      </w:r>
    </w:p>
    <w:p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получит возможность научиться: </w:t>
      </w:r>
    </w:p>
    <w:p>
      <w:pPr>
        <w:numPr>
          <w:ilvl w:val="0"/>
          <w:numId w:val="7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делать сообщение на заданную тему на основе прочитанного; </w:t>
      </w:r>
    </w:p>
    <w:p>
      <w:pPr>
        <w:numPr>
          <w:ilvl w:val="0"/>
          <w:numId w:val="7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>
      <w:pPr>
        <w:numPr>
          <w:ilvl w:val="0"/>
          <w:numId w:val="7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>
      <w:pPr>
        <w:numPr>
          <w:ilvl w:val="0"/>
          <w:numId w:val="7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кратко излагать результаты выполненной проектной работы.</w:t>
      </w:r>
    </w:p>
    <w:p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научится: </w:t>
      </w:r>
    </w:p>
    <w:p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выделять основную тему в воспринимаемом на слух тексте;</w:t>
      </w:r>
    </w:p>
    <w:p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научится: </w:t>
      </w:r>
    </w:p>
    <w:p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>
      <w:pPr>
        <w:numPr>
          <w:ilvl w:val="0"/>
          <w:numId w:val="11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>
      <w:pPr>
        <w:numPr>
          <w:ilvl w:val="0"/>
          <w:numId w:val="11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>
      <w:pPr>
        <w:numPr>
          <w:ilvl w:val="0"/>
          <w:numId w:val="11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>
      <w:pPr>
        <w:numPr>
          <w:ilvl w:val="0"/>
          <w:numId w:val="11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научится: </w:t>
      </w:r>
    </w:p>
    <w:p>
      <w:pPr>
        <w:numPr>
          <w:ilvl w:val="0"/>
          <w:numId w:val="12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>
      <w:pPr>
        <w:numPr>
          <w:ilvl w:val="0"/>
          <w:numId w:val="12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>
      <w:pPr>
        <w:numPr>
          <w:ilvl w:val="0"/>
          <w:numId w:val="12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>
      <w:pPr>
        <w:numPr>
          <w:ilvl w:val="0"/>
          <w:numId w:val="12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 на образец/ план.</w:t>
      </w:r>
    </w:p>
    <w:p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>
      <w:pPr>
        <w:numPr>
          <w:ilvl w:val="0"/>
          <w:numId w:val="13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>
      <w:pPr>
        <w:numPr>
          <w:ilvl w:val="0"/>
          <w:numId w:val="13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составлять план/ тезисы устного или письменного сообщения; </w:t>
      </w:r>
    </w:p>
    <w:p>
      <w:pPr>
        <w:numPr>
          <w:ilvl w:val="0"/>
          <w:numId w:val="14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>
      <w:pPr>
        <w:numPr>
          <w:ilvl w:val="0"/>
          <w:numId w:val="14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>
      <w:pPr>
        <w:numPr>
          <w:ilvl w:val="0"/>
          <w:numId w:val="16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>
      <w:pPr>
        <w:numPr>
          <w:ilvl w:val="0"/>
          <w:numId w:val="17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>
      <w:pPr>
        <w:numPr>
          <w:ilvl w:val="0"/>
          <w:numId w:val="17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>
      <w:pPr>
        <w:numPr>
          <w:ilvl w:val="0"/>
          <w:numId w:val="17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>
      <w:pPr>
        <w:numPr>
          <w:ilvl w:val="0"/>
          <w:numId w:val="17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членить предложение на смысловые группы;</w:t>
      </w:r>
    </w:p>
    <w:p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>
      <w:pPr>
        <w:numPr>
          <w:ilvl w:val="0"/>
          <w:numId w:val="17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>
      <w:pPr>
        <w:numPr>
          <w:ilvl w:val="0"/>
          <w:numId w:val="18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>
      <w:pPr>
        <w:numPr>
          <w:ilvl w:val="0"/>
          <w:numId w:val="18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>
      <w:pPr>
        <w:numPr>
          <w:ilvl w:val="0"/>
          <w:numId w:val="18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>
      <w:pPr>
        <w:numPr>
          <w:ilvl w:val="0"/>
          <w:numId w:val="18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>
      <w:pPr>
        <w:numPr>
          <w:ilvl w:val="0"/>
          <w:numId w:val="18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задачей.</w:t>
      </w:r>
    </w:p>
    <w:p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>
      <w:pPr>
        <w:numPr>
          <w:ilvl w:val="0"/>
          <w:numId w:val="19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>
      <w:pPr>
        <w:numPr>
          <w:ilvl w:val="0"/>
          <w:numId w:val="19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>
      <w:pPr>
        <w:numPr>
          <w:ilvl w:val="0"/>
          <w:numId w:val="19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>
      <w:pPr>
        <w:numPr>
          <w:ilvl w:val="0"/>
          <w:numId w:val="19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распознавать принадлежность слов к частям речи по аффиксам;</w:t>
      </w:r>
    </w:p>
    <w:p>
      <w:pPr>
        <w:numPr>
          <w:ilvl w:val="0"/>
          <w:numId w:val="19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научится употреблять в речи: </w:t>
      </w:r>
    </w:p>
    <w:p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 Имя существительное</w:t>
      </w:r>
    </w:p>
    <w:p>
      <w:pPr>
        <w:numPr>
          <w:ilvl w:val="0"/>
          <w:numId w:val="20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существительное в качестве определения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school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uniform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Артикль</w:t>
      </w:r>
    </w:p>
    <w:p>
      <w:pPr>
        <w:numPr>
          <w:ilvl w:val="0"/>
          <w:numId w:val="20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неопределённый, определённый, нулевой артикли: с исчисляемыми и неисчисляемыми существительными, с существительными, обозначающими профессии; с именами собственными (с названиями общественных зданий, мест отдыха, фестивалей, конкурсов, соревнований, театров, музеев); с географическими названиями (городов, стран, рек, океанов, морей, гор и т.д);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 уникальными предметами/вещами/объектами (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Moon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Sun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etc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), после слов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type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kind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sort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 Имя прилагательное</w:t>
      </w:r>
    </w:p>
    <w:p>
      <w:pPr>
        <w:numPr>
          <w:ilvl w:val="0"/>
          <w:numId w:val="20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сравнительной и превосходной степеней сравнения прилагательных не по правилам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far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farther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farthest</w:t>
      </w:r>
      <w:r>
        <w:rPr>
          <w:rFonts w:ascii="Times New Roman" w:hAnsi="Times New Roman" w:cs="Times New Roman"/>
          <w:i/>
          <w:sz w:val="24"/>
          <w:szCs w:val="24"/>
        </w:rPr>
        <w:t>);</w:t>
      </w:r>
    </w:p>
    <w:p>
      <w:pPr>
        <w:numPr>
          <w:ilvl w:val="0"/>
          <w:numId w:val="20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прилагательные, оканчивающиеся на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ed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interested</w:t>
      </w:r>
      <w:r>
        <w:rPr>
          <w:rFonts w:ascii="Times New Roman" w:hAnsi="Times New Roman" w:cs="Times New Roman"/>
          <w:i/>
          <w:sz w:val="24"/>
          <w:szCs w:val="24"/>
        </w:rPr>
        <w:t>), 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interesting</w:t>
      </w:r>
      <w:r>
        <w:rPr>
          <w:rFonts w:ascii="Times New Roman" w:hAnsi="Times New Roman" w:cs="Times New Roman"/>
          <w:i/>
          <w:sz w:val="24"/>
          <w:szCs w:val="24"/>
        </w:rPr>
        <w:t>);</w:t>
      </w:r>
    </w:p>
    <w:p>
      <w:pPr>
        <w:numPr>
          <w:ilvl w:val="0"/>
          <w:numId w:val="20"/>
        </w:numPr>
        <w:tabs>
          <w:tab w:val="left" w:pos="708"/>
          <w:tab w:val="left" w:pos="1134"/>
          <w:tab w:val="left" w:pos="1416"/>
          <w:tab w:val="left" w:pos="2124"/>
          <w:tab w:val="left" w:pos="2832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прилагательные после глаголов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to feel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to smell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to look</w:t>
      </w:r>
      <w:r>
        <w:rPr>
          <w:rFonts w:ascii="Times New Roman" w:hAnsi="Times New Roman" w:cs="Times New Roman"/>
          <w:sz w:val="24"/>
          <w:szCs w:val="24"/>
        </w:rPr>
        <w:t xml:space="preserve"> и т.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</w:t>
      </w:r>
    </w:p>
    <w:p>
      <w:pPr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b/>
          <w:i/>
          <w:sz w:val="24"/>
          <w:szCs w:val="24"/>
        </w:rPr>
        <w:t>Имя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числительное</w:t>
      </w:r>
    </w:p>
    <w:p>
      <w:pPr>
        <w:numPr>
          <w:ilvl w:val="0"/>
          <w:numId w:val="20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количественные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числительные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(hundred, thousand, million (hundreds of schools).</w:t>
      </w:r>
    </w:p>
    <w:p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 Местоимение</w:t>
      </w:r>
    </w:p>
    <w:p>
      <w:pPr>
        <w:numPr>
          <w:ilvl w:val="0"/>
          <w:numId w:val="20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местоимения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most/most of, both;</w:t>
      </w:r>
    </w:p>
    <w:p>
      <w:pPr>
        <w:numPr>
          <w:ilvl w:val="0"/>
          <w:numId w:val="20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возвратные местоимения.</w:t>
      </w:r>
    </w:p>
    <w:p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 Глагол</w:t>
      </w:r>
    </w:p>
    <w:p>
      <w:pPr>
        <w:numPr>
          <w:ilvl w:val="0"/>
          <w:numId w:val="20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глаголы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страдательном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залоге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Present Simple, Past Simple, Future Simple;</w:t>
      </w:r>
    </w:p>
    <w:p>
      <w:pPr>
        <w:numPr>
          <w:ilvl w:val="0"/>
          <w:numId w:val="20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ф</w:t>
      </w:r>
      <w:r>
        <w:rPr>
          <w:rFonts w:ascii="Times New Roman" w:hAnsi="Times New Roman" w:cs="Times New Roman"/>
          <w:sz w:val="24"/>
          <w:szCs w:val="24"/>
        </w:rPr>
        <w:t>орма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 </w:t>
      </w:r>
      <w:r>
        <w:rPr>
          <w:rFonts w:ascii="Times New Roman" w:hAnsi="Times New Roman" w:cs="Times New Roman"/>
          <w:sz w:val="24"/>
          <w:szCs w:val="24"/>
        </w:rPr>
        <w:t>окончанием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-ing (like swimming, go on reading, thank you for helping, be worth seeing,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take part in planting, etc.);</w:t>
      </w:r>
    </w:p>
    <w:p>
      <w:pPr>
        <w:numPr>
          <w:ilvl w:val="0"/>
          <w:numId w:val="20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неопределённая форма глагола в конструкциях:</w:t>
      </w:r>
    </w:p>
    <w:p>
      <w:pPr>
        <w:numPr>
          <w:ilvl w:val="0"/>
          <w:numId w:val="21"/>
        </w:numPr>
        <w:tabs>
          <w:tab w:val="left" w:pos="1134"/>
          <w:tab w:val="clear" w:pos="720"/>
        </w:tabs>
        <w:spacing w:after="0"/>
        <w:ind w:hanging="11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</w:rPr>
        <w:t>сложное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дополнение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после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глаголов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to want, to make, to let (I want you to come home at 5.);</w:t>
      </w:r>
    </w:p>
    <w:p>
      <w:pPr>
        <w:numPr>
          <w:ilvl w:val="0"/>
          <w:numId w:val="21"/>
        </w:numPr>
        <w:tabs>
          <w:tab w:val="left" w:pos="1134"/>
          <w:tab w:val="clear" w:pos="720"/>
        </w:tabs>
        <w:spacing w:after="0"/>
        <w:ind w:hanging="1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прилагательное + неопределённая форма глагола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interesting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play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>
        <w:rPr>
          <w:rFonts w:ascii="Times New Roman" w:hAnsi="Times New Roman" w:cs="Times New Roman"/>
          <w:i/>
          <w:sz w:val="24"/>
          <w:szCs w:val="24"/>
        </w:rPr>
        <w:t>);</w:t>
      </w:r>
    </w:p>
    <w:p>
      <w:pPr>
        <w:numPr>
          <w:ilvl w:val="0"/>
          <w:numId w:val="21"/>
        </w:numPr>
        <w:tabs>
          <w:tab w:val="left" w:pos="1134"/>
          <w:tab w:val="clear" w:pos="720"/>
        </w:tabs>
        <w:spacing w:after="0"/>
        <w:ind w:hanging="11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инфинитив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качестве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определения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(the first/the last/the only to do sth);</w:t>
      </w:r>
    </w:p>
    <w:p>
      <w:pPr>
        <w:numPr>
          <w:ilvl w:val="0"/>
          <w:numId w:val="21"/>
        </w:numPr>
        <w:tabs>
          <w:tab w:val="left" w:pos="1134"/>
          <w:tab w:val="clear" w:pos="720"/>
        </w:tabs>
        <w:spacing w:after="0"/>
        <w:ind w:hanging="11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страдательный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залог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неопределённой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(They are allowed to visit the zoo once a week.);</w:t>
      </w:r>
    </w:p>
    <w:p>
      <w:pPr>
        <w:numPr>
          <w:ilvl w:val="0"/>
          <w:numId w:val="21"/>
        </w:numPr>
        <w:tabs>
          <w:tab w:val="left" w:pos="1134"/>
          <w:tab w:val="clear" w:pos="720"/>
        </w:tabs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неопределённая форма глагола в функции обстоятельства цели;</w:t>
      </w:r>
    </w:p>
    <w:p>
      <w:pPr>
        <w:numPr>
          <w:ilvl w:val="0"/>
          <w:numId w:val="20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глагольные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идиомы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(get up, get on with, etc.);</w:t>
      </w:r>
    </w:p>
    <w:p>
      <w:pPr>
        <w:numPr>
          <w:ilvl w:val="0"/>
          <w:numId w:val="20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вспомогательные и модальные глаголы в оборотах типа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Neither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 Наречие</w:t>
      </w:r>
    </w:p>
    <w:p>
      <w:pPr>
        <w:numPr>
          <w:ilvl w:val="0"/>
          <w:numId w:val="20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наречия, образованные с помощью суффикса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quickly</w:t>
      </w:r>
      <w:r>
        <w:rPr>
          <w:rFonts w:ascii="Times New Roman" w:hAnsi="Times New Roman" w:cs="Times New Roman"/>
          <w:i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numPr>
          <w:ilvl w:val="0"/>
          <w:numId w:val="20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наречия, совпадающие по форме с прилагательными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fast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high</w:t>
      </w:r>
      <w:r>
        <w:rPr>
          <w:rFonts w:ascii="Times New Roman" w:hAnsi="Times New Roman" w:cs="Times New Roman"/>
          <w:i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numPr>
          <w:ilvl w:val="0"/>
          <w:numId w:val="20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наречия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high/highly, hard/hardly, late/lately; </w:t>
      </w:r>
    </w:p>
    <w:p>
      <w:pPr>
        <w:numPr>
          <w:ilvl w:val="0"/>
          <w:numId w:val="20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степени сравнения наречий, включая исключения;</w:t>
      </w:r>
    </w:p>
    <w:p>
      <w:pPr>
        <w:numPr>
          <w:ilvl w:val="0"/>
          <w:numId w:val="20"/>
        </w:numPr>
        <w:tabs>
          <w:tab w:val="left" w:pos="708"/>
          <w:tab w:val="left" w:pos="1134"/>
          <w:tab w:val="left" w:pos="1416"/>
          <w:tab w:val="left" w:pos="2124"/>
          <w:tab w:val="left" w:pos="2832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наречий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неопределённой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(always, often, seldom, never, usually, sometimes)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определённой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(every day, every week, once a week, twice a week, three times a month)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частотности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предложении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>
      <w:pPr>
        <w:spacing w:after="0"/>
        <w:ind w:right="-5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 Сложное предложение</w:t>
      </w:r>
    </w:p>
    <w:p>
      <w:pPr>
        <w:numPr>
          <w:ilvl w:val="0"/>
          <w:numId w:val="20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прямая и косвенная речь;</w:t>
      </w:r>
    </w:p>
    <w:p>
      <w:pPr>
        <w:numPr>
          <w:ilvl w:val="0"/>
          <w:numId w:val="20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 придаточными: </w:t>
      </w:r>
    </w:p>
    <w:p>
      <w:pPr>
        <w:numPr>
          <w:ilvl w:val="0"/>
          <w:numId w:val="22"/>
        </w:numPr>
        <w:tabs>
          <w:tab w:val="left" w:pos="1276"/>
          <w:tab w:val="clear" w:pos="720"/>
        </w:tabs>
        <w:spacing w:after="0"/>
        <w:ind w:hanging="1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определительными с союзными словами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whose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>
      <w:pPr>
        <w:numPr>
          <w:ilvl w:val="0"/>
          <w:numId w:val="22"/>
        </w:numPr>
        <w:tabs>
          <w:tab w:val="left" w:pos="1276"/>
          <w:tab w:val="clear" w:pos="720"/>
        </w:tabs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дополнительными с союзом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>
      <w:pPr>
        <w:numPr>
          <w:ilvl w:val="0"/>
          <w:numId w:val="23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since</w:t>
      </w:r>
      <w:r>
        <w:rPr>
          <w:rFonts w:ascii="Times New Roman" w:hAnsi="Times New Roman" w:cs="Times New Roman"/>
          <w:i/>
          <w:sz w:val="24"/>
          <w:szCs w:val="24"/>
        </w:rPr>
        <w:t xml:space="preserve">; цели с союзом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i/>
          <w:sz w:val="24"/>
          <w:szCs w:val="24"/>
        </w:rPr>
        <w:t xml:space="preserve">; условия с союзом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unless</w:t>
      </w:r>
      <w:r>
        <w:rPr>
          <w:rFonts w:ascii="Times New Roman" w:hAnsi="Times New Roman" w:cs="Times New Roman"/>
          <w:i/>
          <w:sz w:val="24"/>
          <w:szCs w:val="24"/>
        </w:rPr>
        <w:t xml:space="preserve">; определительными с союзами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>
      <w:pPr>
        <w:numPr>
          <w:ilvl w:val="0"/>
          <w:numId w:val="23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сложноподчиненные предложения с союзами whoever, whatever, however, whenever;</w:t>
      </w:r>
    </w:p>
    <w:p>
      <w:pPr>
        <w:numPr>
          <w:ilvl w:val="0"/>
          <w:numId w:val="23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i/>
          <w:sz w:val="24"/>
          <w:szCs w:val="24"/>
        </w:rPr>
        <w:t xml:space="preserve"> …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i/>
          <w:sz w:val="24"/>
          <w:szCs w:val="24"/>
        </w:rPr>
        <w:t xml:space="preserve"> …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either</w:t>
      </w:r>
      <w:r>
        <w:rPr>
          <w:rFonts w:ascii="Times New Roman" w:hAnsi="Times New Roman" w:cs="Times New Roman"/>
          <w:i/>
          <w:sz w:val="24"/>
          <w:szCs w:val="24"/>
        </w:rPr>
        <w:t xml:space="preserve"> …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neither</w:t>
      </w:r>
      <w:r>
        <w:rPr>
          <w:rFonts w:ascii="Times New Roman" w:hAnsi="Times New Roman" w:cs="Times New Roman"/>
          <w:i/>
          <w:sz w:val="24"/>
          <w:szCs w:val="24"/>
        </w:rPr>
        <w:t xml:space="preserve"> …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nor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>
      <w:pPr>
        <w:numPr>
          <w:ilvl w:val="0"/>
          <w:numId w:val="23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конструкции с глаголами на -ing: to love/hate doing something; Stop talking;</w:t>
      </w:r>
    </w:p>
    <w:p>
      <w:pPr>
        <w:numPr>
          <w:ilvl w:val="0"/>
          <w:numId w:val="23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распознавать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употреблять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речи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конструкции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It takes me …to do something; to look / feel / be happy;</w:t>
      </w:r>
    </w:p>
    <w:p>
      <w:pPr>
        <w:numPr>
          <w:ilvl w:val="0"/>
          <w:numId w:val="23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>
      <w:pPr>
        <w:numPr>
          <w:ilvl w:val="0"/>
          <w:numId w:val="24"/>
        </w:numPr>
        <w:tabs>
          <w:tab w:val="left" w:pos="993"/>
        </w:tabs>
        <w:spacing w:after="0"/>
        <w:ind w:left="0" w:firstLine="709"/>
        <w:rPr>
          <w:rFonts w:ascii="Times New Roman" w:hAnsi="Times New Roman" w:eastAsia="Arial Unicode MS" w:cs="Times New Roman"/>
          <w:sz w:val="24"/>
          <w:szCs w:val="24"/>
          <w:lang w:eastAsia="ar-SA"/>
        </w:rPr>
      </w:pPr>
      <w:r>
        <w:rPr>
          <w:rFonts w:ascii="Times New Roman" w:hAnsi="Times New Roman" w:eastAsia="Arial Unicode MS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>
      <w:pPr>
        <w:numPr>
          <w:ilvl w:val="0"/>
          <w:numId w:val="24"/>
        </w:numPr>
        <w:tabs>
          <w:tab w:val="left" w:pos="993"/>
        </w:tabs>
        <w:spacing w:after="0"/>
        <w:ind w:left="0" w:firstLine="709"/>
        <w:rPr>
          <w:rFonts w:ascii="Times New Roman" w:hAnsi="Times New Roman" w:eastAsia="Arial Unicode MS" w:cs="Times New Roman"/>
          <w:sz w:val="24"/>
          <w:szCs w:val="24"/>
          <w:lang w:eastAsia="ar-SA"/>
        </w:rPr>
      </w:pPr>
      <w:r>
        <w:rPr>
          <w:rFonts w:ascii="Times New Roman" w:hAnsi="Times New Roman" w:eastAsia="Arial Unicode MS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>
      <w:pPr>
        <w:numPr>
          <w:ilvl w:val="0"/>
          <w:numId w:val="24"/>
        </w:numPr>
        <w:tabs>
          <w:tab w:val="left" w:pos="993"/>
        </w:tabs>
        <w:spacing w:after="0"/>
        <w:ind w:left="0" w:firstLine="709"/>
        <w:rPr>
          <w:rFonts w:ascii="Times New Roman" w:hAnsi="Times New Roman" w:eastAsia="Arial Unicode MS" w:cs="Times New Roman"/>
          <w:sz w:val="24"/>
          <w:szCs w:val="24"/>
          <w:lang w:eastAsia="ar-SA"/>
        </w:rPr>
      </w:pPr>
      <w:r>
        <w:rPr>
          <w:rFonts w:ascii="Times New Roman" w:hAnsi="Times New Roman" w:eastAsia="Arial Unicode MS" w:cs="Times New Roman"/>
          <w:sz w:val="24"/>
          <w:szCs w:val="24"/>
          <w:lang w:eastAsia="ar-SA"/>
        </w:rPr>
        <w:t>понимать социокультурные реалии при чтении и аудировании в рамках изученного материала.</w:t>
      </w:r>
    </w:p>
    <w:p>
      <w:pPr>
        <w:spacing w:after="0"/>
        <w:rPr>
          <w:rFonts w:ascii="Times New Roman" w:hAnsi="Times New Roman" w:eastAsia="Arial Unicode MS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Ученик получит возможность научиться:</w:t>
      </w:r>
      <w:r>
        <w:rPr>
          <w:rFonts w:ascii="Times New Roman" w:hAnsi="Times New Roman" w:eastAsia="Arial Unicode MS" w:cs="Times New Roman"/>
          <w:sz w:val="24"/>
          <w:szCs w:val="24"/>
          <w:lang w:eastAsia="ar-SA"/>
        </w:rPr>
        <w:t xml:space="preserve"> </w:t>
      </w:r>
    </w:p>
    <w:p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rPr>
          <w:rFonts w:ascii="Times New Roman" w:hAnsi="Times New Roman" w:eastAsia="Calibri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eastAsia="Arial Unicode MS" w:cs="Times New Roman"/>
          <w:i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Arial Unicode MS" w:cs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>
      <w:pPr>
        <w:spacing w:after="0"/>
        <w:ind w:firstLine="709"/>
        <w:rPr>
          <w:rFonts w:ascii="Times New Roman" w:hAnsi="Times New Roman" w:eastAsia="Arial Unicode MS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Arial Unicode MS" w:cs="Times New Roman"/>
          <w:b/>
          <w:sz w:val="24"/>
          <w:szCs w:val="24"/>
          <w:lang w:eastAsia="ar-SA"/>
        </w:rPr>
        <w:t>Компенсаторные умения</w:t>
      </w:r>
    </w:p>
    <w:p>
      <w:pPr>
        <w:spacing w:after="0"/>
        <w:ind w:firstLine="709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>
      <w:pPr>
        <w:spacing w:after="0"/>
        <w:ind w:firstLine="709"/>
        <w:rPr>
          <w:rFonts w:ascii="Times New Roman" w:hAnsi="Times New Roman" w:eastAsia="Arial Unicode MS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  <w:r>
        <w:rPr>
          <w:rFonts w:ascii="Times New Roman" w:hAnsi="Times New Roman" w:eastAsia="Arial Unicode MS" w:cs="Times New Roman"/>
          <w:sz w:val="24"/>
          <w:szCs w:val="24"/>
          <w:lang w:eastAsia="ar-SA"/>
        </w:rPr>
        <w:t xml:space="preserve"> </w:t>
      </w:r>
    </w:p>
    <w:p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rPr>
          <w:rFonts w:ascii="Times New Roman" w:hAnsi="Times New Roman" w:eastAsia="Arial Unicode MS" w:cs="Times New Roman"/>
          <w:i/>
          <w:sz w:val="24"/>
          <w:szCs w:val="24"/>
          <w:lang w:eastAsia="ar-SA"/>
        </w:rPr>
      </w:pPr>
      <w:r>
        <w:rPr>
          <w:rFonts w:ascii="Times New Roman" w:hAnsi="Times New Roman" w:eastAsia="Arial Unicode MS" w:cs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Arial Unicode MS" w:cs="Times New Roman"/>
          <w:i/>
          <w:sz w:val="24"/>
          <w:szCs w:val="24"/>
          <w:lang w:eastAsia="ar-SA"/>
        </w:rPr>
        <w:t>пользоваться языковой и контекстуальной догадкой при аудировании и чтении.</w:t>
      </w:r>
    </w:p>
    <w:p>
      <w:pPr>
        <w:tabs>
          <w:tab w:val="left" w:pos="993"/>
        </w:tabs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</w:p>
    <w:p>
      <w:pPr>
        <w:pStyle w:val="9"/>
        <w:spacing w:before="0" w:beforeAutospacing="0" w:after="0" w:afterAutospacing="0"/>
        <w:jc w:val="center"/>
        <w:rPr>
          <w:b/>
        </w:rPr>
      </w:pPr>
      <w:r>
        <w:rPr>
          <w:b/>
        </w:rPr>
        <w:t>СОДЕРЖАНИЕ УЧЕБНОГО ПРЕДМЕТА</w:t>
      </w:r>
    </w:p>
    <w:p>
      <w:pPr>
        <w:pStyle w:val="9"/>
        <w:spacing w:before="0" w:beforeAutospacing="0" w:after="0" w:afterAutospacing="0"/>
        <w:jc w:val="center"/>
        <w:rPr>
          <w:b/>
        </w:rPr>
      </w:pPr>
    </w:p>
    <w:p>
      <w:pPr>
        <w:spacing w:after="0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обучения включает следующие компоненты:</w:t>
      </w:r>
    </w:p>
    <w:p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сферы общения (темы, ситуации, тексты);</w:t>
      </w:r>
    </w:p>
    <w:p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навыки и умения коммуникативной компетенции:</w:t>
      </w: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речевая компетенция (умения аудирования, чтения, говорения, письменной речи на начальном уровне);</w:t>
      </w:r>
    </w:p>
    <w:p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языковая компетенция (лексические, грамматические, лингвострановедческие знания и навыки оперирования ими на начальном уровне);</w:t>
      </w:r>
    </w:p>
    <w:p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социокультурная компетенция (социокультурные знания и навыки вербального и невербального поведения на начальном уровне);</w:t>
      </w:r>
    </w:p>
    <w:p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учебно-познавательная компетенция (общие и специальные учебные навыки, приемы учебной работы);</w:t>
      </w:r>
    </w:p>
    <w:p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компенсаторная компетенция (знание приемов компенсации и компенсаторные умения).</w:t>
      </w: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Предметное содержание устной и письменной речи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образовательным и воспитательным целям, учитывает интересы школьников, их возрастные особенности и включает в себя следующие темы:</w:t>
      </w:r>
    </w:p>
    <w:p>
      <w:pPr>
        <w:pStyle w:val="3"/>
        <w:widowControl w:val="0"/>
        <w:jc w:val="center"/>
      </w:pPr>
    </w:p>
    <w:tbl>
      <w:tblPr>
        <w:tblStyle w:val="12"/>
        <w:tblW w:w="10632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7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</w:tcPr>
          <w:p>
            <w:pPr>
              <w:pStyle w:val="2"/>
              <w:keepNext w:val="0"/>
              <w:widowControl w:val="0"/>
              <w:spacing w:before="0" w:line="240" w:lineRule="auto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9781" w:type="dxa"/>
          </w:tcPr>
          <w:p>
            <w:pPr>
              <w:pStyle w:val="2"/>
              <w:keepNext w:val="0"/>
              <w:widowControl w:val="0"/>
              <w:spacing w:before="0" w:line="240" w:lineRule="auto"/>
              <w:outlineLvl w:val="4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темы, её содержание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8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образование. Типы школ в Британии, США и России, сходства и различия в системах образования. Школьные предметы. Внеклассные мероприятия. Международные школьные проекты и международный обмен.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грамм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навыков, говорения, развитие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 целью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извлечения конкретной информации. Восприятие и понимание речи на слух.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5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занятия в свободное время. Соверше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грамм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навыков, говорения, развитие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 целью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извлечения конкретной информации. Восприятие и понимание речи на слух.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10632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95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Благотворительные организации и их деятельность. Мои друзья и совместное времяпрепровождение. Соверше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грамм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навыков, говорения, развитие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 целью извлечения конкретной информации. Восприятие и понимание речи на слух.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Природа. Проблемы экологии. Защита окружающей среды. Национальные парки и заповедники.  Погода. Любимое время года.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грамм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навыков, говорения, развитие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 целью извлечения конкретной информации. Восприятие и понимание речи на слух.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моя семья и мои друзья. Межличностные отношения. Одежда.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Модные тенденции. Магазины и покупки. Взаимоотношения в семье. Совместные занятия семьи. Дом/квартира. Разновидности домов. Комната, предметы мебели, предметы интерьера. Работа по дому. Друг по переписке. Черты характера. Внешность.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изучаемого языка и родная страна. 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науку и мировую культуру.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повседневной жизни в разных странах, правила поведения в стране изучаемого языка и в родной стране.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друзья и совместное времяпрепровождение. Соверше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грамм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навыков, говорения, развитие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 целью извлечения конкретной информации. Восприятие и понимание речи на слух.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97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Досуг и увлечения. Виды отдыха. Путешествия и туризм.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Каникулы. Любимые занятия в свободное время.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Музей, посещение музея.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Поход в парк/зоопарк. Чтение: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писатели и их произведения, литературные жанры, предпочтения подростков в чтении.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Театр, посещение театра.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и музыкальная культура: знаменитые композиторы и их произведения, популярные исполнители, музыкальные стили.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науку и мировую культуру.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повседневной жизни в разных странах, правила поведения в стране изучаемого языка и в родной стране.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Черты характера. Внешность.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грамм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навыков, говорения, развитие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 целью извлечения конкретной информации. Восприятие и понимание речи на слух.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ТЕМАТИЧЕСКОЕ ПЛАНИРОВАНИЕ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571"/>
        <w:gridCol w:w="850"/>
        <w:gridCol w:w="993"/>
        <w:gridCol w:w="16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4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571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1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4" w:type="dxa"/>
            <w:vMerge w:val="continue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vMerge w:val="continue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12" w:type="dxa"/>
            <w:vMerge w:val="continue"/>
          </w:tcPr>
          <w:p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счастлив в школе?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умеешь делать лучше всего?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ли окружающие обойтись без тебя?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2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заботишься о своей планете?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Счастлив ли ты с друзьями?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Достоинства твоей страны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тебя есть пример для подражания?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ты проводишь свободное время?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ЗОЖ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Самые известные достопримечательности твоей страны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разные или похожие?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3"/>
        <w:rPr>
          <w:rFonts w:ascii="Times New Roman" w:hAnsi="Times New Roman" w:cs="Times New Roman"/>
          <w:b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pStyle w:val="3"/>
        <w:rPr>
          <w:rFonts w:ascii="Times New Roman" w:hAnsi="Times New Roman" w:cs="Times New Roman"/>
          <w:b/>
        </w:rPr>
        <w:sectPr>
          <w:footerReference r:id="rId5" w:type="default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tabs>
          <w:tab w:val="left" w:pos="11766"/>
        </w:tabs>
        <w:rPr>
          <w:rFonts w:ascii="Calibri" w:hAnsi="Calibri" w:eastAsia="Times New Roman" w:cs="Times New Roman"/>
          <w:sz w:val="28"/>
          <w:szCs w:val="28"/>
        </w:rPr>
        <w:sectPr>
          <w:pgSz w:w="16838" w:h="11906" w:orient="landscape"/>
          <w:pgMar w:top="851" w:right="1134" w:bottom="1701" w:left="1134" w:header="709" w:footer="709" w:gutter="0"/>
          <w:cols w:space="708" w:num="1"/>
          <w:docGrid w:linePitch="360" w:charSpace="0"/>
        </w:sectPr>
      </w:pPr>
    </w:p>
    <w:p>
      <w:pPr>
        <w:tabs>
          <w:tab w:val="left" w:pos="2745"/>
        </w:tabs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</w:p>
    <w:sectPr>
      <w:pgSz w:w="16838" w:h="11906" w:orient="landscape"/>
      <w:pgMar w:top="851" w:right="1134" w:bottom="170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ZapfDingbats">
    <w:altName w:val="Wingdings"/>
    <w:panose1 w:val="00000000000000000000"/>
    <w:charset w:val="02"/>
    <w:family w:val="decorative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14"/>
    <w:multiLevelType w:val="singleLevel"/>
    <w:tmpl w:val="0000001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</w:abstractNum>
  <w:abstractNum w:abstractNumId="2">
    <w:nsid w:val="039069B0"/>
    <w:multiLevelType w:val="multilevel"/>
    <w:tmpl w:val="039069B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A0800C6"/>
    <w:multiLevelType w:val="multilevel"/>
    <w:tmpl w:val="0A0800C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A3E183F"/>
    <w:multiLevelType w:val="multilevel"/>
    <w:tmpl w:val="0A3E183F"/>
    <w:lvl w:ilvl="0" w:tentative="0">
      <w:start w:val="1"/>
      <w:numFmt w:val="bullet"/>
      <w:lvlText w:val=""/>
      <w:lvlJc w:val="left"/>
      <w:pPr>
        <w:ind w:left="793" w:hanging="360"/>
      </w:pPr>
      <w:rPr>
        <w:rFonts w:hint="default" w:ascii="Symbol" w:hAnsi="Symbol"/>
      </w:rPr>
    </w:lvl>
    <w:lvl w:ilvl="1" w:tentative="0">
      <w:start w:val="0"/>
      <w:numFmt w:val="bullet"/>
      <w:lvlText w:val="-"/>
      <w:lvlJc w:val="left"/>
      <w:pPr>
        <w:ind w:left="1513" w:hanging="360"/>
      </w:pPr>
      <w:rPr>
        <w:rFonts w:hint="default" w:ascii="Times New Roman" w:hAnsi="Times New Roman" w:eastAsia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C9B1768"/>
    <w:multiLevelType w:val="multilevel"/>
    <w:tmpl w:val="1C9B176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D39531F"/>
    <w:multiLevelType w:val="multilevel"/>
    <w:tmpl w:val="1D39531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1E9025B0"/>
    <w:multiLevelType w:val="multilevel"/>
    <w:tmpl w:val="1E9025B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29C22A6E"/>
    <w:multiLevelType w:val="multilevel"/>
    <w:tmpl w:val="29C22A6E"/>
    <w:lvl w:ilvl="0" w:tentative="0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2D31710E"/>
    <w:multiLevelType w:val="multilevel"/>
    <w:tmpl w:val="2D31710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2E123753"/>
    <w:multiLevelType w:val="multilevel"/>
    <w:tmpl w:val="2E123753"/>
    <w:lvl w:ilvl="0" w:tentative="0">
      <w:start w:val="1"/>
      <w:numFmt w:val="bullet"/>
      <w:lvlText w:val="–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3348196D"/>
    <w:multiLevelType w:val="multilevel"/>
    <w:tmpl w:val="3348196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3813625B"/>
    <w:multiLevelType w:val="multilevel"/>
    <w:tmpl w:val="3813625B"/>
    <w:lvl w:ilvl="0" w:tentative="0">
      <w:start w:val="0"/>
      <w:numFmt w:val="bullet"/>
      <w:lvlText w:val=""/>
      <w:lvlJc w:val="left"/>
      <w:pPr>
        <w:ind w:left="1069" w:hanging="360"/>
      </w:pPr>
      <w:rPr>
        <w:rFonts w:hint="default" w:ascii="ZapfDingbats" w:hAnsi="ZapfDingbats" w:eastAsia="Times New Roman" w:cs="Times New Roman"/>
        <w:i w:val="0"/>
      </w:rPr>
    </w:lvl>
    <w:lvl w:ilvl="1" w:tentative="0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3">
    <w:nsid w:val="3EED425D"/>
    <w:multiLevelType w:val="multilevel"/>
    <w:tmpl w:val="3EED425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40291BB1"/>
    <w:multiLevelType w:val="multilevel"/>
    <w:tmpl w:val="40291BB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4C407A3C"/>
    <w:multiLevelType w:val="multilevel"/>
    <w:tmpl w:val="4C407A3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59084ABF"/>
    <w:multiLevelType w:val="multilevel"/>
    <w:tmpl w:val="59084ABF"/>
    <w:lvl w:ilvl="0" w:tentative="0">
      <w:start w:val="1"/>
      <w:numFmt w:val="bullet"/>
      <w:lvlText w:val=""/>
      <w:lvlJc w:val="left"/>
      <w:pPr>
        <w:ind w:left="793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5986260C"/>
    <w:multiLevelType w:val="multilevel"/>
    <w:tmpl w:val="5986260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612A6288"/>
    <w:multiLevelType w:val="multilevel"/>
    <w:tmpl w:val="612A628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6AFC1459"/>
    <w:multiLevelType w:val="multilevel"/>
    <w:tmpl w:val="6AFC145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6B21239C"/>
    <w:multiLevelType w:val="multilevel"/>
    <w:tmpl w:val="6B21239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6DDB3692"/>
    <w:multiLevelType w:val="multilevel"/>
    <w:tmpl w:val="6DDB3692"/>
    <w:lvl w:ilvl="0" w:tentative="0">
      <w:start w:val="1"/>
      <w:numFmt w:val="bullet"/>
      <w:lvlText w:val="–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75E34682"/>
    <w:multiLevelType w:val="multilevel"/>
    <w:tmpl w:val="75E3468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78AF1A31"/>
    <w:multiLevelType w:val="multilevel"/>
    <w:tmpl w:val="78AF1A31"/>
    <w:lvl w:ilvl="0" w:tentative="0">
      <w:start w:val="1"/>
      <w:numFmt w:val="bullet"/>
      <w:lvlText w:val=""/>
      <w:lvlJc w:val="left"/>
      <w:pPr>
        <w:ind w:left="793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7CCF656E"/>
    <w:multiLevelType w:val="multilevel"/>
    <w:tmpl w:val="7CCF656E"/>
    <w:lvl w:ilvl="0" w:tentative="0">
      <w:start w:val="1"/>
      <w:numFmt w:val="bullet"/>
      <w:lvlText w:val=""/>
      <w:lvlJc w:val="left"/>
      <w:pPr>
        <w:ind w:left="793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7D462D6C"/>
    <w:multiLevelType w:val="multilevel"/>
    <w:tmpl w:val="7D462D6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1"/>
  </w:num>
  <w:num w:numId="22">
    <w:abstractNumId w:val="10"/>
  </w:num>
  <w:num w:numId="23">
    <w:abstractNumId w:val="1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02B9A"/>
    <w:rsid w:val="000129B6"/>
    <w:rsid w:val="00042930"/>
    <w:rsid w:val="00066574"/>
    <w:rsid w:val="000C6F01"/>
    <w:rsid w:val="0023178F"/>
    <w:rsid w:val="002F33FA"/>
    <w:rsid w:val="0035391E"/>
    <w:rsid w:val="003A2D86"/>
    <w:rsid w:val="00426766"/>
    <w:rsid w:val="00467573"/>
    <w:rsid w:val="00495770"/>
    <w:rsid w:val="004966E1"/>
    <w:rsid w:val="004D2DE0"/>
    <w:rsid w:val="004D4417"/>
    <w:rsid w:val="004D76D9"/>
    <w:rsid w:val="004F4A45"/>
    <w:rsid w:val="00502B9A"/>
    <w:rsid w:val="00514757"/>
    <w:rsid w:val="00610D25"/>
    <w:rsid w:val="0061342C"/>
    <w:rsid w:val="00662C95"/>
    <w:rsid w:val="00682347"/>
    <w:rsid w:val="00723C10"/>
    <w:rsid w:val="007801FB"/>
    <w:rsid w:val="007D7501"/>
    <w:rsid w:val="00810A6E"/>
    <w:rsid w:val="00815AB7"/>
    <w:rsid w:val="00816FFB"/>
    <w:rsid w:val="0082103D"/>
    <w:rsid w:val="00860721"/>
    <w:rsid w:val="00867CD1"/>
    <w:rsid w:val="00877101"/>
    <w:rsid w:val="008D15F7"/>
    <w:rsid w:val="009400AA"/>
    <w:rsid w:val="00956644"/>
    <w:rsid w:val="009817FE"/>
    <w:rsid w:val="00A763C1"/>
    <w:rsid w:val="00A94D12"/>
    <w:rsid w:val="00AB35D3"/>
    <w:rsid w:val="00AB45DC"/>
    <w:rsid w:val="00AD0CCB"/>
    <w:rsid w:val="00B3474B"/>
    <w:rsid w:val="00B6074D"/>
    <w:rsid w:val="00BD26B7"/>
    <w:rsid w:val="00C13B0A"/>
    <w:rsid w:val="00C201C2"/>
    <w:rsid w:val="00C80193"/>
    <w:rsid w:val="00CB31B1"/>
    <w:rsid w:val="00CD6CB5"/>
    <w:rsid w:val="00CF0087"/>
    <w:rsid w:val="00CF0352"/>
    <w:rsid w:val="00D260A5"/>
    <w:rsid w:val="00D512CB"/>
    <w:rsid w:val="00DA0994"/>
    <w:rsid w:val="00E107D9"/>
    <w:rsid w:val="00E56788"/>
    <w:rsid w:val="00E6306F"/>
    <w:rsid w:val="00ED433D"/>
    <w:rsid w:val="00F16370"/>
    <w:rsid w:val="00F307AD"/>
    <w:rsid w:val="00F428DF"/>
    <w:rsid w:val="5E4B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5"/>
    <w:basedOn w:val="3"/>
    <w:next w:val="1"/>
    <w:link w:val="13"/>
    <w:uiPriority w:val="0"/>
    <w:pPr>
      <w:keepNext/>
      <w:keepLines/>
      <w:spacing w:before="200" w:line="276" w:lineRule="auto"/>
      <w:outlineLvl w:val="4"/>
    </w:pPr>
    <w:rPr>
      <w:rFonts w:ascii="Cambria" w:hAnsi="Cambria" w:cs="F"/>
      <w:color w:val="243F60"/>
      <w:sz w:val="22"/>
      <w:szCs w:val="22"/>
      <w:lang w:eastAsia="ru-RU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Arial" w:hAnsi="Arial" w:eastAsia="SimSun" w:cs="Mangal"/>
      <w:kern w:val="3"/>
      <w:sz w:val="24"/>
      <w:szCs w:val="24"/>
      <w:lang w:val="ru-RU" w:eastAsia="zh-CN" w:bidi="hi-IN"/>
    </w:rPr>
  </w:style>
  <w:style w:type="paragraph" w:styleId="6">
    <w:name w:val="Balloon Text"/>
    <w:basedOn w:val="1"/>
    <w:link w:val="3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26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0">
    <w:name w:val="Body Text Indent 2"/>
    <w:basedOn w:val="1"/>
    <w:link w:val="18"/>
    <w:semiHidden/>
    <w:uiPriority w:val="0"/>
    <w:pPr>
      <w:spacing w:before="120" w:after="0" w:line="240" w:lineRule="auto"/>
      <w:ind w:firstLine="72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11">
    <w:name w:val="HTML Preformatted"/>
    <w:basedOn w:val="1"/>
    <w:link w:val="17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table" w:styleId="12">
    <w:name w:val="Table Grid"/>
    <w:basedOn w:val="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3">
    <w:name w:val="Заголовок 5 Знак"/>
    <w:basedOn w:val="4"/>
    <w:link w:val="2"/>
    <w:uiPriority w:val="0"/>
    <w:rPr>
      <w:rFonts w:ascii="Cambria" w:hAnsi="Cambria" w:eastAsia="SimSun" w:cs="F"/>
      <w:color w:val="243F60"/>
      <w:kern w:val="3"/>
      <w:lang w:eastAsia="ru-RU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Нижний колонтитул Знак"/>
    <w:basedOn w:val="4"/>
    <w:link w:val="8"/>
    <w:uiPriority w:val="99"/>
    <w:rPr>
      <w:rFonts w:eastAsiaTheme="minorEastAsia"/>
      <w:lang w:eastAsia="ru-RU"/>
    </w:rPr>
  </w:style>
  <w:style w:type="paragraph" w:styleId="16">
    <w:name w:val="No Spacing"/>
    <w:link w:val="19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7">
    <w:name w:val="Стандартный HTML Знак"/>
    <w:basedOn w:val="4"/>
    <w:link w:val="11"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18">
    <w:name w:val="Основной текст с отступом 2 Знак"/>
    <w:basedOn w:val="4"/>
    <w:link w:val="10"/>
    <w:semiHidden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Без интервала Знак"/>
    <w:basedOn w:val="4"/>
    <w:link w:val="16"/>
    <w:uiPriority w:val="1"/>
    <w:rPr>
      <w:rFonts w:eastAsiaTheme="minorEastAsia"/>
      <w:lang w:eastAsia="ru-RU"/>
    </w:rPr>
  </w:style>
  <w:style w:type="character" w:customStyle="1" w:styleId="20">
    <w:name w:val="Zag_11"/>
    <w:uiPriority w:val="0"/>
  </w:style>
  <w:style w:type="paragraph" w:customStyle="1" w:styleId="21">
    <w:name w:val="Zag_2"/>
    <w:basedOn w:val="1"/>
    <w:uiPriority w:val="0"/>
    <w:pPr>
      <w:widowControl w:val="0"/>
      <w:autoSpaceDE w:val="0"/>
      <w:autoSpaceDN w:val="0"/>
      <w:adjustRightInd w:val="0"/>
      <w:spacing w:after="129" w:line="291" w:lineRule="exact"/>
      <w:ind w:firstLine="720"/>
      <w:jc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val="en-US"/>
    </w:rPr>
  </w:style>
  <w:style w:type="paragraph" w:customStyle="1" w:styleId="22">
    <w:name w:val="c2"/>
    <w:basedOn w:val="1"/>
    <w:uiPriority w:val="0"/>
    <w:pPr>
      <w:spacing w:before="72" w:after="72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3">
    <w:name w:val="apple-converted-space"/>
    <w:basedOn w:val="4"/>
    <w:uiPriority w:val="0"/>
  </w:style>
  <w:style w:type="paragraph" w:customStyle="1" w:styleId="24">
    <w:name w:val="Новый"/>
    <w:basedOn w:val="1"/>
    <w:uiPriority w:val="0"/>
    <w:pPr>
      <w:spacing w:after="0" w:line="360" w:lineRule="auto"/>
      <w:ind w:firstLine="454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customStyle="1" w:styleId="25">
    <w:name w:val="Стиль"/>
    <w:uiPriority w:val="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character" w:customStyle="1" w:styleId="26">
    <w:name w:val="Верхний колонтитул Знак"/>
    <w:basedOn w:val="4"/>
    <w:link w:val="7"/>
    <w:semiHidden/>
    <w:uiPriority w:val="99"/>
    <w:rPr>
      <w:rFonts w:eastAsiaTheme="minorEastAsia"/>
      <w:lang w:eastAsia="ru-RU"/>
    </w:rPr>
  </w:style>
  <w:style w:type="character" w:customStyle="1" w:styleId="27">
    <w:name w:val="WW8Num2z0"/>
    <w:uiPriority w:val="0"/>
    <w:rPr>
      <w:rFonts w:ascii="Wingdings" w:hAnsi="Wingdings"/>
    </w:rPr>
  </w:style>
  <w:style w:type="character" w:customStyle="1" w:styleId="28">
    <w:name w:val="Font Style31"/>
    <w:uiPriority w:val="0"/>
    <w:rPr>
      <w:rFonts w:ascii="Times New Roman" w:hAnsi="Times New Roman"/>
      <w:sz w:val="28"/>
    </w:rPr>
  </w:style>
  <w:style w:type="paragraph" w:customStyle="1" w:styleId="29">
    <w:name w:val="Без интервала1"/>
    <w:uiPriority w:val="0"/>
    <w:pPr>
      <w:suppressAutoHyphens/>
      <w:spacing w:after="0" w:line="240" w:lineRule="auto"/>
    </w:pPr>
    <w:rPr>
      <w:rFonts w:ascii="Calibri" w:hAnsi="Calibri" w:eastAsia="Calibri" w:cs="Times New Roman"/>
      <w:sz w:val="22"/>
      <w:szCs w:val="22"/>
      <w:lang w:val="ru-RU" w:eastAsia="ar-SA" w:bidi="ar-SA"/>
    </w:rPr>
  </w:style>
  <w:style w:type="paragraph" w:customStyle="1" w:styleId="3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31">
    <w:name w:val="Абзац списка1"/>
    <w:basedOn w:val="1"/>
    <w:uiPriority w:val="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eastAsia="Calibri" w:cs="Times New Roman"/>
      <w:sz w:val="20"/>
      <w:szCs w:val="20"/>
    </w:rPr>
  </w:style>
  <w:style w:type="character" w:customStyle="1" w:styleId="32">
    <w:name w:val="Текст выноски Знак"/>
    <w:basedOn w:val="4"/>
    <w:link w:val="6"/>
    <w:semiHidden/>
    <w:uiPriority w:val="99"/>
    <w:rPr>
      <w:rFonts w:ascii="Segoe UI" w:hAnsi="Segoe UI" w:cs="Segoe UI" w:eastAsiaTheme="minorEastAsia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MultiDVD Team</Company>
  <Pages>16</Pages>
  <Words>4696</Words>
  <Characters>26773</Characters>
  <Lines>223</Lines>
  <Paragraphs>62</Paragraphs>
  <TotalTime>1</TotalTime>
  <ScaleCrop>false</ScaleCrop>
  <LinksUpToDate>false</LinksUpToDate>
  <CharactersWithSpaces>31407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2022-10-23T08:04:00Z</dcterms:created>
  <dc:creator>Windows</dc:creator>
  <cp:lastModifiedBy>ноутбук</cp:lastModifiedBy>
  <cp:lastPrinted>2023-01-08T15:46:36Z</cp:lastPrinted>
  <dcterms:modified xsi:type="dcterms:W3CDTF">2023-01-08T15:46:40Z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3631F3F02D0046FAA770EB407B760657</vt:lpwstr>
  </property>
</Properties>
</file>