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E5D476">
      <w:pPr>
        <w:rPr>
          <w:rFonts w:hint="default" w:ascii="Times New Roman" w:hAnsi="Times New Roman" w:cs="Times New Roman"/>
          <w:sz w:val="24"/>
          <w:szCs w:val="24"/>
        </w:rPr>
      </w:pPr>
    </w:p>
    <w:p w14:paraId="4185CD3C">
      <w:pPr>
        <w:jc w:val="center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Протокол</w:t>
      </w:r>
    </w:p>
    <w:p w14:paraId="538A11E9">
      <w:pPr>
        <w:jc w:val="center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заседания Штаба воспитательной работы </w:t>
      </w:r>
    </w:p>
    <w:p w14:paraId="7311CE77">
      <w:pPr>
        <w:jc w:val="center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№ 8 от 07.04.2025 г.</w:t>
      </w:r>
    </w:p>
    <w:p w14:paraId="34FEAD76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60" w:leftChars="0" w:firstLine="960" w:firstLineChars="400"/>
        <w:textAlignment w:val="auto"/>
        <w:rPr>
          <w:rFonts w:hint="default" w:ascii="Times New Roman" w:hAnsi="Times New Roman" w:eastAsia="SimSu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Присутствовали: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Директор МБОУ Новониколаевская сош - Мышак Н.В., зам директора- Каширина Е.В., педагог-психолог- Кучеренко Е.А., советник директора по воспитанию Гладких Т.В., старшый вожатый- Шевченко О.С., педагог дополнительного образования- Кокобелян С.Г.,</w:t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>Гладких Т.В.</w:t>
      </w:r>
      <w:r>
        <w:rPr>
          <w:rFonts w:hint="default" w:ascii="Times New Roman" w:hAnsi="Times New Roman" w:eastAsia="SimSun" w:cs="Times New Roman"/>
          <w:sz w:val="24"/>
          <w:szCs w:val="24"/>
        </w:rPr>
        <w:t xml:space="preserve"> – советник директора по воспитанию</w:t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>,Шульга Ю.В.</w:t>
      </w:r>
      <w:r>
        <w:rPr>
          <w:rFonts w:hint="default" w:ascii="Times New Roman" w:hAnsi="Times New Roman" w:eastAsia="SimSun" w:cs="Times New Roman"/>
          <w:sz w:val="24"/>
          <w:szCs w:val="24"/>
        </w:rPr>
        <w:t xml:space="preserve"> – руководитель спортивного клуба,</w:t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>Беньяминова Н.В.</w:t>
      </w:r>
      <w:r>
        <w:rPr>
          <w:rFonts w:hint="default" w:ascii="Times New Roman" w:hAnsi="Times New Roman" w:eastAsia="SimSun" w:cs="Times New Roman"/>
          <w:sz w:val="24"/>
          <w:szCs w:val="24"/>
        </w:rPr>
        <w:t xml:space="preserve">– председатель </w:t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>родительского комитета, Пашко О.С.- библиотекарь МБОУ Новониколаевской сош.</w:t>
      </w:r>
    </w:p>
    <w:p w14:paraId="2232AF33">
      <w:pPr>
        <w:rPr>
          <w:rFonts w:hint="default"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i/>
          <w:iCs/>
          <w:sz w:val="24"/>
          <w:szCs w:val="24"/>
        </w:rPr>
        <w:t xml:space="preserve">Повестка заседания: </w:t>
      </w:r>
    </w:p>
    <w:p w14:paraId="5E3EBBEC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1. О выполнении решений заседаний ШВР (протокол № 7) </w:t>
      </w:r>
    </w:p>
    <w:p w14:paraId="727154EF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2. Об итогах программы «Весенние каникулы 2024-2025 у.г.». </w:t>
      </w:r>
    </w:p>
    <w:p w14:paraId="760FC3CA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3. О подготовке реализации программы «Лето 2025». </w:t>
      </w:r>
    </w:p>
    <w:p w14:paraId="4019345F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4. Об организации временного трудоустройства несовершеннолетних в </w:t>
      </w:r>
    </w:p>
    <w:p w14:paraId="0E0A51A6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весенне-летний период 2025 года. </w:t>
      </w:r>
    </w:p>
    <w:p w14:paraId="13FED88E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По первому вопросу слушали зам. директора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Каширину Е.В</w:t>
      </w:r>
      <w:r>
        <w:rPr>
          <w:rFonts w:hint="default" w:ascii="Times New Roman" w:hAnsi="Times New Roman" w:cs="Times New Roman"/>
          <w:sz w:val="24"/>
          <w:szCs w:val="24"/>
        </w:rPr>
        <w:t xml:space="preserve">, </w:t>
      </w:r>
    </w:p>
    <w:p w14:paraId="0041C155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которая выступила с результатами выполнения решений протокола №7 заседания ШВР. </w:t>
      </w:r>
    </w:p>
    <w:p w14:paraId="3979FEF1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i/>
          <w:iCs/>
          <w:sz w:val="24"/>
          <w:szCs w:val="24"/>
        </w:rPr>
        <w:t>Решили:</w:t>
      </w:r>
      <w:r>
        <w:rPr>
          <w:rFonts w:hint="default" w:ascii="Times New Roman" w:hAnsi="Times New Roman" w:cs="Times New Roman"/>
          <w:sz w:val="24"/>
          <w:szCs w:val="24"/>
        </w:rPr>
        <w:t xml:space="preserve">   результаты    работы    по    выполнению    решений    протокола </w:t>
      </w:r>
    </w:p>
    <w:p w14:paraId="2819CAA8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№ 7 заседания ШВР считать удовлетворительными. </w:t>
      </w:r>
    </w:p>
    <w:p w14:paraId="1420E314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По второму вопросу слушали зам. директора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Каширину Е.В</w:t>
      </w:r>
      <w:r>
        <w:rPr>
          <w:rFonts w:hint="default" w:ascii="Times New Roman" w:hAnsi="Times New Roman" w:cs="Times New Roman"/>
          <w:sz w:val="24"/>
          <w:szCs w:val="24"/>
        </w:rPr>
        <w:t xml:space="preserve">., которая представила отчет о проведенных мероприятиях в рамках месячника </w:t>
      </w:r>
    </w:p>
    <w:p w14:paraId="585A940C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оборонно-массовой и военно-патриотической работы: количество охваченных </w:t>
      </w:r>
    </w:p>
    <w:p w14:paraId="0A28965F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учащихся и педагогов, количество реализованных мероприятий и посещений </w:t>
      </w:r>
    </w:p>
    <w:p w14:paraId="1B307C06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музеев, отчеты о поздравлениях ветеранов и оказание адресной помощи, отчет об участиях в окружных и городских мероприятиях. </w:t>
      </w:r>
    </w:p>
    <w:p w14:paraId="7FF3CFFE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i/>
          <w:iCs/>
          <w:sz w:val="24"/>
          <w:szCs w:val="24"/>
        </w:rPr>
        <w:t xml:space="preserve">Решили: </w:t>
      </w:r>
      <w:r>
        <w:rPr>
          <w:rFonts w:hint="default" w:ascii="Times New Roman" w:hAnsi="Times New Roman" w:cs="Times New Roman"/>
          <w:sz w:val="24"/>
          <w:szCs w:val="24"/>
        </w:rPr>
        <w:t xml:space="preserve">работу по данному вопросу считать удовлетворительной. </w:t>
      </w:r>
    </w:p>
    <w:p w14:paraId="3C220E90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По третьему вопросу выступила  педагог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- психолог</w:t>
      </w:r>
      <w:r>
        <w:rPr>
          <w:rFonts w:hint="default" w:ascii="Times New Roman" w:hAnsi="Times New Roman" w:cs="Times New Roman"/>
          <w:sz w:val="24"/>
          <w:szCs w:val="24"/>
        </w:rPr>
        <w:t xml:space="preserve">,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Кучеренко Е.А.</w:t>
      </w:r>
      <w:r>
        <w:rPr>
          <w:rFonts w:hint="default" w:ascii="Times New Roman" w:hAnsi="Times New Roman" w:cs="Times New Roman"/>
          <w:sz w:val="24"/>
          <w:szCs w:val="24"/>
        </w:rPr>
        <w:t xml:space="preserve">, </w:t>
      </w:r>
    </w:p>
    <w:p w14:paraId="3F1F617B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которая представила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список несовершеннолетних, состоящих на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 xml:space="preserve">профилактическом учете .  </w:t>
      </w:r>
    </w:p>
    <w:p w14:paraId="43022FC8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Наставниками,  педагогом-психологом был составлен предварительный план занятости несовершеннолетних, состоящих на профилактическом учете в период летней кампании 2025 года. </w:t>
      </w:r>
    </w:p>
    <w:p w14:paraId="505C690F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Предложенные мероприятия: «Час правовых знаний», библиотечные часы </w:t>
      </w:r>
    </w:p>
    <w:p w14:paraId="6508A6F7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«По страницам лета», индивидуальная работа с педагогом-психологом, шахматы. </w:t>
      </w:r>
    </w:p>
    <w:p w14:paraId="66B328EC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i/>
          <w:iCs/>
          <w:sz w:val="24"/>
          <w:szCs w:val="24"/>
        </w:rPr>
        <w:t xml:space="preserve">Решили: </w:t>
      </w:r>
      <w:r>
        <w:rPr>
          <w:rFonts w:hint="default" w:ascii="Times New Roman" w:hAnsi="Times New Roman" w:cs="Times New Roman"/>
          <w:sz w:val="24"/>
          <w:szCs w:val="24"/>
        </w:rPr>
        <w:t xml:space="preserve">утвердить список несовершеннолетних, состоящих на </w:t>
      </w:r>
    </w:p>
    <w:p w14:paraId="751BCA46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профилактическом учете. Наставникам, педагогу-психологу,  советнику директора по воспитанию организовать профилактическую </w:t>
      </w:r>
    </w:p>
    <w:p w14:paraId="66967121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работу с несовершеннолетними, состоящими на профилактическом учете в </w:t>
      </w:r>
    </w:p>
    <w:p w14:paraId="31235B48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соответствии с предложенными направлениями. </w:t>
      </w:r>
    </w:p>
    <w:p w14:paraId="6884A996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 По четвертому вопросу слушали зам. директора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Каширину Е.В.</w:t>
      </w:r>
      <w:r>
        <w:rPr>
          <w:rFonts w:hint="default" w:ascii="Times New Roman" w:hAnsi="Times New Roman" w:cs="Times New Roman"/>
          <w:sz w:val="24"/>
          <w:szCs w:val="24"/>
        </w:rPr>
        <w:t xml:space="preserve">, </w:t>
      </w:r>
    </w:p>
    <w:p w14:paraId="086EA57E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которая предложила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 xml:space="preserve">назначить ответственным за организацию </w:t>
      </w:r>
    </w:p>
    <w:p w14:paraId="14D8D524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трудоустройства в 2025 учебном году педагога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- психолога Кучеренко Е.А.</w:t>
      </w:r>
      <w:r>
        <w:rPr>
          <w:rFonts w:hint="default" w:ascii="Times New Roman" w:hAnsi="Times New Roman" w:cs="Times New Roman"/>
          <w:sz w:val="24"/>
          <w:szCs w:val="24"/>
        </w:rPr>
        <w:t xml:space="preserve"> так как она владеет полной информацией о категоричных учащихся, </w:t>
      </w:r>
    </w:p>
    <w:p w14:paraId="34ADD605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нуждающихся в организации труда. </w:t>
      </w:r>
    </w:p>
    <w:p w14:paraId="3C175F3B">
      <w:pPr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В период апрель-август в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Новониколаевская сош </w:t>
      </w:r>
      <w:r>
        <w:rPr>
          <w:rFonts w:hint="default" w:ascii="Times New Roman" w:hAnsi="Times New Roman" w:cs="Times New Roman"/>
          <w:sz w:val="24"/>
          <w:szCs w:val="24"/>
        </w:rPr>
        <w:t xml:space="preserve">планируется трудоустроить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6</w:t>
      </w:r>
    </w:p>
    <w:p w14:paraId="4B7203D3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учащихся. </w:t>
      </w:r>
    </w:p>
    <w:p w14:paraId="24761039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i/>
          <w:iCs/>
          <w:sz w:val="24"/>
          <w:szCs w:val="24"/>
        </w:rPr>
        <w:t>Решили:</w:t>
      </w:r>
      <w:r>
        <w:rPr>
          <w:rFonts w:hint="default" w:ascii="Times New Roman" w:hAnsi="Times New Roman" w:cs="Times New Roman"/>
          <w:sz w:val="24"/>
          <w:szCs w:val="24"/>
        </w:rPr>
        <w:t xml:space="preserve"> назначить ответственного за организацию трудоустройства в 2025 </w:t>
      </w:r>
    </w:p>
    <w:p w14:paraId="0D9D66CC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учебном году педагога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- психолога</w:t>
      </w:r>
      <w:r>
        <w:rPr>
          <w:rFonts w:hint="default" w:ascii="Times New Roman" w:hAnsi="Times New Roman" w:cs="Times New Roman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Кучеренко Е.А.</w:t>
      </w:r>
      <w:r>
        <w:rPr>
          <w:rFonts w:hint="default" w:ascii="Times New Roman" w:hAnsi="Times New Roman" w:cs="Times New Roman"/>
          <w:sz w:val="24"/>
          <w:szCs w:val="24"/>
        </w:rPr>
        <w:t xml:space="preserve">. </w:t>
      </w:r>
    </w:p>
    <w:p w14:paraId="290EE65C">
      <w:pPr>
        <w:rPr>
          <w:rFonts w:hint="default" w:ascii="Times New Roman" w:hAnsi="Times New Roman" w:cs="Times New Roman"/>
          <w:sz w:val="24"/>
          <w:szCs w:val="24"/>
        </w:rPr>
      </w:pPr>
    </w:p>
    <w:p w14:paraId="29B8F65E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Председатель ШВР           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                      </w:t>
      </w:r>
      <w:r>
        <w:rPr>
          <w:rFonts w:hint="default" w:ascii="Times New Roman" w:hAnsi="Times New Roman" w:cs="Times New Roman"/>
          <w:sz w:val="24"/>
          <w:szCs w:val="24"/>
        </w:rPr>
        <w:t xml:space="preserve">        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Мышак Н.В.</w:t>
      </w:r>
      <w:r>
        <w:rPr>
          <w:rFonts w:hint="default" w:ascii="Times New Roman" w:hAnsi="Times New Roman" w:cs="Times New Roman"/>
          <w:sz w:val="24"/>
          <w:szCs w:val="24"/>
        </w:rPr>
        <w:t xml:space="preserve">  </w:t>
      </w:r>
    </w:p>
    <w:p w14:paraId="4321EE63">
      <w:pPr>
        <w:rPr>
          <w:rFonts w:hint="default"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hint="default" w:ascii="Times New Roman" w:hAnsi="Times New Roman" w:cs="Times New Roman"/>
          <w:sz w:val="24"/>
          <w:szCs w:val="24"/>
        </w:rPr>
        <w:t xml:space="preserve">                       </w:t>
      </w:r>
    </w:p>
    <w:p w14:paraId="28929621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Секретарь ШВР 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                                               Каширина Е.В.</w:t>
      </w:r>
      <w:r>
        <w:rPr>
          <w:rFonts w:hint="default" w:ascii="Times New Roman" w:hAnsi="Times New Roman" w:cs="Times New Roman"/>
          <w:sz w:val="24"/>
          <w:szCs w:val="24"/>
        </w:rPr>
        <w:t xml:space="preserve">                                                  </w:t>
      </w:r>
    </w:p>
    <w:p w14:paraId="0D5AEC1D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                  </w:t>
      </w:r>
    </w:p>
    <w:p w14:paraId="1875D7C7">
      <w:pPr>
        <w:jc w:val="center"/>
        <w:rPr>
          <w:rFonts w:hint="default" w:ascii="Times New Roman" w:hAnsi="Times New Roman" w:cs="Times New Roman"/>
          <w:b/>
          <w:bCs/>
          <w:sz w:val="24"/>
          <w:szCs w:val="24"/>
        </w:rPr>
      </w:pPr>
    </w:p>
    <w:p w14:paraId="3C592CCD"/>
    <w:sectPr>
      <w:pgSz w:w="11906" w:h="16838"/>
      <w:pgMar w:top="640" w:right="906" w:bottom="798" w:left="10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830734"/>
    <w:rsid w:val="406075F4"/>
    <w:rsid w:val="67830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2025-09-15T09:50:00Z</dcterms:created>
  <dc:creator>Татьяна</dc:creator>
  <cp:lastModifiedBy>Татьяна</cp:lastModifiedBy>
  <cp:lastPrinted>2025-09-15T10:54:37Z</cp:lastPrinted>
  <dcterms:modified xsi:type="dcterms:W3CDTF">2025-09-15T10:54:43Z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09FEB1AB20DC4006A512B887F6C3CB65_11</vt:lpwstr>
  </property>
</Properties>
</file>