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D169" w14:textId="77777777" w:rsidR="00251127" w:rsidRPr="008B1539" w:rsidRDefault="00251127" w:rsidP="00251127">
      <w:pPr>
        <w:spacing w:after="0" w:line="240" w:lineRule="auto"/>
        <w:jc w:val="center"/>
        <w:rPr>
          <w:rFonts w:ascii="Times New Roman" w:eastAsia="Times New Roman" w:hAnsi="Times New Roman"/>
          <w:sz w:val="28"/>
          <w:szCs w:val="32"/>
        </w:rPr>
      </w:pPr>
      <w:r w:rsidRPr="008B1539">
        <w:rPr>
          <w:rFonts w:ascii="Times New Roman" w:eastAsia="Times New Roman" w:hAnsi="Times New Roman"/>
          <w:sz w:val="28"/>
          <w:szCs w:val="32"/>
        </w:rPr>
        <w:t xml:space="preserve">Матвеево – Курганский район, с. Новониколаевка </w:t>
      </w:r>
    </w:p>
    <w:p w14:paraId="0049986B" w14:textId="77777777" w:rsidR="00251127" w:rsidRPr="008B1539" w:rsidRDefault="00251127" w:rsidP="00251127">
      <w:pPr>
        <w:spacing w:after="0" w:line="240" w:lineRule="auto"/>
        <w:jc w:val="center"/>
        <w:rPr>
          <w:rFonts w:ascii="Times New Roman" w:eastAsia="Times New Roman" w:hAnsi="Times New Roman"/>
          <w:sz w:val="28"/>
          <w:szCs w:val="32"/>
        </w:rPr>
      </w:pPr>
      <w:r w:rsidRPr="008B1539">
        <w:rPr>
          <w:rFonts w:ascii="Times New Roman" w:eastAsia="Times New Roman" w:hAnsi="Times New Roman"/>
          <w:sz w:val="28"/>
          <w:szCs w:val="32"/>
        </w:rPr>
        <w:t>Муниципальное  бюджетное общеобразовательное учреждение</w:t>
      </w:r>
    </w:p>
    <w:p w14:paraId="2268EA3C" w14:textId="77777777" w:rsidR="00251127" w:rsidRPr="008B1539" w:rsidRDefault="00251127" w:rsidP="00251127">
      <w:pPr>
        <w:spacing w:after="0" w:line="240" w:lineRule="auto"/>
        <w:jc w:val="center"/>
        <w:rPr>
          <w:rFonts w:ascii="Times New Roman" w:eastAsia="Times New Roman" w:hAnsi="Times New Roman"/>
          <w:sz w:val="28"/>
          <w:szCs w:val="32"/>
        </w:rPr>
      </w:pPr>
      <w:r w:rsidRPr="008B1539">
        <w:rPr>
          <w:rFonts w:ascii="Times New Roman" w:eastAsia="Times New Roman" w:hAnsi="Times New Roman"/>
          <w:sz w:val="28"/>
          <w:szCs w:val="32"/>
        </w:rPr>
        <w:t xml:space="preserve"> Новониколаевская средняя общеобразовательная школа</w:t>
      </w:r>
    </w:p>
    <w:p w14:paraId="2DEEBD77" w14:textId="77777777" w:rsidR="00251127" w:rsidRPr="008B1539" w:rsidRDefault="00251127" w:rsidP="00251127">
      <w:pPr>
        <w:spacing w:after="0" w:line="240" w:lineRule="auto"/>
        <w:jc w:val="center"/>
        <w:rPr>
          <w:rFonts w:ascii="Times New Roman" w:eastAsia="Times New Roman" w:hAnsi="Times New Roman"/>
          <w:sz w:val="28"/>
          <w:szCs w:val="32"/>
        </w:rPr>
      </w:pPr>
    </w:p>
    <w:tbl>
      <w:tblPr>
        <w:tblpPr w:leftFromText="180" w:rightFromText="180" w:vertAnchor="text" w:horzAnchor="margin" w:tblpXSpec="right" w:tblpY="143"/>
        <w:tblW w:w="4536" w:type="dxa"/>
        <w:tblLook w:val="04A0" w:firstRow="1" w:lastRow="0" w:firstColumn="1" w:lastColumn="0" w:noHBand="0" w:noVBand="1"/>
      </w:tblPr>
      <w:tblGrid>
        <w:gridCol w:w="4536"/>
      </w:tblGrid>
      <w:tr w:rsidR="009A4924" w:rsidRPr="008B1539" w14:paraId="34E1AD20" w14:textId="77777777" w:rsidTr="009A4924">
        <w:tc>
          <w:tcPr>
            <w:tcW w:w="4536" w:type="dxa"/>
          </w:tcPr>
          <w:p w14:paraId="3AE752E6" w14:textId="6D2B5E16" w:rsidR="009A4924" w:rsidRPr="008B1539" w:rsidRDefault="00D25387" w:rsidP="00D25387">
            <w:pPr>
              <w:spacing w:after="0" w:line="240" w:lineRule="auto"/>
              <w:rPr>
                <w:rFonts w:ascii="Times New Roman" w:eastAsia="Times New Roman" w:hAnsi="Times New Roman"/>
                <w:sz w:val="24"/>
              </w:rPr>
            </w:pPr>
            <w:r>
              <w:rPr>
                <w:rFonts w:ascii="Times New Roman" w:eastAsia="Times New Roman" w:hAnsi="Times New Roman"/>
                <w:sz w:val="24"/>
              </w:rPr>
              <w:t xml:space="preserve">                                    </w:t>
            </w:r>
            <w:r w:rsidR="009A4924" w:rsidRPr="008B1539">
              <w:rPr>
                <w:rFonts w:ascii="Times New Roman" w:eastAsia="Times New Roman" w:hAnsi="Times New Roman"/>
                <w:sz w:val="24"/>
              </w:rPr>
              <w:t>«Утверждаю»</w:t>
            </w:r>
          </w:p>
          <w:p w14:paraId="2E4603E8" w14:textId="77777777" w:rsidR="00D25387" w:rsidRDefault="009A4924" w:rsidP="009A4924">
            <w:pPr>
              <w:spacing w:after="0" w:line="240" w:lineRule="auto"/>
              <w:ind w:left="175" w:firstLine="142"/>
              <w:rPr>
                <w:rFonts w:ascii="Times New Roman" w:eastAsia="Times New Roman" w:hAnsi="Times New Roman"/>
                <w:sz w:val="24"/>
              </w:rPr>
            </w:pPr>
            <w:r w:rsidRPr="008B1539">
              <w:rPr>
                <w:rFonts w:ascii="Times New Roman" w:eastAsia="Times New Roman" w:hAnsi="Times New Roman"/>
                <w:sz w:val="24"/>
              </w:rPr>
              <w:t xml:space="preserve">  </w:t>
            </w:r>
            <w:r w:rsidR="00D25387">
              <w:rPr>
                <w:rFonts w:ascii="Times New Roman" w:eastAsia="Times New Roman" w:hAnsi="Times New Roman"/>
                <w:sz w:val="24"/>
              </w:rPr>
              <w:t xml:space="preserve">                  </w:t>
            </w:r>
            <w:r w:rsidRPr="008B1539">
              <w:rPr>
                <w:rFonts w:ascii="Times New Roman" w:eastAsia="Times New Roman" w:hAnsi="Times New Roman"/>
                <w:sz w:val="24"/>
              </w:rPr>
              <w:t xml:space="preserve"> Директор     МБОУ </w:t>
            </w:r>
            <w:r>
              <w:rPr>
                <w:rFonts w:ascii="Times New Roman" w:eastAsia="Times New Roman" w:hAnsi="Times New Roman"/>
                <w:sz w:val="24"/>
              </w:rPr>
              <w:t xml:space="preserve">    </w:t>
            </w:r>
            <w:r w:rsidR="00D25387">
              <w:rPr>
                <w:rFonts w:ascii="Times New Roman" w:eastAsia="Times New Roman" w:hAnsi="Times New Roman"/>
                <w:sz w:val="24"/>
              </w:rPr>
              <w:t xml:space="preserve">           </w:t>
            </w:r>
          </w:p>
          <w:p w14:paraId="57642522" w14:textId="3EC12F74" w:rsidR="009A4924" w:rsidRPr="008B1539" w:rsidRDefault="00D25387" w:rsidP="009A4924">
            <w:pPr>
              <w:spacing w:after="0" w:line="240" w:lineRule="auto"/>
              <w:ind w:left="175" w:firstLine="142"/>
              <w:rPr>
                <w:rFonts w:ascii="Times New Roman" w:eastAsia="Times New Roman" w:hAnsi="Times New Roman"/>
                <w:sz w:val="24"/>
              </w:rPr>
            </w:pPr>
            <w:r>
              <w:rPr>
                <w:rFonts w:ascii="Times New Roman" w:eastAsia="Times New Roman" w:hAnsi="Times New Roman"/>
                <w:sz w:val="24"/>
              </w:rPr>
              <w:t xml:space="preserve">              </w:t>
            </w:r>
            <w:r w:rsidR="009A4924" w:rsidRPr="008B1539">
              <w:rPr>
                <w:rFonts w:ascii="Times New Roman" w:eastAsia="Times New Roman" w:hAnsi="Times New Roman"/>
                <w:sz w:val="24"/>
              </w:rPr>
              <w:t>Новониколаевской сош</w:t>
            </w:r>
          </w:p>
          <w:p w14:paraId="44C465F6" w14:textId="48AC92F4" w:rsidR="009A4924" w:rsidRPr="008B1539" w:rsidRDefault="00D25387" w:rsidP="00D25387">
            <w:pPr>
              <w:spacing w:after="0" w:line="240" w:lineRule="auto"/>
              <w:ind w:left="175" w:firstLine="142"/>
              <w:rPr>
                <w:rFonts w:ascii="Times New Roman" w:eastAsia="Times New Roman" w:hAnsi="Times New Roman"/>
                <w:sz w:val="24"/>
              </w:rPr>
            </w:pPr>
            <w:r>
              <w:rPr>
                <w:rFonts w:ascii="Times New Roman" w:eastAsia="Times New Roman" w:hAnsi="Times New Roman"/>
                <w:sz w:val="24"/>
              </w:rPr>
              <w:t xml:space="preserve">      </w:t>
            </w:r>
            <w:r w:rsidR="009A4924" w:rsidRPr="008B1539">
              <w:rPr>
                <w:rFonts w:ascii="Times New Roman" w:eastAsia="Times New Roman" w:hAnsi="Times New Roman"/>
                <w:sz w:val="24"/>
              </w:rPr>
              <w:t>_____________/ Мышак Н.В.</w:t>
            </w:r>
          </w:p>
          <w:p w14:paraId="3D8866EF" w14:textId="100E151B" w:rsidR="009A4924" w:rsidRPr="008B1539" w:rsidRDefault="009A4924" w:rsidP="0094276A">
            <w:pPr>
              <w:spacing w:after="0" w:line="240" w:lineRule="auto"/>
              <w:jc w:val="center"/>
              <w:rPr>
                <w:rFonts w:ascii="Times New Roman" w:eastAsia="Times New Roman" w:hAnsi="Times New Roman"/>
                <w:sz w:val="28"/>
                <w:szCs w:val="32"/>
              </w:rPr>
            </w:pPr>
            <w:r w:rsidRPr="0094276A">
              <w:rPr>
                <w:rFonts w:ascii="Times New Roman" w:eastAsia="Times New Roman" w:hAnsi="Times New Roman"/>
                <w:sz w:val="24"/>
              </w:rPr>
              <w:t>Приказ  №</w:t>
            </w:r>
            <w:r w:rsidR="00587694">
              <w:rPr>
                <w:rFonts w:ascii="Times New Roman" w:eastAsia="Times New Roman" w:hAnsi="Times New Roman"/>
                <w:sz w:val="24"/>
              </w:rPr>
              <w:t>71</w:t>
            </w:r>
            <w:r w:rsidRPr="0094276A">
              <w:rPr>
                <w:rFonts w:ascii="Times New Roman" w:eastAsia="Times New Roman" w:hAnsi="Times New Roman"/>
                <w:sz w:val="24"/>
              </w:rPr>
              <w:t xml:space="preserve"> от</w:t>
            </w:r>
            <w:r w:rsidR="00D25387">
              <w:rPr>
                <w:rFonts w:ascii="Times New Roman" w:eastAsia="Times New Roman" w:hAnsi="Times New Roman"/>
                <w:sz w:val="24"/>
              </w:rPr>
              <w:t xml:space="preserve"> </w:t>
            </w:r>
            <w:r w:rsidR="00587694">
              <w:rPr>
                <w:rFonts w:ascii="Times New Roman" w:eastAsia="Times New Roman" w:hAnsi="Times New Roman"/>
                <w:sz w:val="24"/>
              </w:rPr>
              <w:t>01.09</w:t>
            </w:r>
            <w:bookmarkStart w:id="0" w:name="_GoBack"/>
            <w:bookmarkEnd w:id="0"/>
            <w:r w:rsidRPr="0094276A">
              <w:rPr>
                <w:rFonts w:ascii="Times New Roman" w:eastAsia="Times New Roman" w:hAnsi="Times New Roman"/>
                <w:sz w:val="24"/>
              </w:rPr>
              <w:t>.202</w:t>
            </w:r>
            <w:r w:rsidR="00AC20F5">
              <w:rPr>
                <w:rFonts w:ascii="Times New Roman" w:eastAsia="Times New Roman" w:hAnsi="Times New Roman"/>
                <w:sz w:val="24"/>
              </w:rPr>
              <w:t>3</w:t>
            </w:r>
            <w:r w:rsidRPr="0094276A">
              <w:rPr>
                <w:rFonts w:ascii="Times New Roman" w:eastAsia="Times New Roman" w:hAnsi="Times New Roman"/>
                <w:sz w:val="24"/>
              </w:rPr>
              <w:t>г.</w:t>
            </w:r>
          </w:p>
        </w:tc>
      </w:tr>
    </w:tbl>
    <w:p w14:paraId="50BB7758" w14:textId="77777777" w:rsidR="00251127" w:rsidRPr="008B1539" w:rsidRDefault="00251127" w:rsidP="00251127">
      <w:pPr>
        <w:spacing w:after="0" w:line="240" w:lineRule="auto"/>
        <w:jc w:val="center"/>
        <w:rPr>
          <w:rFonts w:ascii="Times New Roman" w:eastAsia="Times New Roman" w:hAnsi="Times New Roman"/>
          <w:sz w:val="28"/>
          <w:szCs w:val="32"/>
        </w:rPr>
      </w:pPr>
    </w:p>
    <w:p w14:paraId="42DE5930" w14:textId="77777777" w:rsidR="00251127" w:rsidRPr="008B1539" w:rsidRDefault="00251127" w:rsidP="00251127">
      <w:pPr>
        <w:spacing w:after="0" w:line="240" w:lineRule="auto"/>
        <w:jc w:val="center"/>
        <w:rPr>
          <w:rFonts w:ascii="Times New Roman" w:eastAsia="Times New Roman" w:hAnsi="Times New Roman"/>
          <w:sz w:val="28"/>
          <w:szCs w:val="32"/>
        </w:rPr>
      </w:pPr>
    </w:p>
    <w:p w14:paraId="671067B1" w14:textId="77777777" w:rsidR="00251127" w:rsidRPr="008B1539" w:rsidRDefault="00251127" w:rsidP="00251127">
      <w:pPr>
        <w:spacing w:after="0" w:line="240" w:lineRule="auto"/>
        <w:rPr>
          <w:rFonts w:ascii="Times New Roman" w:eastAsia="Times New Roman" w:hAnsi="Times New Roman"/>
          <w:sz w:val="28"/>
          <w:szCs w:val="32"/>
        </w:rPr>
      </w:pPr>
    </w:p>
    <w:p w14:paraId="7B66E8A9" w14:textId="77777777" w:rsidR="00251127" w:rsidRDefault="00251127" w:rsidP="00251127">
      <w:pPr>
        <w:spacing w:after="0" w:line="240" w:lineRule="auto"/>
        <w:rPr>
          <w:rFonts w:ascii="Times New Roman" w:eastAsia="Times New Roman" w:hAnsi="Times New Roman"/>
          <w:b/>
          <w:sz w:val="40"/>
          <w:szCs w:val="24"/>
          <w:u w:val="single"/>
        </w:rPr>
      </w:pPr>
    </w:p>
    <w:p w14:paraId="35F882CC" w14:textId="77777777" w:rsidR="009A4924" w:rsidRDefault="009A4924" w:rsidP="00251127">
      <w:pPr>
        <w:spacing w:after="0" w:line="240" w:lineRule="auto"/>
        <w:rPr>
          <w:rFonts w:ascii="Times New Roman" w:eastAsia="Times New Roman" w:hAnsi="Times New Roman"/>
          <w:b/>
          <w:sz w:val="40"/>
          <w:szCs w:val="24"/>
          <w:u w:val="single"/>
        </w:rPr>
      </w:pPr>
    </w:p>
    <w:p w14:paraId="19BE9910" w14:textId="77777777" w:rsidR="009A4924" w:rsidRDefault="009A4924" w:rsidP="00251127">
      <w:pPr>
        <w:spacing w:after="0" w:line="240" w:lineRule="auto"/>
        <w:rPr>
          <w:rFonts w:ascii="Times New Roman" w:eastAsia="Times New Roman" w:hAnsi="Times New Roman"/>
          <w:b/>
          <w:sz w:val="40"/>
          <w:szCs w:val="24"/>
          <w:u w:val="single"/>
        </w:rPr>
      </w:pPr>
    </w:p>
    <w:p w14:paraId="4002C332" w14:textId="77777777" w:rsidR="009A4924" w:rsidRPr="008B1539" w:rsidRDefault="009A4924" w:rsidP="00251127">
      <w:pPr>
        <w:spacing w:after="0" w:line="240" w:lineRule="auto"/>
        <w:rPr>
          <w:rFonts w:ascii="Times New Roman" w:eastAsia="Times New Roman" w:hAnsi="Times New Roman"/>
          <w:b/>
          <w:sz w:val="40"/>
          <w:szCs w:val="24"/>
          <w:u w:val="single"/>
        </w:rPr>
      </w:pPr>
    </w:p>
    <w:p w14:paraId="45071A79" w14:textId="20D527AA" w:rsidR="00251127" w:rsidRPr="008B1539" w:rsidRDefault="00587694" w:rsidP="00251127">
      <w:pPr>
        <w:spacing w:after="0" w:line="240" w:lineRule="auto"/>
        <w:jc w:val="center"/>
        <w:rPr>
          <w:rFonts w:ascii="Times New Roman" w:eastAsia="Times New Roman" w:hAnsi="Times New Roman"/>
          <w:b/>
          <w:sz w:val="40"/>
          <w:szCs w:val="24"/>
          <w:u w:val="single"/>
        </w:rPr>
      </w:pPr>
      <w:r>
        <w:rPr>
          <w:rFonts w:ascii="Times New Roman" w:eastAsia="Times New Roman" w:hAnsi="Times New Roman"/>
          <w:b/>
          <w:bCs/>
          <w:color w:val="000000"/>
          <w:sz w:val="40"/>
          <w:szCs w:val="40"/>
          <w:u w:val="single"/>
        </w:rPr>
        <w:pict w14:anchorId="21491D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6pt;height:71.4pt">
            <v:fill r:id="rId8" o:title=""/>
            <v:stroke r:id="rId8" o:title=""/>
            <v:shadow color="#868686"/>
            <v:textpath style="font-family:&quot;Arial Black&quot;;font-size:28pt;v-text-kern:t" trim="t" fitpath="t" string="Дополнительная общеобразовательная &#10;(общеразвивающая) программа"/>
          </v:shape>
        </w:pict>
      </w:r>
      <w:r w:rsidR="00251127" w:rsidRPr="00BE6147">
        <w:rPr>
          <w:rFonts w:ascii="Times New Roman" w:eastAsia="Times New Roman" w:hAnsi="Times New Roman"/>
          <w:b/>
          <w:sz w:val="40"/>
          <w:szCs w:val="24"/>
        </w:rPr>
        <w:t xml:space="preserve">     </w:t>
      </w:r>
      <w:r w:rsidR="00251127" w:rsidRPr="00D25387">
        <w:rPr>
          <w:rFonts w:ascii="Times New Roman" w:eastAsia="Times New Roman" w:hAnsi="Times New Roman"/>
          <w:b/>
          <w:sz w:val="72"/>
          <w:szCs w:val="72"/>
          <w:u w:val="single"/>
        </w:rPr>
        <w:t>«</w:t>
      </w:r>
      <w:r w:rsidR="0083643A" w:rsidRPr="00D25387">
        <w:rPr>
          <w:rFonts w:ascii="Times New Roman" w:eastAsia="Times New Roman" w:hAnsi="Times New Roman"/>
          <w:b/>
          <w:sz w:val="72"/>
          <w:szCs w:val="72"/>
          <w:u w:val="single"/>
        </w:rPr>
        <w:t>Юный</w:t>
      </w:r>
      <w:r w:rsidR="00CF4FB4" w:rsidRPr="00D25387">
        <w:rPr>
          <w:rFonts w:ascii="Times New Roman" w:eastAsia="Times New Roman" w:hAnsi="Times New Roman"/>
          <w:b/>
          <w:sz w:val="72"/>
          <w:szCs w:val="72"/>
          <w:u w:val="single"/>
        </w:rPr>
        <w:t xml:space="preserve"> турист</w:t>
      </w:r>
      <w:r w:rsidR="00251127" w:rsidRPr="00D25387">
        <w:rPr>
          <w:rFonts w:ascii="Times New Roman" w:eastAsia="Times New Roman" w:hAnsi="Times New Roman"/>
          <w:b/>
          <w:sz w:val="72"/>
          <w:szCs w:val="72"/>
          <w:u w:val="single"/>
        </w:rPr>
        <w:t>»</w:t>
      </w:r>
      <w:r w:rsidR="00251127" w:rsidRPr="008B1539">
        <w:rPr>
          <w:rFonts w:ascii="Times New Roman" w:eastAsia="Times New Roman" w:hAnsi="Times New Roman"/>
          <w:b/>
          <w:sz w:val="40"/>
          <w:szCs w:val="24"/>
          <w:u w:val="single"/>
        </w:rPr>
        <w:t xml:space="preserve">                                  </w:t>
      </w:r>
    </w:p>
    <w:p w14:paraId="3C8F6E79" w14:textId="77777777" w:rsidR="00251127" w:rsidRPr="008B1539" w:rsidRDefault="00251127" w:rsidP="00251127">
      <w:pPr>
        <w:spacing w:after="0" w:line="240" w:lineRule="auto"/>
        <w:jc w:val="center"/>
        <w:rPr>
          <w:rFonts w:ascii="Times New Roman" w:eastAsia="Times New Roman" w:hAnsi="Times New Roman"/>
          <w:sz w:val="28"/>
          <w:szCs w:val="24"/>
          <w:u w:val="single"/>
        </w:rPr>
      </w:pPr>
      <w:r w:rsidRPr="008B1539">
        <w:rPr>
          <w:rFonts w:ascii="Times New Roman" w:eastAsia="Times New Roman" w:hAnsi="Times New Roman"/>
          <w:sz w:val="28"/>
          <w:szCs w:val="24"/>
          <w:u w:val="single"/>
        </w:rPr>
        <w:t>(название)</w:t>
      </w:r>
    </w:p>
    <w:p w14:paraId="658DDB9E" w14:textId="77777777" w:rsidR="00251127" w:rsidRPr="00BE6147" w:rsidRDefault="00251127" w:rsidP="00251127">
      <w:pPr>
        <w:spacing w:after="0" w:line="240" w:lineRule="auto"/>
        <w:jc w:val="center"/>
        <w:rPr>
          <w:rFonts w:ascii="Times New Roman" w:eastAsia="Times New Roman" w:hAnsi="Times New Roman"/>
          <w:color w:val="000000"/>
          <w:sz w:val="27"/>
          <w:szCs w:val="27"/>
        </w:rPr>
      </w:pPr>
      <w:r>
        <w:rPr>
          <w:rFonts w:ascii="Times New Roman" w:eastAsia="Times New Roman" w:hAnsi="Times New Roman"/>
          <w:b/>
          <w:sz w:val="40"/>
          <w:szCs w:val="24"/>
          <w:u w:val="single"/>
        </w:rPr>
        <w:t xml:space="preserve"> (</w:t>
      </w:r>
      <w:r w:rsidR="009816F7">
        <w:rPr>
          <w:rFonts w:ascii="Times New Roman" w:eastAsia="Times New Roman" w:hAnsi="Times New Roman"/>
          <w:b/>
          <w:sz w:val="40"/>
          <w:szCs w:val="24"/>
          <w:u w:val="single"/>
        </w:rPr>
        <w:t>турист</w:t>
      </w:r>
      <w:r w:rsidR="00033618">
        <w:rPr>
          <w:rFonts w:ascii="Times New Roman" w:eastAsia="Times New Roman" w:hAnsi="Times New Roman"/>
          <w:b/>
          <w:sz w:val="40"/>
          <w:szCs w:val="24"/>
          <w:u w:val="single"/>
        </w:rPr>
        <w:t>ск</w:t>
      </w:r>
      <w:r w:rsidR="009816F7">
        <w:rPr>
          <w:rFonts w:ascii="Times New Roman" w:eastAsia="Times New Roman" w:hAnsi="Times New Roman"/>
          <w:b/>
          <w:sz w:val="40"/>
          <w:szCs w:val="24"/>
          <w:u w:val="single"/>
        </w:rPr>
        <w:t>о</w:t>
      </w:r>
      <w:r>
        <w:rPr>
          <w:rFonts w:ascii="Times New Roman" w:eastAsia="Times New Roman" w:hAnsi="Times New Roman"/>
          <w:b/>
          <w:sz w:val="40"/>
          <w:szCs w:val="24"/>
          <w:u w:val="single"/>
        </w:rPr>
        <w:t xml:space="preserve"> - </w:t>
      </w:r>
      <w:r w:rsidR="009816F7">
        <w:rPr>
          <w:rFonts w:ascii="Times New Roman" w:eastAsia="Times New Roman" w:hAnsi="Times New Roman"/>
          <w:b/>
          <w:sz w:val="40"/>
          <w:szCs w:val="24"/>
          <w:u w:val="single"/>
        </w:rPr>
        <w:t>краеведческое</w:t>
      </w:r>
      <w:r w:rsidRPr="008B1539">
        <w:rPr>
          <w:rFonts w:ascii="Times New Roman" w:eastAsia="Times New Roman" w:hAnsi="Times New Roman"/>
          <w:b/>
          <w:sz w:val="40"/>
          <w:szCs w:val="24"/>
          <w:u w:val="single"/>
        </w:rPr>
        <w:t xml:space="preserve"> направление)</w:t>
      </w:r>
    </w:p>
    <w:p w14:paraId="0E2F1711" w14:textId="77777777" w:rsidR="00251127" w:rsidRPr="008B1539" w:rsidRDefault="00251127" w:rsidP="00251127">
      <w:pPr>
        <w:spacing w:after="120" w:line="240" w:lineRule="auto"/>
        <w:jc w:val="center"/>
        <w:rPr>
          <w:rFonts w:ascii="Times New Roman" w:eastAsia="Times New Roman" w:hAnsi="Times New Roman"/>
          <w:bCs/>
          <w:iCs/>
          <w:color w:val="000000"/>
          <w:sz w:val="18"/>
          <w:szCs w:val="40"/>
        </w:rPr>
      </w:pPr>
    </w:p>
    <w:p w14:paraId="7BF2479F" w14:textId="18B2A197" w:rsidR="00D25387" w:rsidRDefault="00D25387" w:rsidP="00251127">
      <w:pPr>
        <w:spacing w:after="0" w:line="240" w:lineRule="auto"/>
        <w:rPr>
          <w:rFonts w:ascii="Times New Roman" w:eastAsia="Times New Roman" w:hAnsi="Times New Roman"/>
          <w:b/>
          <w:sz w:val="24"/>
          <w:szCs w:val="24"/>
          <w:u w:val="single"/>
        </w:rPr>
      </w:pPr>
    </w:p>
    <w:p w14:paraId="17EDD707" w14:textId="1A5EF1B9" w:rsidR="00D25387" w:rsidRDefault="00D25387" w:rsidP="00251127">
      <w:pPr>
        <w:spacing w:after="0" w:line="240" w:lineRule="auto"/>
        <w:rPr>
          <w:rFonts w:ascii="Times New Roman" w:eastAsia="Times New Roman" w:hAnsi="Times New Roman"/>
          <w:b/>
          <w:sz w:val="24"/>
          <w:szCs w:val="24"/>
          <w:u w:val="single"/>
        </w:rPr>
      </w:pPr>
    </w:p>
    <w:p w14:paraId="476C194D" w14:textId="6A2DFC00" w:rsidR="00D25387" w:rsidRDefault="00D25387" w:rsidP="00251127">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Возраст учащихся: 7-10 лет</w:t>
      </w:r>
    </w:p>
    <w:p w14:paraId="441305E7" w14:textId="3B991CCA" w:rsidR="00B61AEB" w:rsidRDefault="00B61AEB" w:rsidP="00251127">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Срок реализации : 1 год </w:t>
      </w:r>
    </w:p>
    <w:p w14:paraId="28D64191" w14:textId="77777777" w:rsidR="00B61AEB" w:rsidRPr="008B1539" w:rsidRDefault="00B61AEB" w:rsidP="00251127">
      <w:p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Составитель :</w:t>
      </w:r>
    </w:p>
    <w:p w14:paraId="3E9E1890" w14:textId="77777777" w:rsidR="00251127" w:rsidRPr="008B1539" w:rsidRDefault="00354330" w:rsidP="00251127">
      <w:pPr>
        <w:spacing w:after="120" w:line="240" w:lineRule="auto"/>
        <w:rPr>
          <w:rFonts w:ascii="Times New Roman" w:eastAsia="Times New Roman" w:hAnsi="Times New Roman"/>
          <w:b/>
          <w:bCs/>
          <w:iCs/>
          <w:color w:val="000000"/>
          <w:sz w:val="24"/>
          <w:szCs w:val="40"/>
          <w:u w:val="single"/>
        </w:rPr>
      </w:pPr>
      <w:r>
        <w:rPr>
          <w:rFonts w:ascii="Times New Roman" w:eastAsia="Times New Roman" w:hAnsi="Times New Roman"/>
          <w:b/>
          <w:bCs/>
          <w:iCs/>
          <w:color w:val="000000"/>
          <w:sz w:val="24"/>
          <w:szCs w:val="40"/>
          <w:u w:val="single"/>
        </w:rPr>
        <w:t xml:space="preserve">Педагог  дополнительного образования </w:t>
      </w:r>
      <w:r w:rsidR="00251127">
        <w:rPr>
          <w:rFonts w:ascii="Times New Roman" w:eastAsia="Times New Roman" w:hAnsi="Times New Roman"/>
          <w:b/>
          <w:bCs/>
          <w:iCs/>
          <w:color w:val="000000"/>
          <w:sz w:val="24"/>
          <w:szCs w:val="40"/>
          <w:u w:val="single"/>
        </w:rPr>
        <w:t xml:space="preserve">: </w:t>
      </w:r>
      <w:r w:rsidR="00033618">
        <w:rPr>
          <w:rFonts w:ascii="Times New Roman" w:eastAsia="Times New Roman" w:hAnsi="Times New Roman"/>
          <w:b/>
          <w:bCs/>
          <w:iCs/>
          <w:color w:val="000000"/>
          <w:sz w:val="24"/>
          <w:szCs w:val="40"/>
          <w:u w:val="single"/>
        </w:rPr>
        <w:t>Шульга Юрий Владимирович</w:t>
      </w:r>
      <w:r w:rsidR="00251127">
        <w:rPr>
          <w:rFonts w:ascii="Times New Roman" w:eastAsia="Times New Roman" w:hAnsi="Times New Roman"/>
          <w:b/>
          <w:bCs/>
          <w:iCs/>
          <w:color w:val="000000"/>
          <w:sz w:val="24"/>
          <w:szCs w:val="40"/>
          <w:u w:val="single"/>
        </w:rPr>
        <w:t xml:space="preserve"> </w:t>
      </w:r>
    </w:p>
    <w:p w14:paraId="522131B1" w14:textId="77777777" w:rsidR="00251127" w:rsidRPr="008B1539" w:rsidRDefault="00251127" w:rsidP="00251127">
      <w:pPr>
        <w:spacing w:after="0" w:line="240" w:lineRule="auto"/>
        <w:rPr>
          <w:rFonts w:ascii="Times New Roman" w:eastAsia="Times New Roman" w:hAnsi="Times New Roman"/>
          <w:sz w:val="24"/>
          <w:szCs w:val="24"/>
        </w:rPr>
      </w:pPr>
    </w:p>
    <w:p w14:paraId="5E7C23EC" w14:textId="77777777" w:rsidR="00251127" w:rsidRDefault="00251127" w:rsidP="00251127">
      <w:pPr>
        <w:spacing w:after="0" w:line="240" w:lineRule="auto"/>
        <w:rPr>
          <w:rFonts w:ascii="Times New Roman" w:eastAsia="Times New Roman" w:hAnsi="Times New Roman"/>
          <w:sz w:val="24"/>
          <w:szCs w:val="24"/>
        </w:rPr>
      </w:pPr>
    </w:p>
    <w:p w14:paraId="5AC207D6" w14:textId="01297B59" w:rsidR="00354330" w:rsidRDefault="00354330" w:rsidP="00251127">
      <w:pPr>
        <w:spacing w:after="0" w:line="240" w:lineRule="auto"/>
        <w:rPr>
          <w:rFonts w:ascii="Times New Roman" w:eastAsia="Times New Roman" w:hAnsi="Times New Roman"/>
          <w:sz w:val="24"/>
          <w:szCs w:val="24"/>
        </w:rPr>
      </w:pPr>
    </w:p>
    <w:p w14:paraId="2F6DB5AA" w14:textId="1EDEF44E" w:rsidR="00D25387" w:rsidRDefault="00D25387" w:rsidP="00251127">
      <w:pPr>
        <w:spacing w:after="0" w:line="240" w:lineRule="auto"/>
        <w:rPr>
          <w:rFonts w:ascii="Times New Roman" w:eastAsia="Times New Roman" w:hAnsi="Times New Roman"/>
          <w:sz w:val="24"/>
          <w:szCs w:val="24"/>
        </w:rPr>
      </w:pPr>
    </w:p>
    <w:p w14:paraId="6A4F267E" w14:textId="7984A346" w:rsidR="00D25387" w:rsidRDefault="00D25387" w:rsidP="00251127">
      <w:pPr>
        <w:spacing w:after="0" w:line="240" w:lineRule="auto"/>
        <w:rPr>
          <w:rFonts w:ascii="Times New Roman" w:eastAsia="Times New Roman" w:hAnsi="Times New Roman"/>
          <w:sz w:val="24"/>
          <w:szCs w:val="24"/>
        </w:rPr>
      </w:pPr>
    </w:p>
    <w:p w14:paraId="7078A15F" w14:textId="5ED3BDE9" w:rsidR="00D25387" w:rsidRDefault="00D25387" w:rsidP="00251127">
      <w:pPr>
        <w:spacing w:after="0" w:line="240" w:lineRule="auto"/>
        <w:rPr>
          <w:rFonts w:ascii="Times New Roman" w:eastAsia="Times New Roman" w:hAnsi="Times New Roman"/>
          <w:sz w:val="24"/>
          <w:szCs w:val="24"/>
        </w:rPr>
      </w:pPr>
    </w:p>
    <w:p w14:paraId="7C296BFB" w14:textId="5C20824E" w:rsidR="00D25387" w:rsidRDefault="00D25387" w:rsidP="00251127">
      <w:pPr>
        <w:spacing w:after="0" w:line="240" w:lineRule="auto"/>
        <w:rPr>
          <w:rFonts w:ascii="Times New Roman" w:eastAsia="Times New Roman" w:hAnsi="Times New Roman"/>
          <w:sz w:val="24"/>
          <w:szCs w:val="24"/>
        </w:rPr>
      </w:pPr>
    </w:p>
    <w:p w14:paraId="6633C991" w14:textId="6BC8BAB5" w:rsidR="00D25387" w:rsidRDefault="00D25387" w:rsidP="00251127">
      <w:pPr>
        <w:spacing w:after="0" w:line="240" w:lineRule="auto"/>
        <w:rPr>
          <w:rFonts w:ascii="Times New Roman" w:eastAsia="Times New Roman" w:hAnsi="Times New Roman"/>
          <w:sz w:val="24"/>
          <w:szCs w:val="24"/>
        </w:rPr>
      </w:pPr>
    </w:p>
    <w:p w14:paraId="0EAF9556" w14:textId="0100C728" w:rsidR="00D25387" w:rsidRDefault="00D25387" w:rsidP="00251127">
      <w:pPr>
        <w:spacing w:after="0" w:line="240" w:lineRule="auto"/>
        <w:rPr>
          <w:rFonts w:ascii="Times New Roman" w:eastAsia="Times New Roman" w:hAnsi="Times New Roman"/>
          <w:sz w:val="24"/>
          <w:szCs w:val="24"/>
        </w:rPr>
      </w:pPr>
    </w:p>
    <w:p w14:paraId="15E504E1" w14:textId="0DF8D9D3" w:rsidR="00D25387" w:rsidRDefault="00D25387" w:rsidP="00251127">
      <w:pPr>
        <w:spacing w:after="0" w:line="240" w:lineRule="auto"/>
        <w:rPr>
          <w:rFonts w:ascii="Times New Roman" w:eastAsia="Times New Roman" w:hAnsi="Times New Roman"/>
          <w:sz w:val="24"/>
          <w:szCs w:val="24"/>
        </w:rPr>
      </w:pPr>
    </w:p>
    <w:p w14:paraId="1EC92778" w14:textId="25FBDE14" w:rsidR="00D25387" w:rsidRDefault="00D25387" w:rsidP="00251127">
      <w:pPr>
        <w:spacing w:after="0" w:line="240" w:lineRule="auto"/>
        <w:rPr>
          <w:rFonts w:ascii="Times New Roman" w:eastAsia="Times New Roman" w:hAnsi="Times New Roman"/>
          <w:sz w:val="24"/>
          <w:szCs w:val="24"/>
        </w:rPr>
      </w:pPr>
    </w:p>
    <w:p w14:paraId="4A837F4B" w14:textId="31B73029" w:rsidR="00D25387" w:rsidRDefault="00D25387" w:rsidP="00251127">
      <w:pPr>
        <w:spacing w:after="0" w:line="240" w:lineRule="auto"/>
        <w:rPr>
          <w:rFonts w:ascii="Times New Roman" w:eastAsia="Times New Roman" w:hAnsi="Times New Roman"/>
          <w:sz w:val="24"/>
          <w:szCs w:val="24"/>
        </w:rPr>
      </w:pPr>
    </w:p>
    <w:p w14:paraId="5BBF50D6" w14:textId="558D0792" w:rsidR="00D25387" w:rsidRDefault="00D25387" w:rsidP="00251127">
      <w:pPr>
        <w:spacing w:after="0" w:line="240" w:lineRule="auto"/>
        <w:rPr>
          <w:rFonts w:ascii="Times New Roman" w:eastAsia="Times New Roman" w:hAnsi="Times New Roman"/>
          <w:sz w:val="24"/>
          <w:szCs w:val="24"/>
        </w:rPr>
      </w:pPr>
    </w:p>
    <w:p w14:paraId="1E68401C" w14:textId="2070445F" w:rsidR="00D25387" w:rsidRDefault="00D25387" w:rsidP="00251127">
      <w:pPr>
        <w:spacing w:after="0" w:line="240" w:lineRule="auto"/>
        <w:rPr>
          <w:rFonts w:ascii="Times New Roman" w:eastAsia="Times New Roman" w:hAnsi="Times New Roman"/>
          <w:sz w:val="24"/>
          <w:szCs w:val="24"/>
        </w:rPr>
      </w:pPr>
    </w:p>
    <w:p w14:paraId="0DFBADF5" w14:textId="0B4D4163" w:rsidR="00D25387" w:rsidRDefault="00D25387" w:rsidP="00251127">
      <w:pPr>
        <w:spacing w:after="0" w:line="240" w:lineRule="auto"/>
        <w:rPr>
          <w:rFonts w:ascii="Times New Roman" w:eastAsia="Times New Roman" w:hAnsi="Times New Roman"/>
          <w:sz w:val="24"/>
          <w:szCs w:val="24"/>
        </w:rPr>
      </w:pPr>
    </w:p>
    <w:p w14:paraId="2DD21AFA" w14:textId="77777777" w:rsidR="00D25387" w:rsidRDefault="00D25387" w:rsidP="00251127">
      <w:pPr>
        <w:spacing w:after="0" w:line="240" w:lineRule="auto"/>
        <w:rPr>
          <w:rFonts w:ascii="Times New Roman" w:eastAsia="Times New Roman" w:hAnsi="Times New Roman"/>
          <w:sz w:val="24"/>
          <w:szCs w:val="24"/>
        </w:rPr>
      </w:pPr>
    </w:p>
    <w:p w14:paraId="60B38EEE" w14:textId="77777777" w:rsidR="00251127" w:rsidRPr="008B1539" w:rsidRDefault="00251127" w:rsidP="00251127">
      <w:pPr>
        <w:spacing w:after="0" w:line="240" w:lineRule="auto"/>
        <w:rPr>
          <w:rFonts w:ascii="Times New Roman" w:eastAsia="Times New Roman" w:hAnsi="Times New Roman"/>
          <w:sz w:val="24"/>
          <w:szCs w:val="24"/>
        </w:rPr>
      </w:pPr>
    </w:p>
    <w:p w14:paraId="637F39C5" w14:textId="59D31763" w:rsidR="00251127" w:rsidRPr="004C2AD5" w:rsidRDefault="00251127" w:rsidP="004C2AD5">
      <w:pPr>
        <w:shd w:val="clear" w:color="auto" w:fill="FFFFFF"/>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202</w:t>
      </w:r>
      <w:r w:rsidR="00AC20F5">
        <w:rPr>
          <w:rFonts w:ascii="Times New Roman" w:eastAsia="Times New Roman" w:hAnsi="Times New Roman"/>
          <w:sz w:val="24"/>
          <w:szCs w:val="24"/>
        </w:rPr>
        <w:t>3</w:t>
      </w:r>
      <w:r>
        <w:rPr>
          <w:rFonts w:ascii="Times New Roman" w:eastAsia="Times New Roman" w:hAnsi="Times New Roman"/>
          <w:sz w:val="24"/>
          <w:szCs w:val="24"/>
        </w:rPr>
        <w:t xml:space="preserve"> </w:t>
      </w:r>
      <w:r w:rsidR="00413F7C">
        <w:rPr>
          <w:rFonts w:ascii="Times New Roman" w:eastAsia="Times New Roman" w:hAnsi="Times New Roman"/>
          <w:sz w:val="24"/>
          <w:szCs w:val="24"/>
        </w:rPr>
        <w:t>г</w:t>
      </w:r>
      <w:r>
        <w:rPr>
          <w:rFonts w:ascii="Times New Roman" w:eastAsia="Times New Roman" w:hAnsi="Times New Roman"/>
          <w:sz w:val="24"/>
          <w:szCs w:val="24"/>
        </w:rPr>
        <w:t>од</w:t>
      </w:r>
    </w:p>
    <w:p w14:paraId="5508A2DF" w14:textId="77777777" w:rsidR="00D25387" w:rsidRPr="00765EDE" w:rsidRDefault="00D25387" w:rsidP="00D25387">
      <w:pPr>
        <w:keepNext/>
        <w:widowControl w:val="0"/>
        <w:shd w:val="clear" w:color="auto" w:fill="FFFFFF"/>
        <w:suppressAutoHyphens/>
        <w:spacing w:after="0" w:line="240" w:lineRule="auto"/>
        <w:ind w:left="135"/>
        <w:contextualSpacing/>
        <w:jc w:val="center"/>
        <w:textAlignment w:val="baseline"/>
        <w:rPr>
          <w:rFonts w:ascii="Times New Roman" w:hAnsi="Times New Roman"/>
          <w:b/>
          <w:sz w:val="28"/>
          <w:szCs w:val="28"/>
        </w:rPr>
      </w:pPr>
      <w:r w:rsidRPr="00765EDE">
        <w:rPr>
          <w:rFonts w:ascii="Times New Roman" w:hAnsi="Times New Roman"/>
          <w:b/>
          <w:sz w:val="28"/>
          <w:szCs w:val="28"/>
        </w:rPr>
        <w:lastRenderedPageBreak/>
        <w:t>Пояснительная записка</w:t>
      </w:r>
    </w:p>
    <w:p w14:paraId="475D1EDA" w14:textId="77777777" w:rsidR="00D25387" w:rsidRPr="00765EDE" w:rsidRDefault="00D25387" w:rsidP="00D25387">
      <w:pPr>
        <w:keepNext/>
        <w:widowControl w:val="0"/>
        <w:shd w:val="clear" w:color="auto" w:fill="FFFFFF"/>
        <w:suppressAutoHyphens/>
        <w:spacing w:after="0" w:line="240" w:lineRule="auto"/>
        <w:jc w:val="center"/>
        <w:textAlignment w:val="baseline"/>
        <w:rPr>
          <w:rFonts w:ascii="Times New Roman" w:eastAsia="Times New Roman" w:hAnsi="Times New Roman"/>
          <w:b/>
          <w:i/>
          <w:sz w:val="28"/>
          <w:szCs w:val="28"/>
          <w:lang w:eastAsia="ru-RU"/>
        </w:rPr>
      </w:pPr>
    </w:p>
    <w:p w14:paraId="5A7562DE"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1. Закон Российской Федерации «Об образовании в Российской</w:t>
      </w:r>
    </w:p>
    <w:p w14:paraId="645EB809"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Федерации» (от 29.12.2012г. №273-ФЗ);.</w:t>
      </w:r>
    </w:p>
    <w:p w14:paraId="20C725DC"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2. Федеральным государственным образовательным стандартом основного общего образования (приказ Минобрнауки России от 17.12.2010 № 1897 «Об утверждении федерального государственного образовательного стандарта основного общего образования.</w:t>
      </w:r>
    </w:p>
    <w:p w14:paraId="130434AD"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3.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w:t>
      </w:r>
    </w:p>
    <w:p w14:paraId="23659CD4"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4. Федеральные требования к образовательным учреждениям в части охраны здоровья обучающихся.</w:t>
      </w:r>
    </w:p>
    <w:p w14:paraId="0C3E2B8A"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6. Программа воспитания МБОУ Новониколаевской сош.</w:t>
      </w:r>
    </w:p>
    <w:p w14:paraId="4818FB4A"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8. Устав МБОУ Новониколаевской сош;</w:t>
      </w:r>
    </w:p>
    <w:p w14:paraId="016D1B88"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b/>
          <w:sz w:val="28"/>
          <w:szCs w:val="28"/>
          <w:lang w:eastAsia="ru-RU"/>
        </w:rPr>
      </w:pPr>
      <w:r w:rsidRPr="00765EDE">
        <w:rPr>
          <w:rFonts w:ascii="Times New Roman" w:eastAsia="Times New Roman" w:hAnsi="Times New Roman"/>
          <w:sz w:val="28"/>
          <w:szCs w:val="28"/>
          <w:lang w:eastAsia="ru-RU"/>
        </w:rPr>
        <w:t>9. План воспитательной работы, МБОУ Новониколаевской сош.</w:t>
      </w:r>
    </w:p>
    <w:p w14:paraId="51C5D51F" w14:textId="77777777" w:rsidR="00D25387" w:rsidRPr="00765EDE" w:rsidRDefault="00D25387" w:rsidP="00D25387">
      <w:pPr>
        <w:keepNext/>
        <w:widowControl w:val="0"/>
        <w:shd w:val="clear" w:color="auto" w:fill="FFFFFF"/>
        <w:suppressAutoHyphens/>
        <w:spacing w:after="0" w:line="240" w:lineRule="auto"/>
        <w:jc w:val="both"/>
        <w:textAlignment w:val="baseline"/>
        <w:rPr>
          <w:rFonts w:ascii="Times New Roman" w:eastAsia="Times New Roman" w:hAnsi="Times New Roman"/>
          <w:bCs/>
          <w:sz w:val="28"/>
          <w:szCs w:val="28"/>
          <w:lang w:eastAsia="ru-RU"/>
        </w:rPr>
      </w:pPr>
      <w:r w:rsidRPr="00765EDE">
        <w:rPr>
          <w:rFonts w:ascii="Times New Roman" w:eastAsia="Times New Roman" w:hAnsi="Times New Roman"/>
          <w:bCs/>
          <w:sz w:val="28"/>
          <w:szCs w:val="28"/>
          <w:lang w:eastAsia="ru-RU"/>
        </w:rPr>
        <w:t>11. Приказ об утверждении  плана дополнительного образования детей.</w:t>
      </w:r>
    </w:p>
    <w:p w14:paraId="2D8DE041"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В основе школьного туризма лежат фундаментальные, неустаревающие принципы образования и воспитания: гуманно-демократический, концептуально-методологический, системно-целостный, творчески развивающий, личностно-ориентированный, созидающе-деятельностный. Туризм и спортивное ориентирование помогают учащимся в освоении учебных дисциплин по основам различных наук.</w:t>
      </w:r>
    </w:p>
    <w:p w14:paraId="36E0E253"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Туризм и краеведение являются одним из приоритетных направлений в воспитательной работе. Это дело не новое, но новизна состоит в том, что имеет более широкую педагогическую идею в плане воспитания духовности, физической выносливости, уважения и любви к природе своей Родины.</w:t>
      </w:r>
    </w:p>
    <w:p w14:paraId="6C57534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Никто из туристов не пошёл бы второй раз в поход, если бы на личном опыте не убедился, что всё виденное, пережитое, слышанное, пройденное, спетое у ночного костра оставляет такое впечатление и делает нашу жизнь настолько богаче, что по сравнению с этим все тяготы и неудобства туризма выглядят не имеющими значения мелочами.</w:t>
      </w:r>
    </w:p>
    <w:p w14:paraId="6D22D5C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Успех любого похода, экскурсии или путешествия во многом зависит от того, насколько хорошо путешественник сумеет определить, где он находится и в каком направлении следует идти дальше, т.е. от умения ориентироваться на местности.</w:t>
      </w:r>
    </w:p>
    <w:p w14:paraId="6C7057C2"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Умение ориентироваться на местности приобретается в постоянном общении с природой, благодаря развитию наблюдательности и привычке быстро замечать и запоминать характерные детали местности.</w:t>
      </w:r>
    </w:p>
    <w:p w14:paraId="2CE3A24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Туризм - это не только средство физического и прикладного воспитания. Велика роль туризма в идейно-политическом и военно-патриотическом воспитании учащихся. Он воспитывает у подрастающего поколения чувство патриотизма, бережного отношения к природному и культурному наследию </w:t>
      </w:r>
      <w:r w:rsidRPr="00765EDE">
        <w:rPr>
          <w:rFonts w:ascii="Times New Roman" w:eastAsia="Times New Roman" w:hAnsi="Times New Roman"/>
          <w:sz w:val="28"/>
          <w:szCs w:val="28"/>
          <w:lang w:eastAsia="ru-RU"/>
        </w:rPr>
        <w:lastRenderedPageBreak/>
        <w:t>родного края, совершенствованию нравственного и физического воспитания личности.</w:t>
      </w:r>
    </w:p>
    <w:p w14:paraId="33D5D19E"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Школьный туризм позволяет учителю осуществлять практически все виды профессиональной деятельности: учебную и воспитательную, научно – методическую, социально – педагогическую, культурно – просветительскую и др.</w:t>
      </w:r>
    </w:p>
    <w:p w14:paraId="2CD760F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Походы и занятия спортивным ориентирование на незнакомой местности позволяют школьникам изучать процессы и результаты взаимодействия природы и общества.</w:t>
      </w:r>
    </w:p>
    <w:p w14:paraId="5DB05B11"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Широкая доступность, красота природы края, способствуют популярности, как школьного туризма, так и спортивного ориентирования. Занятия в кружке содействуют умственному и физическому развитию, укреплению здоровья, помогают познавать и понимать природу, участвовать в городских соревнованиях по спортивному ориентированию, экологических акциях и пропагандировать экологическую культуру среди местного населения.</w:t>
      </w:r>
    </w:p>
    <w:p w14:paraId="51A28BDE"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Особое внимание уделяется прогнозированию перспектив развития ландшафта и выработке рекомендаций по его дальнейшему наиболее рациональному хозяйственному использованию.</w:t>
      </w:r>
    </w:p>
    <w:p w14:paraId="63DCA4AE"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Кроме того, в наше непростое время, когда многократно возросла  опасность природных и техногенных катастроф, террористических актов, необходимо использовать возможности туризма для формирования коллективизма, взаимовыручки и других социальных умений.</w:t>
      </w:r>
    </w:p>
    <w:p w14:paraId="22A689A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Нельзя недооценивать и то, что детскому и особенно подростковому возрасту свойственно стремление к новизне, необычности, к приключениям и романтике. Туризм - прекрасное средство, которое естественным путём удовлетворяет и такие, не всегда учитываемые взрослыми потребности ребят. Нужно помнить и о том, что в походе ребята раскрываются совсем с иной стороны, чем в школе. В этом отношении поход особенно ценен для учителя, так как позволяет глубже понять натуру каждого из ребят и найти свой подход к нему. Контакты, которые устанавливаются между взрослыми и ребятами в походе, как правило, гораздо более глубокие и душевные, чем в школе. Они способствуют настоящему взаимопониманию и установлению отношений сотрудничества, что потом переносится в школу.</w:t>
      </w:r>
    </w:p>
    <w:p w14:paraId="69FC3285"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Разнообразные формы и методы позволяют вовлечь в процесс реализации программы широкий круг учащихся и учителей. Это позволяет создать своеобразную и благоприятную атмосферу общения, воспитания, коммуникативных связей и отношений.</w:t>
      </w:r>
    </w:p>
    <w:p w14:paraId="0B2B0A83"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Данная программа комплексная и даёт возможность учащимся осуществлять ряд осознанных выборов, способных в дальнейшем помочь определить профессию, жизненные принципы и интерес к познанию окружающего мира.</w:t>
      </w:r>
    </w:p>
    <w:p w14:paraId="0D3EF02D" w14:textId="77777777" w:rsidR="00D25387" w:rsidRPr="00765EDE" w:rsidRDefault="00D25387" w:rsidP="00D25387">
      <w:pPr>
        <w:spacing w:after="0" w:line="240" w:lineRule="auto"/>
        <w:ind w:firstLine="567"/>
        <w:jc w:val="both"/>
        <w:rPr>
          <w:rFonts w:ascii="Times New Roman" w:eastAsia="Times New Roman" w:hAnsi="Times New Roman"/>
          <w:i/>
          <w:sz w:val="28"/>
          <w:szCs w:val="28"/>
          <w:lang w:eastAsia="ru-RU"/>
        </w:rPr>
      </w:pPr>
      <w:r w:rsidRPr="00765EDE">
        <w:rPr>
          <w:rFonts w:ascii="Times New Roman" w:eastAsia="Times New Roman" w:hAnsi="Times New Roman"/>
          <w:i/>
          <w:sz w:val="28"/>
          <w:szCs w:val="28"/>
          <w:lang w:eastAsia="ru-RU"/>
        </w:rPr>
        <w:t>Актуальность.</w:t>
      </w:r>
    </w:p>
    <w:p w14:paraId="4290A4BF"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Туризм обладает огромным воспитательным потенциалом. Он приучает детей переносить бытовую неустроенность, различные трудности, брать на </w:t>
      </w:r>
      <w:r w:rsidRPr="00765EDE">
        <w:rPr>
          <w:rFonts w:ascii="Times New Roman" w:eastAsia="Times New Roman" w:hAnsi="Times New Roman"/>
          <w:sz w:val="28"/>
          <w:szCs w:val="28"/>
          <w:lang w:eastAsia="ru-RU"/>
        </w:rPr>
        <w:lastRenderedPageBreak/>
        <w:t>себя ответственность за общее дело; учит бережному отношению к родной природе и памятникам культуры, рациональному использованию своего времени, сил, имущества; формирует навыки труда по самообслуживанию; способствует развитию самостоятельности учащихся.</w:t>
      </w:r>
    </w:p>
    <w:p w14:paraId="420D0848"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Цель программы.</w:t>
      </w:r>
    </w:p>
    <w:p w14:paraId="0903844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Формирование всесторонне развитой личности средствами туризма, краеведения и элементами спортивного ориентирования на местности. Создание условий для самореализации, социальной адаптации, оздоровления, мотивационного творческого развития и профессионального самоопределения личности.</w:t>
      </w:r>
    </w:p>
    <w:p w14:paraId="66F674A1"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Задачи.</w:t>
      </w:r>
    </w:p>
    <w:p w14:paraId="17E5205A"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i/>
          <w:iCs/>
          <w:sz w:val="28"/>
          <w:szCs w:val="28"/>
          <w:lang w:eastAsia="ru-RU"/>
        </w:rPr>
        <w:t>1. В области образования:</w:t>
      </w:r>
    </w:p>
    <w:p w14:paraId="4C16EAB2"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расширение и углубление знаний учащихся, дополняющих школьную программу по географии, истории, биологии, ОБЖ, физике, математике, литературе и физической подготовки;</w:t>
      </w:r>
    </w:p>
    <w:p w14:paraId="26368BE0"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приобретение умений и навыков в работе с картой, компасом;</w:t>
      </w:r>
    </w:p>
    <w:p w14:paraId="15A0E8B8"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приобретение специальных знаний по вопросам туризма и ориентирования, доврачебной медицинской помощи;</w:t>
      </w:r>
    </w:p>
    <w:p w14:paraId="590C943D"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обеспечение выживания в экстремальных условиях, знакомство с проблемами экологии и охраны природы.</w:t>
      </w:r>
    </w:p>
    <w:p w14:paraId="529FC73E"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i/>
          <w:iCs/>
          <w:sz w:val="28"/>
          <w:szCs w:val="28"/>
          <w:lang w:eastAsia="ru-RU"/>
        </w:rPr>
        <w:t>2. В области воспитания:</w:t>
      </w:r>
    </w:p>
    <w:p w14:paraId="56AB829E"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содействие гармоничному развитию личности, совершенствование духовных и физических потребностей;</w:t>
      </w:r>
    </w:p>
    <w:p w14:paraId="0CBED339"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формирование самостоятельности и волевых качеств в любой обстановке;</w:t>
      </w:r>
    </w:p>
    <w:p w14:paraId="0FB9F3CC"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гуманное отношение к окружающему миру;</w:t>
      </w:r>
    </w:p>
    <w:p w14:paraId="6BCA9486"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умение вести себя в коллективе, выработка организаторских навыков в случае необходимости.</w:t>
      </w:r>
    </w:p>
    <w:p w14:paraId="55B0DA74"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i/>
          <w:iCs/>
          <w:sz w:val="28"/>
          <w:szCs w:val="28"/>
          <w:lang w:eastAsia="ru-RU"/>
        </w:rPr>
        <w:t>3. В области физической подготовки:</w:t>
      </w:r>
    </w:p>
    <w:p w14:paraId="7CB9850E"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физическое совершенствование подростков (развитие силы, выносливости, координации движений в соответствии с их возрастными и физическими возможностями);</w:t>
      </w:r>
    </w:p>
    <w:p w14:paraId="74326005"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выполнение в течение учебного года соответствующих спортивных разрядов по туризму и ориентированию, участие в туристических слётах, соревнованиях и походах.</w:t>
      </w:r>
    </w:p>
    <w:p w14:paraId="4B9A9C6C"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Комплексная программа полностью соответствует нормативным требованиям по комплектованию объединений (учебных групп) спортивного профиля, уровню достижений обучаемых к концу каждого учебного года. Для контроля качества усвоения программы имеется разработанная система контроля, которая приводится в данной программе. С учётом возрастной периодизации для занятий зачисляются учащиеся с 5-го по 11-й классы. Можно начинать заниматься с любого возраста предложенных классов. Зачисляются все желающие, не имеющие медицинских противопоказаний</w:t>
      </w:r>
    </w:p>
    <w:p w14:paraId="056FB7C6" w14:textId="77777777" w:rsidR="00D25387" w:rsidRPr="00765EDE" w:rsidRDefault="00D25387" w:rsidP="00D25387">
      <w:pPr>
        <w:spacing w:after="0" w:line="240" w:lineRule="auto"/>
        <w:jc w:val="both"/>
        <w:rPr>
          <w:rFonts w:ascii="Times New Roman" w:eastAsia="Times New Roman" w:hAnsi="Times New Roman"/>
          <w:i/>
          <w:sz w:val="28"/>
          <w:szCs w:val="28"/>
          <w:lang w:eastAsia="ru-RU"/>
        </w:rPr>
      </w:pPr>
      <w:r w:rsidRPr="00765EDE">
        <w:rPr>
          <w:rFonts w:ascii="Times New Roman" w:eastAsia="Times New Roman" w:hAnsi="Times New Roman"/>
          <w:i/>
          <w:sz w:val="28"/>
          <w:szCs w:val="28"/>
          <w:lang w:eastAsia="ru-RU"/>
        </w:rPr>
        <w:t>Принципы обучения</w:t>
      </w:r>
    </w:p>
    <w:p w14:paraId="29E9E6EC" w14:textId="77777777" w:rsidR="00D25387" w:rsidRPr="00765EDE" w:rsidRDefault="00D25387" w:rsidP="00D25387">
      <w:pPr>
        <w:numPr>
          <w:ilvl w:val="0"/>
          <w:numId w:val="31"/>
        </w:numPr>
        <w:spacing w:after="0" w:line="240" w:lineRule="auto"/>
        <w:ind w:left="0"/>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Связь физической культуры с жизнью.</w:t>
      </w:r>
    </w:p>
    <w:p w14:paraId="0D4CA3DC" w14:textId="77777777" w:rsidR="00D25387" w:rsidRPr="00765EDE" w:rsidRDefault="00D25387" w:rsidP="00D25387">
      <w:pPr>
        <w:numPr>
          <w:ilvl w:val="0"/>
          <w:numId w:val="31"/>
        </w:numPr>
        <w:spacing w:after="0" w:line="240" w:lineRule="auto"/>
        <w:ind w:left="0"/>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Всестороннее и гармоническое развитие личности.</w:t>
      </w:r>
    </w:p>
    <w:p w14:paraId="5036E445" w14:textId="77777777" w:rsidR="00D25387" w:rsidRPr="00765EDE" w:rsidRDefault="00D25387" w:rsidP="00D25387">
      <w:pPr>
        <w:numPr>
          <w:ilvl w:val="0"/>
          <w:numId w:val="31"/>
        </w:numPr>
        <w:spacing w:after="0" w:line="240" w:lineRule="auto"/>
        <w:ind w:left="0"/>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lastRenderedPageBreak/>
        <w:t>Оздоровительное направленность физического воспитания.</w:t>
      </w:r>
    </w:p>
    <w:p w14:paraId="64E0117E" w14:textId="77777777" w:rsidR="00D25387" w:rsidRPr="00765EDE" w:rsidRDefault="00D25387" w:rsidP="00D25387">
      <w:pPr>
        <w:numPr>
          <w:ilvl w:val="0"/>
          <w:numId w:val="31"/>
        </w:numPr>
        <w:spacing w:after="0" w:line="240" w:lineRule="auto"/>
        <w:ind w:left="0"/>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Постепенность наращивания развивающих тренирующих воздействий.</w:t>
      </w:r>
    </w:p>
    <w:p w14:paraId="030BF43B" w14:textId="77777777" w:rsidR="00D25387" w:rsidRPr="00765EDE" w:rsidRDefault="00D25387" w:rsidP="00D25387">
      <w:pPr>
        <w:numPr>
          <w:ilvl w:val="0"/>
          <w:numId w:val="31"/>
        </w:numPr>
        <w:spacing w:after="0" w:line="240" w:lineRule="auto"/>
        <w:ind w:left="0"/>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Цикличность построения занятий.</w:t>
      </w:r>
    </w:p>
    <w:p w14:paraId="7CA52CA8" w14:textId="77777777" w:rsidR="00D25387" w:rsidRPr="00765EDE" w:rsidRDefault="00D25387" w:rsidP="00D25387">
      <w:pPr>
        <w:numPr>
          <w:ilvl w:val="0"/>
          <w:numId w:val="31"/>
        </w:numPr>
        <w:spacing w:after="0" w:line="240" w:lineRule="auto"/>
        <w:ind w:left="0"/>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 Возрастная  адекватность направлений физического воспитания.</w:t>
      </w:r>
    </w:p>
    <w:p w14:paraId="47BF152C" w14:textId="77777777" w:rsidR="00D25387" w:rsidRPr="00765EDE" w:rsidRDefault="00D25387" w:rsidP="00D25387">
      <w:pPr>
        <w:keepNext/>
        <w:widowControl w:val="0"/>
        <w:shd w:val="clear" w:color="auto" w:fill="FFFFFF"/>
        <w:suppressAutoHyphens/>
        <w:spacing w:after="0" w:line="240" w:lineRule="auto"/>
        <w:jc w:val="center"/>
        <w:textAlignment w:val="baseline"/>
        <w:rPr>
          <w:rFonts w:ascii="Times New Roman" w:hAnsi="Times New Roman"/>
          <w:b/>
          <w:color w:val="943634"/>
          <w:sz w:val="28"/>
          <w:szCs w:val="28"/>
        </w:rPr>
      </w:pPr>
      <w:r w:rsidRPr="00765EDE">
        <w:rPr>
          <w:rFonts w:ascii="Times New Roman" w:hAnsi="Times New Roman"/>
          <w:b/>
          <w:color w:val="943634"/>
          <w:sz w:val="28"/>
          <w:szCs w:val="28"/>
        </w:rPr>
        <w:t>Содержание программы</w:t>
      </w:r>
    </w:p>
    <w:p w14:paraId="089C203D"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1. Вводное занятие.</w:t>
      </w:r>
    </w:p>
    <w:p w14:paraId="688D832C"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Знакомство с программой, целями и задачами кружка. Значение туризма и спортивного ориентирования в пропаганде активного и здорового образа жизни. </w:t>
      </w:r>
    </w:p>
    <w:p w14:paraId="17EE25F9"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2. Организация и подготовка похода.</w:t>
      </w:r>
    </w:p>
    <w:p w14:paraId="26338605"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Укладка в рюкзак личного снаряжения. Состав ремонтного набора и аптечки. Питание в походе (нормы закладки продуктов на одного человека). Распределение обязанностей по построению, движению,  созданию бивака и приготовлению пищи. Возможные опасности при движении, пересечении дорог, непредсказуемые погодные условия, ядовитые насекомые, пресмыкающиеся и растения. Удобная одежда и обувь в походе. Правила разведения костра и приспособления для приготовления пищи. Экологическая культура в пути и на месте стоянки. Взаимовыручка и поддержка товарища по походу. Значение, режим и особенности организации питания туристов в сложном спортивном походе. Денежные нормы питания туристов. Весовые и калорийные нормы дневного рациона. Перечень наиболее часто применяемых в туристских походах продуктов и блюд, их калорийность, стоимость, вес. Составление расписания приема пищи в полевых условиях, в столовых населенных пунктов и во время длительных переездов. Замена обедов перекусами. Составление меню и расчет потребного количества продуктов на каждый прием пищи. Использование консервов, концентратов, сухарей, сублиматов, сухофруктов, приправ. Закупка, расфасовка и затаривание продуктов питания. Правила раскладки продуктов по рюкзакам. Хранение, экономия и учет расхода продуктов в пути. Пополнение продовольствия в пути, использование ягод, грибов, свежей рыбы, различных трав и растений для приготовления пищи. Технология приготовления походных блюд. Обязанности завхоза по питанию. Обязанности дежурных по кухне. Меры безопасности и гигиенические требования при приготовлении пищи на костре. </w:t>
      </w:r>
    </w:p>
    <w:p w14:paraId="21A92903"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3. Туристское снаряжение.</w:t>
      </w:r>
    </w:p>
    <w:p w14:paraId="71971E9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Групповое, личное и специальное снаряжение туристов. Главные требования к предметам снаряжения: легкость, прочность, удобство в пользовании и переноске. Перечень основных предметов личного и группового снаряжения туриста, требования к каждому предмету. </w:t>
      </w:r>
    </w:p>
    <w:p w14:paraId="4D7DAA80"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b/>
          <w:bCs/>
          <w:i/>
          <w:iCs/>
          <w:sz w:val="28"/>
          <w:szCs w:val="28"/>
          <w:lang w:eastAsia="ru-RU"/>
        </w:rPr>
        <w:t>Личное снаряжение.</w:t>
      </w:r>
      <w:r w:rsidRPr="00765EDE">
        <w:rPr>
          <w:rFonts w:ascii="Times New Roman" w:eastAsia="Times New Roman" w:hAnsi="Times New Roman"/>
          <w:sz w:val="28"/>
          <w:szCs w:val="28"/>
          <w:lang w:eastAsia="ru-RU"/>
        </w:rPr>
        <w:t xml:space="preserve"> Одежда и обувь туриста в дальнем походе, типы рюкзаков, оборудование рюкзака (подгонка лямок, войлочные подушечки на лямках, изготовление непромокаемого вкладыша). Одежда и обувь для зимних походов (меховая куртка, капюшон, маска, брюки, бахилы, рукавицы, свитер, сменная обувь, белье, носки). Типы лыж, какие лыжи и крепления пригодны для похода, установка и подгонка креплений, смоление и </w:t>
      </w:r>
      <w:r w:rsidRPr="00765EDE">
        <w:rPr>
          <w:rFonts w:ascii="Times New Roman" w:eastAsia="Times New Roman" w:hAnsi="Times New Roman"/>
          <w:sz w:val="28"/>
          <w:szCs w:val="28"/>
          <w:lang w:eastAsia="ru-RU"/>
        </w:rPr>
        <w:lastRenderedPageBreak/>
        <w:t>смазывание лыж; предметы походной постели (спальный мешок, коврик или надувной матрас, вкладыш, «подушка», чехол для спального мешка). Альпеншток, его конструкция, изготовление, правила использования. Прочие предметы личного снаряжения: блокнот, карандаши, ручка, конверты, репшнур, туалетные принадлежности, посуда, очки, часы, мешочки для упаковки снаряжения, планшет для карты, накомарник, запасные стельки, куски тесьмы, шнура и т. д. Как готовить личное снаряжение к походу. </w:t>
      </w:r>
    </w:p>
    <w:p w14:paraId="6902BEF3"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b/>
          <w:bCs/>
          <w:i/>
          <w:iCs/>
          <w:sz w:val="28"/>
          <w:szCs w:val="28"/>
          <w:lang w:eastAsia="ru-RU"/>
        </w:rPr>
        <w:t>Групповое снаряжение. </w:t>
      </w:r>
      <w:r w:rsidRPr="00765EDE">
        <w:rPr>
          <w:rFonts w:ascii="Times New Roman" w:eastAsia="Times New Roman" w:hAnsi="Times New Roman"/>
          <w:sz w:val="28"/>
          <w:szCs w:val="28"/>
          <w:lang w:eastAsia="ru-RU"/>
        </w:rPr>
        <w:t xml:space="preserve">Особенности снаряжения для многодневных походов по малонаселенной местности. Типы палаток,  как подготовить палатку к походу (конструкция стоек, колышки, веревки, амортизаторы, тенты, полог, подстилка, проклеивание швов). Упаковка и переноска палаток. Сушка и проветривание палаток в пути. Обязанности старосты по палатке. Хозяйственное оборудование для дежурных по кухне (хознабор): таганок, крючки, цепочки, рукавицы, сухое горючее, растопка, неприкосновенный запас спичек, ножи разные, клеенка столовая, фанерка, половник, мочалки, мыло и горчица сухая, веревка, палка для развешивания, соль. Походная посуда для варки пищи, чехлы для посуды, хранение и переноска посуды. Топоры, пилы. Как заточить и развести пилу. Состав и назначение ремаптечки, обязанности реммастера до и во время похода. Особенности снаряжения для зимнего похода. Специальное снаряжение группы для производства краеведческих работ. Документы, инструменты, основная и вспомогательная веревки, фотоаппараты, рыболовные принадлежности, фонари. Обязанности завхоза группы по снаряжению. </w:t>
      </w:r>
    </w:p>
    <w:p w14:paraId="296450F0"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4. Гигиена туриста.</w:t>
      </w:r>
    </w:p>
    <w:p w14:paraId="0881C6CE"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Личная гигиена туриста. Обувь туриста, уход за ногами и обувью во время похода. Гигиенические требования к одежде, постели, посуде туриста. Купание в походе. Предупреждение охлаждений и обморожений в зимнем походе, простудных заболеваний в летних походах. Содержание походной аптечки и первая доврачебная помощь пострадавшему. Нормы нагрузок в путешествии. Врачебный контроль. Самоконтроль в походе и на экскурсии. Признаки заболеваний и травм. Знание съедобных растений и грибов, умение использовать лекарственные растения на практике. Знание и умение отличать в гербарии, на рисунках, в походе и на экскурсии лекарственные и ядовитые растения родного края. Применение растений в быту и медицине. Знание и умение отличать съедобные грибы от ядовитых. Умение оказать помощь при повреждениях кожи, растяжения мышц, вывихе сустава. Искусственное дыхание.  Первая помощь при термических и солнечных ожогах, ожогах растениями и укусов насекомых, обморожениях, головных болях, желудочных, простудных заболеваниях. Умение накладывать простейшую повязку на руку и ногу. Умение организовать транспортировку пострадавшего. Питьевой режим в походе. Способы обеззараживания воды. Индивидуальный медицинский пакет туриста.</w:t>
      </w:r>
    </w:p>
    <w:p w14:paraId="0623BCF1" w14:textId="77777777" w:rsidR="00D25387" w:rsidRDefault="00D25387" w:rsidP="00D25387">
      <w:pPr>
        <w:spacing w:after="0" w:line="240" w:lineRule="auto"/>
        <w:jc w:val="center"/>
        <w:rPr>
          <w:rFonts w:ascii="Times New Roman" w:eastAsia="Times New Roman" w:hAnsi="Times New Roman"/>
          <w:b/>
          <w:bCs/>
          <w:sz w:val="28"/>
          <w:szCs w:val="28"/>
          <w:lang w:eastAsia="ru-RU"/>
        </w:rPr>
      </w:pPr>
    </w:p>
    <w:p w14:paraId="75B4887A" w14:textId="71633636"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lastRenderedPageBreak/>
        <w:t>5. Туристский бивак.</w:t>
      </w:r>
    </w:p>
    <w:p w14:paraId="29E4A0A4"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Что такое привал и бивак в походе. Основные требования к месту привала и бивака. </w:t>
      </w:r>
      <w:r w:rsidRPr="00765EDE">
        <w:rPr>
          <w:rFonts w:ascii="Times New Roman" w:eastAsia="Times New Roman" w:hAnsi="Times New Roman"/>
          <w:sz w:val="28"/>
          <w:szCs w:val="28"/>
          <w:lang w:eastAsia="ru-RU"/>
        </w:rPr>
        <w:br/>
        <w:t>Привалы и биваки. Требования к месту бивака: наличие питьевой воды, дров, изолированность от посторонних, безопасность при ухудшении погодных условий (подъем воды в реке, падение деревьев при ветре, туман в низинах и т. п.). Эстетические требования к месту бивака. Гигиенические требования к месту бивака.</w:t>
      </w:r>
    </w:p>
    <w:p w14:paraId="42F371D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Планирование и разведка места бивака, вынужденная остановка на ночлег. Туристский бивак в холодное время года, при непогоде, при отсутствии доброкачественной воды. Организация бивачных работ. Типовая планировка территории бивака, элементы комфорта на туристском биваке. Учет ветра, солнечной экспозиции, наличия вредной растительности, насекомых, сырости грунта. Как надо обращаться с рюкзаком на биваке.</w:t>
      </w:r>
    </w:p>
    <w:p w14:paraId="10634323"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Место для установки палаток. Приемы установки палатки в различных условиях. Использование полиэтиленовых пленок, поролона. Как ликвидировать комаров в палатке. Оборудование походной постели. Правила поведения туристов в палатке. Место для вещей и обуви. Выбор места для костра. Где запрещается разводить костер. Типы костров и их назначение. Оборудование, инвентарь для костра и приготовления пищи. Конструкции для подвески посуды над пламенем. Обложной костер. Топливо для костра, способы заготовки растопки и топлива. Использование походного примуса. Складирование дров, укрытие дров от дождя, подсушивание; место для разделки дров. Как работать пилой и топором; меры безопасности для костровых. Разведение костра при ветре, дожде, тумане; «кислородное голодание» костра, способы регулирования пламени костра. Поведение туристов у костра, сушка одежды и обуви, оборудование специального костра для сушки вещей и оборудования. Физический смысл процесса сушки, правила сушки. Место для топора, рукавиц и другого инвентаря, место для ведер с горячей пищей. Раздача пищи. Прием пищи. Яма для отбросов. Организация и способы мытья посуды в походе (в полевых условиях и в помещениях). Умывание и купание. Правила безопасности при купании. Уборка мусора, гашение костра, свертывание бивака. Особенности организации ночлега в населенных пунктах. Как пользоваться русской печью, дровяной плитой. Основные правила соревнований по навыкам походного туристского быта. </w:t>
      </w:r>
    </w:p>
    <w:p w14:paraId="4B135D1F"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6. План и карта.</w:t>
      </w:r>
    </w:p>
    <w:p w14:paraId="40E84C12"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Виды и свойства карт. Километровая сетка, копирование карт. Масштаб карты (численный, именованный и линейный). Умение определять расстояние на карте. Знание условных знаков спортивной карты и умение по ним читать карту. Ориентирование с помощью карты и компаса. Знакомство с топографической картой и топографическими знаками. Масштаб, виды масштабов, масштабы топографических и географических карт. Пользование линейным и числовыми масштабами. Курвиметр. Преобразование числового масштаба в натуральный. Измерение прямолинейных и криволинейных </w:t>
      </w:r>
      <w:r w:rsidRPr="00765EDE">
        <w:rPr>
          <w:rFonts w:ascii="Times New Roman" w:eastAsia="Times New Roman" w:hAnsi="Times New Roman"/>
          <w:sz w:val="28"/>
          <w:szCs w:val="28"/>
          <w:lang w:eastAsia="ru-RU"/>
        </w:rPr>
        <w:lastRenderedPageBreak/>
        <w:t>расстояний на карте. Измерение направлений (азимутов) на карте. Транспортир. Определение термина «ориентирование». Магнитные свойства Земли. Истинный и магнитный полюса, магнитные меридианы, магнитное склонение, магнитные аномалии. От чего зависит точность движения по азимутам. Виды ориентирования на туристских соревнованиях: открытый, маркированный, обозначенный и азимутальный маршруты, ориентирование по легенде, определение точки стояния (привязка).</w:t>
      </w:r>
    </w:p>
    <w:p w14:paraId="2ABB3844"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Зарисовка новых топографических знаков и характеристик местных предметов. Отыскание на карте типичных форм рельефа, определение крутизны склонов по шкале заложений, составление характеристик участков местности по картам. Вычисление магнитных азимутов линий по исходным данным. Определение магнитных азимутов заданных линий (маршрута по данным карты). Составление легенд, заданных на картах маршрутов. Сравнение и оценка результатов. Задачи на вычисление пройденного пути по времени и скорости движения на разных участках местности (по карте). Перевод полученного результата в масштаб карты. Обратная задача. Сравнение и оценка результатов. Разбор случаев удачного и неудачного действия проводников на маршрутах (из практики походов кружковцев</w:t>
      </w:r>
      <w:r w:rsidRPr="00765EDE">
        <w:rPr>
          <w:rFonts w:ascii="Times New Roman" w:eastAsia="Times New Roman" w:hAnsi="Times New Roman"/>
          <w:b/>
          <w:sz w:val="28"/>
          <w:szCs w:val="28"/>
          <w:lang w:eastAsia="ru-RU"/>
        </w:rPr>
        <w:t>).</w:t>
      </w:r>
    </w:p>
    <w:p w14:paraId="6B6A477E"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7. Определение расстояний простейшими способами.</w:t>
      </w:r>
    </w:p>
    <w:p w14:paraId="67458EDA"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Приближённые измерения на местности. Походные эталоны: средняя длина шага, размеры подручных средств (лопаты, топорики, спичечные коробки, карандаши и авторучки). Глазомер. Видимый горизонт. Походные дальномеры (расстояние между телеграфными столбами, высота телеграфного столба, средняя высота леса и т.д.) Ориентир по аэрофотоснимкам. Определение сторон горизонта по Солнцу. Ориентирование по Луне. Две Медведицы. Положение Полярной звезды. Ориентирование по местным признакам в лесу и степи. Ориентирование  без компаса и карты.  Топография и ориентирование. Компас и его устройство. Работа с компасом и картой. Определение по компасу азимута. Движение по азимуту. Использование данных современных космических технологий при ориентировании на местности. Топография и ориентирование. Топографические знаки. Топографическая съёмка местности. Чтение карты. Приёмы ориентирования карты. Работа на школьной площадке с компасом и картой. Нахождение контрольных пунктов по карте и на местности на время. Ориентация во времени и пространстве (камеральная обработка).</w:t>
      </w:r>
    </w:p>
    <w:p w14:paraId="7286388E"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xml:space="preserve">Практические занятия. Определение сторон горизонта с помощью компаса, по небесным светилам, местным признакам. Определение направлений по заданным азимутам (прямые засечки) и азимутов на заданные ориентиры (обратная засечка). Ориентирование карты по компасу. Движение группы по заданным азимутам на заданные расстояния. Глазомерная оценка расстояний до предметов. </w:t>
      </w:r>
    </w:p>
    <w:p w14:paraId="542B64DC"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8. Краеведение.</w:t>
      </w:r>
    </w:p>
    <w:p w14:paraId="1FC93AAB" w14:textId="77777777" w:rsidR="00D25387" w:rsidRPr="00765EDE" w:rsidRDefault="00D25387" w:rsidP="00D25387">
      <w:pPr>
        <w:spacing w:after="0" w:line="240" w:lineRule="auto"/>
        <w:ind w:firstLine="567"/>
        <w:jc w:val="both"/>
        <w:rPr>
          <w:rFonts w:ascii="Times New Roman" w:eastAsia="Times New Roman" w:hAnsi="Times New Roman"/>
          <w:color w:val="000000"/>
          <w:sz w:val="28"/>
          <w:szCs w:val="28"/>
          <w:lang w:eastAsia="ru-RU"/>
        </w:rPr>
      </w:pPr>
      <w:r w:rsidRPr="00765EDE">
        <w:rPr>
          <w:rFonts w:ascii="Times New Roman" w:eastAsia="Times New Roman" w:hAnsi="Times New Roman"/>
          <w:color w:val="000000"/>
          <w:sz w:val="28"/>
          <w:szCs w:val="28"/>
          <w:lang w:eastAsia="ru-RU"/>
        </w:rPr>
        <w:t xml:space="preserve">История Матвеево-Курганского района. М-Курган и его окрестности . Наиболее интересные места для проведения походов и экскурсий. Географические особенности М-Курганского района и его окрестностей. </w:t>
      </w:r>
      <w:r w:rsidRPr="00765EDE">
        <w:rPr>
          <w:rFonts w:ascii="Times New Roman" w:eastAsia="Times New Roman" w:hAnsi="Times New Roman"/>
          <w:color w:val="000000"/>
          <w:sz w:val="28"/>
          <w:szCs w:val="28"/>
          <w:lang w:eastAsia="ru-RU"/>
        </w:rPr>
        <w:lastRenderedPageBreak/>
        <w:t>Охрана природы. Краеведческая работа в походе. Краеведческие наблюдения, сбор и оформление краеведческого материала. Ведение полевого дневника. Географическое положение, рельеф, климат, внутренние воды, почвы, растительный и животный мир М-Курганского района. История заселения и освоения территории. Культурное наследие в виде памятников истории, архитектуры и зодчества. Практические работы с картами атласа Ростовской области. Охрана природы. Сохранение природного единства  в зонах отдыха и туризма</w:t>
      </w:r>
      <w:r w:rsidRPr="00765EDE">
        <w:rPr>
          <w:rFonts w:ascii="Times New Roman" w:eastAsia="Times New Roman" w:hAnsi="Times New Roman"/>
          <w:b/>
          <w:color w:val="000000"/>
          <w:sz w:val="28"/>
          <w:szCs w:val="28"/>
          <w:lang w:eastAsia="ru-RU"/>
        </w:rPr>
        <w:t>.</w:t>
      </w:r>
    </w:p>
    <w:p w14:paraId="05DC776F"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9. Физическая подготовка.</w:t>
      </w:r>
    </w:p>
    <w:p w14:paraId="75DE9179"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Туристская техника и спортивное ориентирование. Правила по комплексу туристских соревнований. Особенности технической подготовки к различным видам соревнований. Контрольно- туристский маршрут, командная и индивидуальная техника. Узлы и их назначение. Вязка узлов. Грудная обвязка и страховочная система. Приёмы обращения с верёвкой. Подъём и спуск спортивным способом. Различные виды переправ и их наведение. Страховка и самостраховка. Игры на местности</w:t>
      </w:r>
      <w:r w:rsidRPr="00765EDE">
        <w:rPr>
          <w:rFonts w:ascii="Times New Roman" w:eastAsia="Times New Roman" w:hAnsi="Times New Roman"/>
          <w:b/>
          <w:sz w:val="28"/>
          <w:szCs w:val="28"/>
          <w:lang w:eastAsia="ru-RU"/>
        </w:rPr>
        <w:t>.</w:t>
      </w:r>
    </w:p>
    <w:p w14:paraId="767FB8FA"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10.Оформление документации соревнования и похода.</w:t>
      </w:r>
    </w:p>
    <w:p w14:paraId="1CE84FED"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Знакомство  участников с положением о проведении соревнования по спортивному ориентированию и туристическому слёту. Подача заявки на участие в соревнованиях. Сбор справок о состоянии здоровья участников команды. Знакомство с правилами организации  и проведения похода  участников и их родителей под роспись с предоставлением справок о состоянии здоровья. Составление плана похода Оформление походных документов и сметы. Подбор картографического материала</w:t>
      </w:r>
      <w:r w:rsidRPr="00765EDE">
        <w:rPr>
          <w:rFonts w:ascii="Times New Roman" w:eastAsia="Times New Roman" w:hAnsi="Times New Roman"/>
          <w:b/>
          <w:sz w:val="28"/>
          <w:szCs w:val="28"/>
          <w:lang w:eastAsia="ru-RU"/>
        </w:rPr>
        <w:t>.</w:t>
      </w:r>
    </w:p>
    <w:p w14:paraId="255D88DA" w14:textId="77777777" w:rsidR="001633A9" w:rsidRPr="00CF4FB4" w:rsidRDefault="001633A9" w:rsidP="00E2679A">
      <w:pPr>
        <w:spacing w:after="0" w:line="240" w:lineRule="auto"/>
        <w:jc w:val="both"/>
        <w:rPr>
          <w:rFonts w:ascii="Times New Roman" w:hAnsi="Times New Roman"/>
          <w:b/>
          <w:color w:val="000000"/>
          <w:sz w:val="24"/>
          <w:szCs w:val="24"/>
          <w:shd w:val="clear" w:color="auto" w:fill="FFFFFF"/>
        </w:rPr>
      </w:pPr>
    </w:p>
    <w:p w14:paraId="1057E0AD" w14:textId="77777777" w:rsidR="00C879FC" w:rsidRPr="00CF4FB4" w:rsidRDefault="00C879FC" w:rsidP="00D25387">
      <w:pPr>
        <w:spacing w:after="0" w:line="240" w:lineRule="auto"/>
        <w:jc w:val="center"/>
        <w:rPr>
          <w:rFonts w:ascii="Times New Roman" w:hAnsi="Times New Roman"/>
          <w:b/>
          <w:color w:val="943634" w:themeColor="accent2" w:themeShade="BF"/>
          <w:sz w:val="24"/>
          <w:szCs w:val="24"/>
          <w:shd w:val="clear" w:color="auto" w:fill="FFFFFF"/>
        </w:rPr>
      </w:pPr>
      <w:r w:rsidRPr="00CF4FB4">
        <w:rPr>
          <w:rFonts w:ascii="Times New Roman" w:hAnsi="Times New Roman"/>
          <w:b/>
          <w:color w:val="943634" w:themeColor="accent2" w:themeShade="BF"/>
          <w:sz w:val="24"/>
          <w:szCs w:val="24"/>
          <w:shd w:val="clear" w:color="auto" w:fill="FFFFFF"/>
        </w:rPr>
        <w:t>Учебно – тематический план</w:t>
      </w:r>
    </w:p>
    <w:tbl>
      <w:tblPr>
        <w:tblpPr w:leftFromText="180" w:rightFromText="180" w:vertAnchor="text" w:horzAnchor="margin" w:tblpXSpec="center" w:tblpY="147"/>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5528"/>
        <w:gridCol w:w="993"/>
        <w:gridCol w:w="1416"/>
        <w:gridCol w:w="1558"/>
      </w:tblGrid>
      <w:tr w:rsidR="00033618" w:rsidRPr="00CF4FB4" w14:paraId="4C09E2C7" w14:textId="77777777" w:rsidTr="00033618">
        <w:trPr>
          <w:trHeight w:val="318"/>
        </w:trPr>
        <w:tc>
          <w:tcPr>
            <w:tcW w:w="456" w:type="dxa"/>
            <w:vMerge w:val="restart"/>
            <w:shd w:val="clear" w:color="auto" w:fill="auto"/>
          </w:tcPr>
          <w:p w14:paraId="1652F948"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w:t>
            </w:r>
          </w:p>
        </w:tc>
        <w:tc>
          <w:tcPr>
            <w:tcW w:w="5528" w:type="dxa"/>
            <w:vMerge w:val="restart"/>
            <w:shd w:val="clear" w:color="auto" w:fill="auto"/>
          </w:tcPr>
          <w:p w14:paraId="08320DFC"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Наименование разделов, блоков, тем</w:t>
            </w:r>
          </w:p>
        </w:tc>
        <w:tc>
          <w:tcPr>
            <w:tcW w:w="993" w:type="dxa"/>
            <w:vMerge w:val="restart"/>
            <w:shd w:val="clear" w:color="auto" w:fill="auto"/>
          </w:tcPr>
          <w:p w14:paraId="034F3353"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Всего, час</w:t>
            </w:r>
          </w:p>
        </w:tc>
        <w:tc>
          <w:tcPr>
            <w:tcW w:w="2974" w:type="dxa"/>
            <w:gridSpan w:val="2"/>
            <w:shd w:val="clear" w:color="auto" w:fill="auto"/>
          </w:tcPr>
          <w:p w14:paraId="1070A22A"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Количество часов</w:t>
            </w:r>
          </w:p>
        </w:tc>
      </w:tr>
      <w:tr w:rsidR="00033618" w:rsidRPr="00CF4FB4" w14:paraId="30560D58" w14:textId="77777777" w:rsidTr="00033618">
        <w:trPr>
          <w:trHeight w:val="318"/>
        </w:trPr>
        <w:tc>
          <w:tcPr>
            <w:tcW w:w="456" w:type="dxa"/>
            <w:vMerge/>
            <w:shd w:val="clear" w:color="auto" w:fill="auto"/>
          </w:tcPr>
          <w:p w14:paraId="324DBBA5" w14:textId="77777777" w:rsidR="00033618" w:rsidRPr="00CF4FB4" w:rsidRDefault="00033618" w:rsidP="00033618">
            <w:pPr>
              <w:contextualSpacing/>
              <w:jc w:val="both"/>
              <w:rPr>
                <w:rFonts w:ascii="Times New Roman" w:hAnsi="Times New Roman"/>
                <w:sz w:val="24"/>
                <w:szCs w:val="24"/>
              </w:rPr>
            </w:pPr>
          </w:p>
        </w:tc>
        <w:tc>
          <w:tcPr>
            <w:tcW w:w="5528" w:type="dxa"/>
            <w:vMerge/>
            <w:shd w:val="clear" w:color="auto" w:fill="auto"/>
          </w:tcPr>
          <w:p w14:paraId="6B246A20" w14:textId="77777777" w:rsidR="00033618" w:rsidRPr="00CF4FB4" w:rsidRDefault="00033618" w:rsidP="00033618">
            <w:pPr>
              <w:contextualSpacing/>
              <w:jc w:val="both"/>
              <w:rPr>
                <w:rFonts w:ascii="Times New Roman" w:hAnsi="Times New Roman"/>
                <w:sz w:val="24"/>
                <w:szCs w:val="24"/>
              </w:rPr>
            </w:pPr>
          </w:p>
        </w:tc>
        <w:tc>
          <w:tcPr>
            <w:tcW w:w="993" w:type="dxa"/>
            <w:vMerge/>
            <w:shd w:val="clear" w:color="auto" w:fill="auto"/>
          </w:tcPr>
          <w:p w14:paraId="6F084EE0" w14:textId="77777777" w:rsidR="00033618" w:rsidRPr="00CF4FB4" w:rsidRDefault="00033618" w:rsidP="00033618">
            <w:pPr>
              <w:contextualSpacing/>
              <w:jc w:val="both"/>
              <w:rPr>
                <w:rFonts w:ascii="Times New Roman" w:hAnsi="Times New Roman"/>
                <w:sz w:val="24"/>
                <w:szCs w:val="24"/>
              </w:rPr>
            </w:pPr>
          </w:p>
        </w:tc>
        <w:tc>
          <w:tcPr>
            <w:tcW w:w="1416" w:type="dxa"/>
            <w:shd w:val="clear" w:color="auto" w:fill="auto"/>
          </w:tcPr>
          <w:p w14:paraId="2CC6CDF4"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теория</w:t>
            </w:r>
          </w:p>
        </w:tc>
        <w:tc>
          <w:tcPr>
            <w:tcW w:w="1558" w:type="dxa"/>
            <w:shd w:val="clear" w:color="auto" w:fill="auto"/>
          </w:tcPr>
          <w:p w14:paraId="61D7D6BD"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практика</w:t>
            </w:r>
          </w:p>
        </w:tc>
      </w:tr>
      <w:tr w:rsidR="00033618" w:rsidRPr="00CF4FB4" w14:paraId="0CCF00DE" w14:textId="77777777" w:rsidTr="00033618">
        <w:trPr>
          <w:trHeight w:val="461"/>
        </w:trPr>
        <w:tc>
          <w:tcPr>
            <w:tcW w:w="456" w:type="dxa"/>
            <w:shd w:val="clear" w:color="auto" w:fill="auto"/>
          </w:tcPr>
          <w:p w14:paraId="704AA608"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1</w:t>
            </w:r>
          </w:p>
        </w:tc>
        <w:tc>
          <w:tcPr>
            <w:tcW w:w="5528" w:type="dxa"/>
            <w:shd w:val="clear" w:color="auto" w:fill="auto"/>
          </w:tcPr>
          <w:p w14:paraId="7AD08287" w14:textId="77777777" w:rsidR="00033618" w:rsidRPr="00CF4FB4" w:rsidRDefault="00033618" w:rsidP="00033618">
            <w:pPr>
              <w:spacing w:after="0" w:line="240" w:lineRule="auto"/>
              <w:rPr>
                <w:rFonts w:ascii="Times New Roman" w:hAnsi="Times New Roman"/>
                <w:sz w:val="24"/>
                <w:szCs w:val="24"/>
              </w:rPr>
            </w:pPr>
            <w:r w:rsidRPr="00CF4FB4">
              <w:rPr>
                <w:rFonts w:ascii="Times New Roman" w:eastAsia="Times New Roman" w:hAnsi="Times New Roman"/>
                <w:bCs/>
                <w:sz w:val="24"/>
                <w:szCs w:val="24"/>
                <w:lang w:eastAsia="ru-RU"/>
              </w:rPr>
              <w:t>Вводное занятие.</w:t>
            </w:r>
            <w:r w:rsidRPr="00CF4FB4">
              <w:rPr>
                <w:rFonts w:ascii="Times New Roman" w:hAnsi="Times New Roman"/>
                <w:sz w:val="24"/>
                <w:szCs w:val="24"/>
              </w:rPr>
              <w:t xml:space="preserve"> </w:t>
            </w:r>
          </w:p>
        </w:tc>
        <w:tc>
          <w:tcPr>
            <w:tcW w:w="993" w:type="dxa"/>
            <w:shd w:val="clear" w:color="auto" w:fill="auto"/>
          </w:tcPr>
          <w:p w14:paraId="2C2C7E8A" w14:textId="1A5B987B"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c>
          <w:tcPr>
            <w:tcW w:w="1416" w:type="dxa"/>
            <w:shd w:val="clear" w:color="auto" w:fill="auto"/>
          </w:tcPr>
          <w:p w14:paraId="41FF3399"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1</w:t>
            </w:r>
          </w:p>
        </w:tc>
        <w:tc>
          <w:tcPr>
            <w:tcW w:w="1558" w:type="dxa"/>
            <w:shd w:val="clear" w:color="auto" w:fill="auto"/>
          </w:tcPr>
          <w:p w14:paraId="766B48A6" w14:textId="46F56852"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1</w:t>
            </w:r>
          </w:p>
        </w:tc>
      </w:tr>
      <w:tr w:rsidR="00033618" w:rsidRPr="00CF4FB4" w14:paraId="64A03017" w14:textId="77777777" w:rsidTr="00033618">
        <w:trPr>
          <w:trHeight w:val="318"/>
        </w:trPr>
        <w:tc>
          <w:tcPr>
            <w:tcW w:w="456" w:type="dxa"/>
            <w:shd w:val="clear" w:color="auto" w:fill="auto"/>
          </w:tcPr>
          <w:p w14:paraId="7C610229"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2</w:t>
            </w:r>
          </w:p>
        </w:tc>
        <w:tc>
          <w:tcPr>
            <w:tcW w:w="5528" w:type="dxa"/>
            <w:shd w:val="clear" w:color="auto" w:fill="auto"/>
          </w:tcPr>
          <w:p w14:paraId="309CE3F8" w14:textId="77777777" w:rsidR="00033618" w:rsidRPr="00CF4FB4" w:rsidRDefault="00033618" w:rsidP="00033618">
            <w:pPr>
              <w:spacing w:after="0" w:line="240" w:lineRule="auto"/>
              <w:rPr>
                <w:rFonts w:ascii="Times New Roman" w:hAnsi="Times New Roman"/>
                <w:sz w:val="24"/>
                <w:szCs w:val="24"/>
              </w:rPr>
            </w:pPr>
            <w:r w:rsidRPr="00CF4FB4">
              <w:rPr>
                <w:rFonts w:ascii="Times New Roman" w:eastAsia="Times New Roman" w:hAnsi="Times New Roman"/>
                <w:bCs/>
                <w:sz w:val="24"/>
                <w:szCs w:val="24"/>
                <w:lang w:eastAsia="ru-RU"/>
              </w:rPr>
              <w:t>Организация и подготовка похода.</w:t>
            </w:r>
          </w:p>
        </w:tc>
        <w:tc>
          <w:tcPr>
            <w:tcW w:w="993" w:type="dxa"/>
            <w:shd w:val="clear" w:color="auto" w:fill="auto"/>
          </w:tcPr>
          <w:p w14:paraId="0DE26B5A" w14:textId="25D61C1F"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10</w:t>
            </w:r>
          </w:p>
        </w:tc>
        <w:tc>
          <w:tcPr>
            <w:tcW w:w="1416" w:type="dxa"/>
            <w:shd w:val="clear" w:color="auto" w:fill="auto"/>
          </w:tcPr>
          <w:p w14:paraId="423D0F65" w14:textId="344BDDE1"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558" w:type="dxa"/>
            <w:shd w:val="clear" w:color="auto" w:fill="auto"/>
          </w:tcPr>
          <w:p w14:paraId="3B847C45" w14:textId="59BA6C86"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6</w:t>
            </w:r>
          </w:p>
        </w:tc>
      </w:tr>
      <w:tr w:rsidR="00033618" w:rsidRPr="00CF4FB4" w14:paraId="73802AC8" w14:textId="77777777" w:rsidTr="00033618">
        <w:trPr>
          <w:trHeight w:val="318"/>
        </w:trPr>
        <w:tc>
          <w:tcPr>
            <w:tcW w:w="456" w:type="dxa"/>
            <w:shd w:val="clear" w:color="auto" w:fill="auto"/>
          </w:tcPr>
          <w:p w14:paraId="7061D811"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3</w:t>
            </w:r>
          </w:p>
        </w:tc>
        <w:tc>
          <w:tcPr>
            <w:tcW w:w="5528" w:type="dxa"/>
            <w:shd w:val="clear" w:color="auto" w:fill="auto"/>
          </w:tcPr>
          <w:p w14:paraId="74AAEBB9" w14:textId="77777777" w:rsidR="00033618" w:rsidRPr="00CF4FB4" w:rsidRDefault="00033618" w:rsidP="00033618">
            <w:pPr>
              <w:spacing w:after="0" w:line="240" w:lineRule="auto"/>
              <w:rPr>
                <w:rFonts w:ascii="Times New Roman" w:hAnsi="Times New Roman"/>
                <w:sz w:val="24"/>
                <w:szCs w:val="24"/>
              </w:rPr>
            </w:pPr>
            <w:r w:rsidRPr="00CF4FB4">
              <w:rPr>
                <w:rFonts w:ascii="Times New Roman" w:eastAsia="Times New Roman" w:hAnsi="Times New Roman"/>
                <w:bCs/>
                <w:sz w:val="24"/>
                <w:szCs w:val="24"/>
                <w:lang w:eastAsia="ru-RU"/>
              </w:rPr>
              <w:t>Туристское снаряжение.</w:t>
            </w:r>
          </w:p>
        </w:tc>
        <w:tc>
          <w:tcPr>
            <w:tcW w:w="993" w:type="dxa"/>
            <w:shd w:val="clear" w:color="auto" w:fill="auto"/>
          </w:tcPr>
          <w:p w14:paraId="5C22199B" w14:textId="6113EE47"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416" w:type="dxa"/>
            <w:shd w:val="clear" w:color="auto" w:fill="auto"/>
          </w:tcPr>
          <w:p w14:paraId="233D43D3" w14:textId="5563CCBE"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c>
          <w:tcPr>
            <w:tcW w:w="1558" w:type="dxa"/>
            <w:shd w:val="clear" w:color="auto" w:fill="auto"/>
          </w:tcPr>
          <w:p w14:paraId="005FBA71" w14:textId="0939DB9D"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r>
      <w:tr w:rsidR="00033618" w:rsidRPr="00CF4FB4" w14:paraId="7668B35D" w14:textId="77777777" w:rsidTr="00033618">
        <w:trPr>
          <w:trHeight w:val="318"/>
        </w:trPr>
        <w:tc>
          <w:tcPr>
            <w:tcW w:w="456" w:type="dxa"/>
            <w:shd w:val="clear" w:color="auto" w:fill="auto"/>
          </w:tcPr>
          <w:p w14:paraId="16F64188"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4</w:t>
            </w:r>
          </w:p>
        </w:tc>
        <w:tc>
          <w:tcPr>
            <w:tcW w:w="5528" w:type="dxa"/>
            <w:shd w:val="clear" w:color="auto" w:fill="auto"/>
          </w:tcPr>
          <w:p w14:paraId="003CBE79" w14:textId="77777777" w:rsidR="00033618" w:rsidRPr="00CF4FB4" w:rsidRDefault="00033618" w:rsidP="00033618">
            <w:pPr>
              <w:spacing w:after="0" w:line="240" w:lineRule="auto"/>
              <w:rPr>
                <w:rFonts w:ascii="Times New Roman" w:hAnsi="Times New Roman"/>
                <w:sz w:val="24"/>
                <w:szCs w:val="24"/>
              </w:rPr>
            </w:pPr>
            <w:r w:rsidRPr="00CF4FB4">
              <w:rPr>
                <w:rFonts w:ascii="Times New Roman" w:eastAsia="Times New Roman" w:hAnsi="Times New Roman"/>
                <w:bCs/>
                <w:sz w:val="24"/>
                <w:szCs w:val="24"/>
                <w:lang w:eastAsia="ru-RU"/>
              </w:rPr>
              <w:t>Гигиена туриста.</w:t>
            </w:r>
          </w:p>
        </w:tc>
        <w:tc>
          <w:tcPr>
            <w:tcW w:w="993" w:type="dxa"/>
            <w:shd w:val="clear" w:color="auto" w:fill="auto"/>
          </w:tcPr>
          <w:p w14:paraId="3563E70C" w14:textId="72F5E43C"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416" w:type="dxa"/>
            <w:shd w:val="clear" w:color="auto" w:fill="auto"/>
          </w:tcPr>
          <w:p w14:paraId="54A38EF3" w14:textId="0BFECF50"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c>
          <w:tcPr>
            <w:tcW w:w="1558" w:type="dxa"/>
            <w:shd w:val="clear" w:color="auto" w:fill="auto"/>
          </w:tcPr>
          <w:p w14:paraId="21AFF578" w14:textId="1ABD988C"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r>
      <w:tr w:rsidR="00033618" w:rsidRPr="00CF4FB4" w14:paraId="514A6F68" w14:textId="77777777" w:rsidTr="00033618">
        <w:trPr>
          <w:trHeight w:val="318"/>
        </w:trPr>
        <w:tc>
          <w:tcPr>
            <w:tcW w:w="456" w:type="dxa"/>
            <w:shd w:val="clear" w:color="auto" w:fill="auto"/>
          </w:tcPr>
          <w:p w14:paraId="29B5EE86"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5</w:t>
            </w:r>
          </w:p>
        </w:tc>
        <w:tc>
          <w:tcPr>
            <w:tcW w:w="5528" w:type="dxa"/>
            <w:shd w:val="clear" w:color="auto" w:fill="auto"/>
          </w:tcPr>
          <w:p w14:paraId="438C4859" w14:textId="77777777" w:rsidR="00033618" w:rsidRPr="00CF4FB4" w:rsidRDefault="00033618" w:rsidP="00033618">
            <w:pPr>
              <w:spacing w:after="0" w:line="240" w:lineRule="auto"/>
              <w:rPr>
                <w:rFonts w:ascii="Times New Roman" w:hAnsi="Times New Roman"/>
                <w:sz w:val="24"/>
                <w:szCs w:val="24"/>
              </w:rPr>
            </w:pPr>
            <w:r w:rsidRPr="00CF4FB4">
              <w:rPr>
                <w:rFonts w:ascii="Times New Roman" w:eastAsia="Times New Roman" w:hAnsi="Times New Roman"/>
                <w:bCs/>
                <w:sz w:val="24"/>
                <w:szCs w:val="24"/>
                <w:lang w:eastAsia="ru-RU"/>
              </w:rPr>
              <w:t>Туристский бивак.</w:t>
            </w:r>
          </w:p>
        </w:tc>
        <w:tc>
          <w:tcPr>
            <w:tcW w:w="993" w:type="dxa"/>
            <w:shd w:val="clear" w:color="auto" w:fill="auto"/>
          </w:tcPr>
          <w:p w14:paraId="77C0449D" w14:textId="1A3CA88D"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416" w:type="dxa"/>
            <w:shd w:val="clear" w:color="auto" w:fill="auto"/>
          </w:tcPr>
          <w:p w14:paraId="2615236A"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1</w:t>
            </w:r>
          </w:p>
        </w:tc>
        <w:tc>
          <w:tcPr>
            <w:tcW w:w="1558" w:type="dxa"/>
            <w:shd w:val="clear" w:color="auto" w:fill="auto"/>
          </w:tcPr>
          <w:p w14:paraId="13FC4E09" w14:textId="26C3AF21"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3</w:t>
            </w:r>
          </w:p>
        </w:tc>
      </w:tr>
      <w:tr w:rsidR="00033618" w:rsidRPr="00CF4FB4" w14:paraId="4E3FB713" w14:textId="77777777" w:rsidTr="00033618">
        <w:trPr>
          <w:trHeight w:val="318"/>
        </w:trPr>
        <w:tc>
          <w:tcPr>
            <w:tcW w:w="456" w:type="dxa"/>
            <w:shd w:val="clear" w:color="auto" w:fill="auto"/>
          </w:tcPr>
          <w:p w14:paraId="2FA0D534"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6</w:t>
            </w:r>
          </w:p>
        </w:tc>
        <w:tc>
          <w:tcPr>
            <w:tcW w:w="5528" w:type="dxa"/>
            <w:shd w:val="clear" w:color="auto" w:fill="auto"/>
          </w:tcPr>
          <w:p w14:paraId="481FFF5C" w14:textId="77777777" w:rsidR="00033618" w:rsidRPr="00CF4FB4" w:rsidRDefault="00033618" w:rsidP="00033618">
            <w:pPr>
              <w:spacing w:after="0" w:line="240" w:lineRule="auto"/>
              <w:rPr>
                <w:rFonts w:ascii="Times New Roman" w:hAnsi="Times New Roman"/>
                <w:sz w:val="24"/>
                <w:szCs w:val="24"/>
              </w:rPr>
            </w:pPr>
            <w:r w:rsidRPr="00CF4FB4">
              <w:rPr>
                <w:rFonts w:ascii="Times New Roman" w:eastAsia="Times New Roman" w:hAnsi="Times New Roman"/>
                <w:bCs/>
                <w:sz w:val="24"/>
                <w:szCs w:val="24"/>
                <w:lang w:eastAsia="ru-RU"/>
              </w:rPr>
              <w:t>План и карта.</w:t>
            </w:r>
          </w:p>
        </w:tc>
        <w:tc>
          <w:tcPr>
            <w:tcW w:w="993" w:type="dxa"/>
            <w:shd w:val="clear" w:color="auto" w:fill="auto"/>
          </w:tcPr>
          <w:p w14:paraId="0E94539A" w14:textId="37159F3E"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416" w:type="dxa"/>
            <w:shd w:val="clear" w:color="auto" w:fill="auto"/>
          </w:tcPr>
          <w:p w14:paraId="6B57F2FD" w14:textId="5EEAE8D0"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c>
          <w:tcPr>
            <w:tcW w:w="1558" w:type="dxa"/>
            <w:shd w:val="clear" w:color="auto" w:fill="auto"/>
          </w:tcPr>
          <w:p w14:paraId="2811CF05" w14:textId="11B515E2"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r>
      <w:tr w:rsidR="00033618" w:rsidRPr="00CF4FB4" w14:paraId="46521CB4" w14:textId="77777777" w:rsidTr="00033618">
        <w:trPr>
          <w:trHeight w:val="318"/>
        </w:trPr>
        <w:tc>
          <w:tcPr>
            <w:tcW w:w="456" w:type="dxa"/>
            <w:shd w:val="clear" w:color="auto" w:fill="auto"/>
          </w:tcPr>
          <w:p w14:paraId="7D5F3FF2"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7</w:t>
            </w:r>
          </w:p>
        </w:tc>
        <w:tc>
          <w:tcPr>
            <w:tcW w:w="5528" w:type="dxa"/>
            <w:shd w:val="clear" w:color="auto" w:fill="auto"/>
          </w:tcPr>
          <w:p w14:paraId="4A252445" w14:textId="77777777" w:rsidR="00033618" w:rsidRPr="00CF4FB4" w:rsidRDefault="00033618" w:rsidP="00033618">
            <w:pPr>
              <w:spacing w:after="0" w:line="240" w:lineRule="auto"/>
              <w:rPr>
                <w:rFonts w:ascii="Times New Roman" w:eastAsia="Times New Roman" w:hAnsi="Times New Roman"/>
                <w:sz w:val="24"/>
                <w:szCs w:val="24"/>
                <w:lang w:eastAsia="ru-RU"/>
              </w:rPr>
            </w:pPr>
            <w:r w:rsidRPr="00CF4FB4">
              <w:rPr>
                <w:rFonts w:ascii="Times New Roman" w:eastAsia="Times New Roman" w:hAnsi="Times New Roman"/>
                <w:bCs/>
                <w:sz w:val="24"/>
                <w:szCs w:val="24"/>
                <w:lang w:eastAsia="ru-RU"/>
              </w:rPr>
              <w:t>Определение расстояний простейшими способами.</w:t>
            </w:r>
          </w:p>
          <w:p w14:paraId="0DED4090" w14:textId="77777777" w:rsidR="00033618" w:rsidRPr="00CF4FB4" w:rsidRDefault="00033618" w:rsidP="00033618">
            <w:pPr>
              <w:spacing w:after="0" w:line="240" w:lineRule="auto"/>
              <w:jc w:val="center"/>
              <w:rPr>
                <w:rFonts w:ascii="Times New Roman" w:eastAsia="Times New Roman" w:hAnsi="Times New Roman"/>
                <w:bCs/>
                <w:sz w:val="24"/>
                <w:szCs w:val="24"/>
                <w:lang w:eastAsia="ru-RU"/>
              </w:rPr>
            </w:pPr>
          </w:p>
        </w:tc>
        <w:tc>
          <w:tcPr>
            <w:tcW w:w="993" w:type="dxa"/>
            <w:shd w:val="clear" w:color="auto" w:fill="auto"/>
          </w:tcPr>
          <w:p w14:paraId="61D29174" w14:textId="0FE6AE79"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6</w:t>
            </w:r>
          </w:p>
        </w:tc>
        <w:tc>
          <w:tcPr>
            <w:tcW w:w="1416" w:type="dxa"/>
            <w:shd w:val="clear" w:color="auto" w:fill="auto"/>
          </w:tcPr>
          <w:p w14:paraId="6622F15F" w14:textId="22592FCA"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c>
          <w:tcPr>
            <w:tcW w:w="1558" w:type="dxa"/>
            <w:shd w:val="clear" w:color="auto" w:fill="auto"/>
          </w:tcPr>
          <w:p w14:paraId="6592A85E" w14:textId="3FDC1459"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r>
      <w:tr w:rsidR="00033618" w:rsidRPr="00CF4FB4" w14:paraId="2B7A9BA3" w14:textId="77777777" w:rsidTr="00033618">
        <w:trPr>
          <w:trHeight w:val="318"/>
        </w:trPr>
        <w:tc>
          <w:tcPr>
            <w:tcW w:w="456" w:type="dxa"/>
            <w:shd w:val="clear" w:color="auto" w:fill="auto"/>
          </w:tcPr>
          <w:p w14:paraId="5723F736"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8</w:t>
            </w:r>
          </w:p>
        </w:tc>
        <w:tc>
          <w:tcPr>
            <w:tcW w:w="5528" w:type="dxa"/>
            <w:shd w:val="clear" w:color="auto" w:fill="auto"/>
          </w:tcPr>
          <w:p w14:paraId="19CFB9F2" w14:textId="77777777" w:rsidR="00033618" w:rsidRPr="00CF4FB4" w:rsidRDefault="00033618" w:rsidP="00033618">
            <w:pPr>
              <w:spacing w:after="0" w:line="240" w:lineRule="auto"/>
              <w:rPr>
                <w:rFonts w:ascii="Times New Roman" w:eastAsia="Times New Roman" w:hAnsi="Times New Roman"/>
                <w:bCs/>
                <w:sz w:val="24"/>
                <w:szCs w:val="24"/>
                <w:lang w:eastAsia="ru-RU"/>
              </w:rPr>
            </w:pPr>
            <w:r w:rsidRPr="00CF4FB4">
              <w:rPr>
                <w:rFonts w:ascii="Times New Roman" w:eastAsia="Times New Roman" w:hAnsi="Times New Roman"/>
                <w:bCs/>
                <w:sz w:val="24"/>
                <w:szCs w:val="24"/>
                <w:lang w:eastAsia="ru-RU"/>
              </w:rPr>
              <w:t>Краеведение.</w:t>
            </w:r>
          </w:p>
        </w:tc>
        <w:tc>
          <w:tcPr>
            <w:tcW w:w="993" w:type="dxa"/>
            <w:shd w:val="clear" w:color="auto" w:fill="auto"/>
          </w:tcPr>
          <w:p w14:paraId="511D3EE5" w14:textId="3AB45A94"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12</w:t>
            </w:r>
          </w:p>
        </w:tc>
        <w:tc>
          <w:tcPr>
            <w:tcW w:w="1416" w:type="dxa"/>
            <w:shd w:val="clear" w:color="auto" w:fill="auto"/>
          </w:tcPr>
          <w:p w14:paraId="6A02CA0E" w14:textId="00694370"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5</w:t>
            </w:r>
          </w:p>
        </w:tc>
        <w:tc>
          <w:tcPr>
            <w:tcW w:w="1558" w:type="dxa"/>
            <w:shd w:val="clear" w:color="auto" w:fill="auto"/>
          </w:tcPr>
          <w:p w14:paraId="080E6663" w14:textId="5CEBB14F"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7</w:t>
            </w:r>
          </w:p>
        </w:tc>
      </w:tr>
      <w:tr w:rsidR="00033618" w:rsidRPr="00CF4FB4" w14:paraId="2C16AAEF" w14:textId="77777777" w:rsidTr="00033618">
        <w:trPr>
          <w:trHeight w:val="318"/>
        </w:trPr>
        <w:tc>
          <w:tcPr>
            <w:tcW w:w="456" w:type="dxa"/>
            <w:shd w:val="clear" w:color="auto" w:fill="auto"/>
          </w:tcPr>
          <w:p w14:paraId="19B1947C"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9</w:t>
            </w:r>
          </w:p>
        </w:tc>
        <w:tc>
          <w:tcPr>
            <w:tcW w:w="5528" w:type="dxa"/>
            <w:shd w:val="clear" w:color="auto" w:fill="auto"/>
          </w:tcPr>
          <w:p w14:paraId="4C9A0B79" w14:textId="77777777" w:rsidR="00033618" w:rsidRPr="00CF4FB4" w:rsidRDefault="00033618" w:rsidP="00033618">
            <w:pPr>
              <w:spacing w:after="0" w:line="240" w:lineRule="auto"/>
              <w:rPr>
                <w:rFonts w:ascii="Times New Roman" w:eastAsia="Times New Roman" w:hAnsi="Times New Roman"/>
                <w:bCs/>
                <w:sz w:val="24"/>
                <w:szCs w:val="24"/>
                <w:lang w:eastAsia="ru-RU"/>
              </w:rPr>
            </w:pPr>
            <w:r w:rsidRPr="00CF4FB4">
              <w:rPr>
                <w:rFonts w:ascii="Times New Roman" w:eastAsia="Times New Roman" w:hAnsi="Times New Roman"/>
                <w:bCs/>
                <w:sz w:val="24"/>
                <w:szCs w:val="24"/>
                <w:lang w:eastAsia="ru-RU"/>
              </w:rPr>
              <w:t xml:space="preserve"> Физическая подготовка.</w:t>
            </w:r>
          </w:p>
        </w:tc>
        <w:tc>
          <w:tcPr>
            <w:tcW w:w="993" w:type="dxa"/>
            <w:shd w:val="clear" w:color="auto" w:fill="auto"/>
          </w:tcPr>
          <w:p w14:paraId="4CB70429" w14:textId="729890A9" w:rsidR="00033618" w:rsidRPr="00CF4FB4" w:rsidRDefault="007D0BE1" w:rsidP="00033618">
            <w:pPr>
              <w:contextualSpacing/>
              <w:jc w:val="both"/>
              <w:rPr>
                <w:rFonts w:ascii="Times New Roman" w:hAnsi="Times New Roman"/>
                <w:sz w:val="24"/>
                <w:szCs w:val="24"/>
              </w:rPr>
            </w:pPr>
            <w:r>
              <w:rPr>
                <w:rFonts w:ascii="Times New Roman" w:hAnsi="Times New Roman"/>
                <w:sz w:val="24"/>
                <w:szCs w:val="24"/>
              </w:rPr>
              <w:t>18</w:t>
            </w:r>
          </w:p>
        </w:tc>
        <w:tc>
          <w:tcPr>
            <w:tcW w:w="1416" w:type="dxa"/>
            <w:shd w:val="clear" w:color="auto" w:fill="auto"/>
          </w:tcPr>
          <w:p w14:paraId="2427859E" w14:textId="2FDF4AFC"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2</w:t>
            </w:r>
          </w:p>
        </w:tc>
        <w:tc>
          <w:tcPr>
            <w:tcW w:w="1558" w:type="dxa"/>
            <w:shd w:val="clear" w:color="auto" w:fill="auto"/>
          </w:tcPr>
          <w:p w14:paraId="1B3DC762" w14:textId="1389C939" w:rsidR="00033618" w:rsidRPr="00CF4FB4" w:rsidRDefault="007D0BE1" w:rsidP="00033618">
            <w:pPr>
              <w:contextualSpacing/>
              <w:jc w:val="both"/>
              <w:rPr>
                <w:rFonts w:ascii="Times New Roman" w:hAnsi="Times New Roman"/>
                <w:sz w:val="24"/>
                <w:szCs w:val="24"/>
              </w:rPr>
            </w:pPr>
            <w:r>
              <w:rPr>
                <w:rFonts w:ascii="Times New Roman" w:hAnsi="Times New Roman"/>
                <w:sz w:val="24"/>
                <w:szCs w:val="24"/>
              </w:rPr>
              <w:t>16</w:t>
            </w:r>
          </w:p>
        </w:tc>
      </w:tr>
      <w:tr w:rsidR="00033618" w:rsidRPr="00CF4FB4" w14:paraId="19C311EB" w14:textId="77777777" w:rsidTr="00033618">
        <w:trPr>
          <w:trHeight w:val="405"/>
        </w:trPr>
        <w:tc>
          <w:tcPr>
            <w:tcW w:w="456" w:type="dxa"/>
            <w:tcBorders>
              <w:bottom w:val="single" w:sz="4" w:space="0" w:color="auto"/>
            </w:tcBorders>
            <w:shd w:val="clear" w:color="auto" w:fill="auto"/>
          </w:tcPr>
          <w:p w14:paraId="7CA84C5E" w14:textId="77777777" w:rsidR="00033618" w:rsidRPr="00CF4FB4" w:rsidRDefault="00033618" w:rsidP="00033618">
            <w:pPr>
              <w:contextualSpacing/>
              <w:jc w:val="both"/>
              <w:rPr>
                <w:rFonts w:ascii="Times New Roman" w:hAnsi="Times New Roman"/>
                <w:sz w:val="24"/>
                <w:szCs w:val="24"/>
              </w:rPr>
            </w:pPr>
            <w:r w:rsidRPr="00CF4FB4">
              <w:rPr>
                <w:rFonts w:ascii="Times New Roman" w:hAnsi="Times New Roman"/>
                <w:sz w:val="24"/>
                <w:szCs w:val="24"/>
              </w:rPr>
              <w:t>10</w:t>
            </w:r>
          </w:p>
        </w:tc>
        <w:tc>
          <w:tcPr>
            <w:tcW w:w="5528" w:type="dxa"/>
            <w:tcBorders>
              <w:bottom w:val="single" w:sz="4" w:space="0" w:color="auto"/>
            </w:tcBorders>
            <w:shd w:val="clear" w:color="auto" w:fill="auto"/>
          </w:tcPr>
          <w:p w14:paraId="5F869F2B" w14:textId="77777777" w:rsidR="00033618" w:rsidRPr="00CF4FB4" w:rsidRDefault="00033618" w:rsidP="00033618">
            <w:pPr>
              <w:spacing w:after="0" w:line="240" w:lineRule="auto"/>
              <w:rPr>
                <w:rFonts w:ascii="Times New Roman" w:eastAsia="Times New Roman" w:hAnsi="Times New Roman"/>
                <w:bCs/>
                <w:sz w:val="24"/>
                <w:szCs w:val="24"/>
                <w:lang w:eastAsia="ru-RU"/>
              </w:rPr>
            </w:pPr>
            <w:r w:rsidRPr="00CF4FB4">
              <w:rPr>
                <w:rFonts w:ascii="Times New Roman" w:eastAsia="Times New Roman" w:hAnsi="Times New Roman"/>
                <w:bCs/>
                <w:sz w:val="24"/>
                <w:szCs w:val="24"/>
                <w:lang w:eastAsia="ru-RU"/>
              </w:rPr>
              <w:t>Оформление документации соревнования и похода.</w:t>
            </w:r>
          </w:p>
        </w:tc>
        <w:tc>
          <w:tcPr>
            <w:tcW w:w="993" w:type="dxa"/>
            <w:tcBorders>
              <w:bottom w:val="single" w:sz="4" w:space="0" w:color="auto"/>
            </w:tcBorders>
            <w:shd w:val="clear" w:color="auto" w:fill="auto"/>
          </w:tcPr>
          <w:p w14:paraId="4A95198D" w14:textId="01F5F342"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416" w:type="dxa"/>
            <w:tcBorders>
              <w:bottom w:val="single" w:sz="4" w:space="0" w:color="auto"/>
            </w:tcBorders>
            <w:shd w:val="clear" w:color="auto" w:fill="auto"/>
          </w:tcPr>
          <w:p w14:paraId="55020366" w14:textId="39F4C628" w:rsidR="00033618" w:rsidRPr="00CF4FB4" w:rsidRDefault="00AC20F5" w:rsidP="00033618">
            <w:pPr>
              <w:contextualSpacing/>
              <w:jc w:val="both"/>
              <w:rPr>
                <w:rFonts w:ascii="Times New Roman" w:hAnsi="Times New Roman"/>
                <w:sz w:val="24"/>
                <w:szCs w:val="24"/>
              </w:rPr>
            </w:pPr>
            <w:r>
              <w:rPr>
                <w:rFonts w:ascii="Times New Roman" w:hAnsi="Times New Roman"/>
                <w:sz w:val="24"/>
                <w:szCs w:val="24"/>
              </w:rPr>
              <w:t>4</w:t>
            </w:r>
          </w:p>
        </w:tc>
        <w:tc>
          <w:tcPr>
            <w:tcW w:w="1558" w:type="dxa"/>
            <w:tcBorders>
              <w:bottom w:val="single" w:sz="4" w:space="0" w:color="auto"/>
            </w:tcBorders>
            <w:shd w:val="clear" w:color="auto" w:fill="auto"/>
          </w:tcPr>
          <w:p w14:paraId="49493D57" w14:textId="77777777" w:rsidR="00033618" w:rsidRPr="00CF4FB4" w:rsidRDefault="00033618" w:rsidP="00033618">
            <w:pPr>
              <w:contextualSpacing/>
              <w:jc w:val="both"/>
              <w:rPr>
                <w:rFonts w:ascii="Times New Roman" w:hAnsi="Times New Roman"/>
                <w:sz w:val="24"/>
                <w:szCs w:val="24"/>
              </w:rPr>
            </w:pPr>
          </w:p>
        </w:tc>
      </w:tr>
      <w:tr w:rsidR="00033618" w:rsidRPr="00CF4FB4" w14:paraId="18B94B23" w14:textId="77777777" w:rsidTr="00033618">
        <w:trPr>
          <w:trHeight w:val="132"/>
        </w:trPr>
        <w:tc>
          <w:tcPr>
            <w:tcW w:w="456" w:type="dxa"/>
            <w:tcBorders>
              <w:top w:val="single" w:sz="4" w:space="0" w:color="auto"/>
            </w:tcBorders>
            <w:shd w:val="clear" w:color="auto" w:fill="auto"/>
          </w:tcPr>
          <w:p w14:paraId="6B9319A5" w14:textId="77777777" w:rsidR="00033618" w:rsidRPr="00CF4FB4" w:rsidRDefault="00033618" w:rsidP="00033618">
            <w:pPr>
              <w:contextualSpacing/>
              <w:jc w:val="both"/>
              <w:rPr>
                <w:rFonts w:ascii="Times New Roman" w:hAnsi="Times New Roman"/>
                <w:sz w:val="24"/>
                <w:szCs w:val="24"/>
              </w:rPr>
            </w:pPr>
          </w:p>
        </w:tc>
        <w:tc>
          <w:tcPr>
            <w:tcW w:w="5528" w:type="dxa"/>
            <w:tcBorders>
              <w:top w:val="single" w:sz="4" w:space="0" w:color="auto"/>
            </w:tcBorders>
            <w:shd w:val="clear" w:color="auto" w:fill="auto"/>
          </w:tcPr>
          <w:p w14:paraId="054BAE67" w14:textId="77777777" w:rsidR="00033618" w:rsidRPr="00CF4FB4" w:rsidRDefault="00033618" w:rsidP="00033618">
            <w:pPr>
              <w:spacing w:after="0" w:line="240" w:lineRule="auto"/>
              <w:rPr>
                <w:rFonts w:ascii="Times New Roman" w:eastAsia="Times New Roman" w:hAnsi="Times New Roman"/>
                <w:bCs/>
                <w:sz w:val="24"/>
                <w:szCs w:val="24"/>
                <w:lang w:eastAsia="ru-RU"/>
              </w:rPr>
            </w:pPr>
            <w:r w:rsidRPr="00CF4FB4">
              <w:rPr>
                <w:rFonts w:ascii="Times New Roman" w:eastAsia="Times New Roman" w:hAnsi="Times New Roman"/>
                <w:bCs/>
                <w:sz w:val="24"/>
                <w:szCs w:val="24"/>
                <w:lang w:eastAsia="ru-RU"/>
              </w:rPr>
              <w:t>Итого</w:t>
            </w:r>
          </w:p>
        </w:tc>
        <w:tc>
          <w:tcPr>
            <w:tcW w:w="993" w:type="dxa"/>
            <w:tcBorders>
              <w:top w:val="single" w:sz="4" w:space="0" w:color="auto"/>
            </w:tcBorders>
            <w:shd w:val="clear" w:color="auto" w:fill="auto"/>
          </w:tcPr>
          <w:p w14:paraId="436E68C7" w14:textId="322081FB" w:rsidR="00033618" w:rsidRPr="00CF4FB4" w:rsidRDefault="007D0BE1" w:rsidP="004B3E2E">
            <w:pPr>
              <w:contextualSpacing/>
              <w:jc w:val="both"/>
              <w:rPr>
                <w:rFonts w:ascii="Times New Roman" w:hAnsi="Times New Roman"/>
                <w:sz w:val="24"/>
                <w:szCs w:val="24"/>
              </w:rPr>
            </w:pPr>
            <w:r>
              <w:rPr>
                <w:rFonts w:ascii="Times New Roman" w:hAnsi="Times New Roman"/>
                <w:sz w:val="24"/>
                <w:szCs w:val="24"/>
              </w:rPr>
              <w:t>68</w:t>
            </w:r>
          </w:p>
        </w:tc>
        <w:tc>
          <w:tcPr>
            <w:tcW w:w="1416" w:type="dxa"/>
            <w:tcBorders>
              <w:top w:val="single" w:sz="4" w:space="0" w:color="auto"/>
            </w:tcBorders>
            <w:shd w:val="clear" w:color="auto" w:fill="auto"/>
          </w:tcPr>
          <w:p w14:paraId="7DB67F71" w14:textId="101FEE78" w:rsidR="00033618" w:rsidRPr="00CF4FB4" w:rsidRDefault="00AC20F5" w:rsidP="004B3E2E">
            <w:pPr>
              <w:contextualSpacing/>
              <w:jc w:val="both"/>
              <w:rPr>
                <w:rFonts w:ascii="Times New Roman" w:hAnsi="Times New Roman"/>
                <w:sz w:val="24"/>
                <w:szCs w:val="24"/>
              </w:rPr>
            </w:pPr>
            <w:r>
              <w:rPr>
                <w:rFonts w:ascii="Times New Roman" w:hAnsi="Times New Roman"/>
                <w:sz w:val="24"/>
                <w:szCs w:val="24"/>
              </w:rPr>
              <w:t>25</w:t>
            </w:r>
          </w:p>
        </w:tc>
        <w:tc>
          <w:tcPr>
            <w:tcW w:w="1558" w:type="dxa"/>
            <w:tcBorders>
              <w:top w:val="single" w:sz="4" w:space="0" w:color="auto"/>
            </w:tcBorders>
            <w:shd w:val="clear" w:color="auto" w:fill="auto"/>
          </w:tcPr>
          <w:p w14:paraId="5D441A7E" w14:textId="18B6E879" w:rsidR="00033618" w:rsidRPr="00CF4FB4" w:rsidRDefault="007D0BE1" w:rsidP="00033618">
            <w:pPr>
              <w:contextualSpacing/>
              <w:jc w:val="both"/>
              <w:rPr>
                <w:rFonts w:ascii="Times New Roman" w:hAnsi="Times New Roman"/>
                <w:sz w:val="24"/>
                <w:szCs w:val="24"/>
              </w:rPr>
            </w:pPr>
            <w:r>
              <w:rPr>
                <w:rFonts w:ascii="Times New Roman" w:hAnsi="Times New Roman"/>
                <w:sz w:val="24"/>
                <w:szCs w:val="24"/>
              </w:rPr>
              <w:t>43</w:t>
            </w:r>
          </w:p>
        </w:tc>
      </w:tr>
    </w:tbl>
    <w:p w14:paraId="17843EC1" w14:textId="77777777" w:rsidR="00033618" w:rsidRPr="00CF4FB4" w:rsidRDefault="00033618" w:rsidP="004B3E2E">
      <w:pPr>
        <w:spacing w:after="0" w:line="240" w:lineRule="auto"/>
        <w:rPr>
          <w:rStyle w:val="211pt6"/>
          <w:b/>
          <w:i/>
          <w:color w:val="943634" w:themeColor="accent2" w:themeShade="BF"/>
          <w:sz w:val="24"/>
          <w:szCs w:val="24"/>
        </w:rPr>
      </w:pPr>
    </w:p>
    <w:p w14:paraId="6F63B51A" w14:textId="77777777" w:rsidR="00D25387" w:rsidRDefault="00D25387" w:rsidP="00D25387">
      <w:pPr>
        <w:spacing w:after="0" w:line="240" w:lineRule="auto"/>
        <w:jc w:val="center"/>
        <w:rPr>
          <w:rFonts w:ascii="Times New Roman" w:eastAsia="Times New Roman" w:hAnsi="Times New Roman"/>
          <w:b/>
          <w:bCs/>
          <w:sz w:val="28"/>
          <w:szCs w:val="28"/>
          <w:lang w:eastAsia="ru-RU"/>
        </w:rPr>
      </w:pPr>
    </w:p>
    <w:p w14:paraId="0E1D0C78" w14:textId="77777777" w:rsidR="00D25387" w:rsidRDefault="00D25387" w:rsidP="00D25387">
      <w:pPr>
        <w:spacing w:after="0" w:line="240" w:lineRule="auto"/>
        <w:jc w:val="center"/>
        <w:rPr>
          <w:rFonts w:ascii="Times New Roman" w:eastAsia="Times New Roman" w:hAnsi="Times New Roman"/>
          <w:b/>
          <w:bCs/>
          <w:sz w:val="28"/>
          <w:szCs w:val="28"/>
          <w:lang w:eastAsia="ru-RU"/>
        </w:rPr>
      </w:pPr>
    </w:p>
    <w:p w14:paraId="009F8346" w14:textId="77777777" w:rsidR="00D25387" w:rsidRDefault="00D25387" w:rsidP="00D25387">
      <w:pPr>
        <w:spacing w:after="0" w:line="240" w:lineRule="auto"/>
        <w:jc w:val="center"/>
        <w:rPr>
          <w:rFonts w:ascii="Times New Roman" w:eastAsia="Times New Roman" w:hAnsi="Times New Roman"/>
          <w:b/>
          <w:bCs/>
          <w:sz w:val="28"/>
          <w:szCs w:val="28"/>
          <w:lang w:eastAsia="ru-RU"/>
        </w:rPr>
      </w:pPr>
    </w:p>
    <w:p w14:paraId="56B2C6B9" w14:textId="0B741D95"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lastRenderedPageBreak/>
        <w:t>Результаты освоения курса</w:t>
      </w:r>
    </w:p>
    <w:p w14:paraId="237E87CB" w14:textId="77777777" w:rsidR="00D25387" w:rsidRPr="00765EDE" w:rsidRDefault="00D25387" w:rsidP="00D25387">
      <w:pPr>
        <w:spacing w:after="0" w:line="240" w:lineRule="auto"/>
        <w:ind w:firstLine="567"/>
        <w:jc w:val="both"/>
        <w:rPr>
          <w:rFonts w:ascii="Times New Roman" w:eastAsia="Times New Roman" w:hAnsi="Times New Roman"/>
          <w:i/>
          <w:sz w:val="28"/>
          <w:szCs w:val="28"/>
          <w:lang w:eastAsia="ru-RU"/>
        </w:rPr>
      </w:pPr>
      <w:r w:rsidRPr="00765EDE">
        <w:rPr>
          <w:rFonts w:ascii="Times New Roman" w:eastAsia="Times New Roman" w:hAnsi="Times New Roman"/>
          <w:i/>
          <w:sz w:val="28"/>
          <w:szCs w:val="28"/>
          <w:lang w:eastAsia="ru-RU"/>
        </w:rPr>
        <w:t>Личностные результаты:</w:t>
      </w:r>
    </w:p>
    <w:p w14:paraId="482C2F64"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Умения управлять своими эмоциями, владеть культурой общения и взаимодействия в процессе занятий физическими упражнениями, во время игр и соревнований;</w:t>
      </w:r>
    </w:p>
    <w:p w14:paraId="6222F574"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Способность принимать активное участие в организации и проведении совместных физкультурно-оздоровительных и спортивных мероприятий</w:t>
      </w:r>
    </w:p>
    <w:p w14:paraId="722F5315" w14:textId="77777777" w:rsidR="00D25387" w:rsidRPr="00765EDE" w:rsidRDefault="00D25387" w:rsidP="00D25387">
      <w:pPr>
        <w:spacing w:after="0" w:line="240" w:lineRule="auto"/>
        <w:jc w:val="both"/>
        <w:rPr>
          <w:rFonts w:ascii="Times New Roman" w:eastAsia="Times New Roman" w:hAnsi="Times New Roman"/>
          <w:bCs/>
          <w:sz w:val="28"/>
          <w:szCs w:val="28"/>
          <w:lang w:eastAsia="ru-RU"/>
        </w:rPr>
      </w:pPr>
      <w:r w:rsidRPr="00765EDE">
        <w:rPr>
          <w:rFonts w:ascii="Times New Roman" w:eastAsia="Times New Roman" w:hAnsi="Times New Roman"/>
          <w:bCs/>
          <w:sz w:val="28"/>
          <w:szCs w:val="28"/>
          <w:lang w:eastAsia="ru-RU"/>
        </w:rPr>
        <w:t>Умение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14:paraId="1C9334B5" w14:textId="77777777" w:rsidR="00D25387" w:rsidRPr="00765EDE" w:rsidRDefault="00D25387" w:rsidP="00D25387">
      <w:pPr>
        <w:spacing w:after="0" w:line="240" w:lineRule="auto"/>
        <w:jc w:val="both"/>
        <w:rPr>
          <w:rFonts w:ascii="Times New Roman" w:eastAsia="Times New Roman" w:hAnsi="Times New Roman"/>
          <w:b/>
          <w:bCs/>
          <w:sz w:val="28"/>
          <w:szCs w:val="28"/>
          <w:lang w:eastAsia="ru-RU"/>
        </w:rPr>
      </w:pPr>
      <w:r w:rsidRPr="00765EDE">
        <w:rPr>
          <w:rFonts w:ascii="Times New Roman" w:eastAsia="Times New Roman" w:hAnsi="Times New Roman"/>
          <w:b/>
          <w:bCs/>
          <w:sz w:val="28"/>
          <w:szCs w:val="28"/>
          <w:lang w:eastAsia="ru-RU"/>
        </w:rPr>
        <w:t>Метапредметные результаты</w:t>
      </w:r>
    </w:p>
    <w:p w14:paraId="5659C2C4" w14:textId="77777777" w:rsidR="00D25387" w:rsidRPr="00765EDE" w:rsidRDefault="00D25387" w:rsidP="00D25387">
      <w:pPr>
        <w:numPr>
          <w:ilvl w:val="0"/>
          <w:numId w:val="32"/>
        </w:numPr>
        <w:spacing w:after="0" w:line="240" w:lineRule="auto"/>
        <w:ind w:left="0"/>
        <w:jc w:val="both"/>
        <w:rPr>
          <w:rFonts w:ascii="Times New Roman" w:eastAsia="Times New Roman" w:hAnsi="Times New Roman"/>
          <w:i/>
          <w:sz w:val="28"/>
          <w:szCs w:val="28"/>
          <w:lang w:eastAsia="ru-RU"/>
        </w:rPr>
      </w:pPr>
      <w:r w:rsidRPr="00765EDE">
        <w:rPr>
          <w:rFonts w:ascii="Times New Roman" w:eastAsia="Times New Roman" w:hAnsi="Times New Roman"/>
          <w:bCs/>
          <w:i/>
          <w:iCs/>
          <w:sz w:val="28"/>
          <w:szCs w:val="28"/>
          <w:lang w:eastAsia="ru-RU"/>
        </w:rPr>
        <w:t>Регулятивные УУД</w:t>
      </w:r>
      <w:r w:rsidRPr="00765EDE">
        <w:rPr>
          <w:rFonts w:ascii="Times New Roman" w:eastAsia="Times New Roman" w:hAnsi="Times New Roman"/>
          <w:bCs/>
          <w:i/>
          <w:sz w:val="28"/>
          <w:szCs w:val="28"/>
          <w:lang w:eastAsia="ru-RU"/>
        </w:rPr>
        <w:t xml:space="preserve">: </w:t>
      </w:r>
    </w:p>
    <w:p w14:paraId="4C91D030"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iCs/>
          <w:sz w:val="28"/>
          <w:szCs w:val="28"/>
          <w:lang w:eastAsia="ru-RU"/>
        </w:rPr>
        <w:t>Понимать цель выполняемых действий.</w:t>
      </w:r>
      <w:r w:rsidRPr="00765EDE">
        <w:rPr>
          <w:rFonts w:ascii="Times New Roman" w:eastAsia="Times New Roman" w:hAnsi="Times New Roman"/>
          <w:sz w:val="28"/>
          <w:szCs w:val="28"/>
          <w:lang w:eastAsia="ru-RU"/>
        </w:rPr>
        <w:t xml:space="preserve"> </w:t>
      </w:r>
    </w:p>
    <w:p w14:paraId="10ECAC5D"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iCs/>
          <w:sz w:val="28"/>
          <w:szCs w:val="28"/>
          <w:lang w:eastAsia="ru-RU"/>
        </w:rPr>
        <w:t xml:space="preserve">Проговаривать и осуществлять </w:t>
      </w:r>
      <w:r w:rsidRPr="00765EDE">
        <w:rPr>
          <w:rFonts w:ascii="Times New Roman" w:eastAsia="Times New Roman" w:hAnsi="Times New Roman"/>
          <w:sz w:val="28"/>
          <w:szCs w:val="28"/>
          <w:lang w:eastAsia="ru-RU"/>
        </w:rPr>
        <w:t xml:space="preserve">последовательность действий. </w:t>
      </w:r>
    </w:p>
    <w:p w14:paraId="629D26FA"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iCs/>
          <w:sz w:val="28"/>
          <w:szCs w:val="28"/>
          <w:lang w:eastAsia="ru-RU"/>
        </w:rPr>
        <w:t xml:space="preserve">Учиться совместно с учителем и другими учениками давать эмоциональную оценку деятельности товарищей. </w:t>
      </w:r>
    </w:p>
    <w:p w14:paraId="41ED31B1"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iCs/>
          <w:sz w:val="28"/>
          <w:szCs w:val="28"/>
          <w:lang w:eastAsia="ru-RU"/>
        </w:rPr>
        <w:t xml:space="preserve">Самостоятельно выполнять комплексы упражнений, направленные на развитие физических качеств </w:t>
      </w:r>
    </w:p>
    <w:p w14:paraId="43982A38"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i/>
          <w:iCs/>
          <w:sz w:val="28"/>
          <w:szCs w:val="28"/>
          <w:lang w:eastAsia="ru-RU"/>
        </w:rPr>
        <w:t>Познавательные УУД:</w:t>
      </w:r>
      <w:r w:rsidRPr="00765EDE">
        <w:rPr>
          <w:rFonts w:ascii="Times New Roman" w:eastAsia="Times New Roman" w:hAnsi="Times New Roman"/>
          <w:bCs/>
          <w:sz w:val="28"/>
          <w:szCs w:val="28"/>
          <w:lang w:eastAsia="ru-RU"/>
        </w:rPr>
        <w:t xml:space="preserve"> </w:t>
      </w:r>
    </w:p>
    <w:p w14:paraId="3F9874CB"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Осуществлять поиск необходимой информации для выполнения учебных заданий, используя учебные пособия, интернет-ресурсы.</w:t>
      </w:r>
    </w:p>
    <w:p w14:paraId="56C57067"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Умения самостоятельно определять цели своего обучения.</w:t>
      </w:r>
    </w:p>
    <w:p w14:paraId="6F760565"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 xml:space="preserve"> ставить и формировать для себя новые задачи в учёбе и познавательной деятельности.</w:t>
      </w:r>
    </w:p>
    <w:p w14:paraId="1DB9D5B3"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 xml:space="preserve"> развивать мотивы и интересы своей познавательной деятельности.</w:t>
      </w:r>
    </w:p>
    <w:p w14:paraId="7D47FDFA" w14:textId="77777777" w:rsidR="00D25387" w:rsidRPr="00765EDE" w:rsidRDefault="00D25387" w:rsidP="00D25387">
      <w:pPr>
        <w:spacing w:after="0" w:line="240" w:lineRule="auto"/>
        <w:jc w:val="both"/>
        <w:rPr>
          <w:rFonts w:ascii="Times New Roman" w:eastAsia="Times New Roman" w:hAnsi="Times New Roman"/>
          <w:bCs/>
          <w:sz w:val="28"/>
          <w:szCs w:val="28"/>
          <w:lang w:eastAsia="ru-RU"/>
        </w:rPr>
      </w:pPr>
      <w:r w:rsidRPr="00765EDE">
        <w:rPr>
          <w:rFonts w:ascii="Times New Roman" w:eastAsia="Times New Roman" w:hAnsi="Times New Roman"/>
          <w:bCs/>
          <w:sz w:val="28"/>
          <w:szCs w:val="28"/>
          <w:lang w:eastAsia="ru-RU"/>
        </w:rPr>
        <w:t xml:space="preserve">Анализировать  полученную информацию. </w:t>
      </w:r>
    </w:p>
    <w:p w14:paraId="4DE76ABD" w14:textId="77777777" w:rsidR="00D25387" w:rsidRPr="00765EDE" w:rsidRDefault="00D25387" w:rsidP="00D25387">
      <w:pPr>
        <w:spacing w:after="0" w:line="240" w:lineRule="auto"/>
        <w:jc w:val="both"/>
        <w:rPr>
          <w:rFonts w:ascii="Times New Roman" w:eastAsia="Times New Roman" w:hAnsi="Times New Roman"/>
          <w:i/>
          <w:sz w:val="28"/>
          <w:szCs w:val="28"/>
          <w:lang w:eastAsia="ru-RU"/>
        </w:rPr>
      </w:pPr>
      <w:r w:rsidRPr="00765EDE">
        <w:rPr>
          <w:rFonts w:ascii="Times New Roman" w:eastAsia="Times New Roman" w:hAnsi="Times New Roman"/>
          <w:i/>
          <w:sz w:val="28"/>
          <w:szCs w:val="28"/>
          <w:lang w:eastAsia="ru-RU"/>
        </w:rPr>
        <w:t xml:space="preserve">     </w:t>
      </w:r>
      <w:r w:rsidRPr="00765EDE">
        <w:rPr>
          <w:rFonts w:ascii="Times New Roman" w:eastAsia="Times New Roman" w:hAnsi="Times New Roman"/>
          <w:bCs/>
          <w:i/>
          <w:sz w:val="28"/>
          <w:szCs w:val="28"/>
          <w:lang w:eastAsia="ru-RU"/>
        </w:rPr>
        <w:t xml:space="preserve">Коммуникативные УУД: </w:t>
      </w:r>
    </w:p>
    <w:p w14:paraId="41F6A582"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Умение организовывать учебное сотрудничество и совместное деятельность с учителем и сверстниками, работать индивидуально в группе: находить общие решения и разрешать конфликты на основе согласования позиций и учета интересов.</w:t>
      </w:r>
    </w:p>
    <w:p w14:paraId="2E3845B1"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Умение формировать, аргументировать и отстаивать своё мнение.</w:t>
      </w:r>
    </w:p>
    <w:p w14:paraId="3FD66C7F"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Выработка умений и навыков коммуникативной культуры в процессе занятий физической культурой.</w:t>
      </w:r>
    </w:p>
    <w:p w14:paraId="200D0BC5" w14:textId="77777777" w:rsidR="00D25387" w:rsidRPr="00765EDE" w:rsidRDefault="00D25387" w:rsidP="00D25387">
      <w:pPr>
        <w:spacing w:after="0" w:line="240" w:lineRule="auto"/>
        <w:jc w:val="both"/>
        <w:rPr>
          <w:rFonts w:ascii="Times New Roman" w:eastAsia="Times New Roman" w:hAnsi="Times New Roman"/>
          <w:i/>
          <w:sz w:val="28"/>
          <w:szCs w:val="28"/>
          <w:lang w:eastAsia="ru-RU"/>
        </w:rPr>
      </w:pPr>
      <w:r w:rsidRPr="00765EDE">
        <w:rPr>
          <w:rFonts w:ascii="Times New Roman" w:eastAsia="Times New Roman" w:hAnsi="Times New Roman"/>
          <w:i/>
          <w:sz w:val="28"/>
          <w:szCs w:val="28"/>
          <w:lang w:eastAsia="ru-RU"/>
        </w:rPr>
        <w:t>Предметные результаты:</w:t>
      </w:r>
    </w:p>
    <w:p w14:paraId="2F8950EB"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 xml:space="preserve">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14:paraId="41F224BB" w14:textId="77777777" w:rsidR="00D25387" w:rsidRPr="00765EDE" w:rsidRDefault="00D25387" w:rsidP="00D25387">
      <w:pPr>
        <w:spacing w:after="0" w:line="240" w:lineRule="auto"/>
        <w:jc w:val="both"/>
        <w:rPr>
          <w:rFonts w:ascii="Times New Roman" w:eastAsia="Times New Roman" w:hAnsi="Times New Roman"/>
          <w:sz w:val="28"/>
          <w:szCs w:val="28"/>
          <w:lang w:eastAsia="ru-RU"/>
        </w:rPr>
      </w:pPr>
      <w:r w:rsidRPr="00765EDE">
        <w:rPr>
          <w:rFonts w:ascii="Times New Roman" w:eastAsia="Times New Roman" w:hAnsi="Times New Roman"/>
          <w:bCs/>
          <w:sz w:val="28"/>
          <w:szCs w:val="28"/>
          <w:lang w:eastAsia="ru-RU"/>
        </w:rPr>
        <w:t xml:space="preserve">  Понимание роли и значения физической культуры в формировании личностных качеств, активном включении в здоровый образ жизни, укреплении и сохранении индивидуального здоровья.</w:t>
      </w:r>
    </w:p>
    <w:p w14:paraId="01780037"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Прогнозируемые результаты и критерии их оценки.</w:t>
      </w:r>
    </w:p>
    <w:p w14:paraId="73ACEF21"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Прямыми критериями оценки результатов обучения служит успешное усвоение комплексной программы, прирост спортивных достижений, участие в соревнованиях, походах, туристических слётах, экологических акциях.</w:t>
      </w:r>
    </w:p>
    <w:p w14:paraId="4C5ECB30"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lastRenderedPageBreak/>
        <w:t>Косвенными критериями служат: создание стабильного коллектива кружка, заинтересованность участников в выбранном виде деятельности, развитие чувства ответственности и товарищества, воспитание физически здоровых, нравственно мыслящих и образованных патриотов страны. </w:t>
      </w:r>
    </w:p>
    <w:p w14:paraId="6BA5BBBD"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В конце обучения подросток сможет осознанно выбрать подходящую специализацию и, используя широкий комплекс полученных знаний и навыков, продолжить своё развитие в специальных образовательных учреждениях по определённому профилю.</w:t>
      </w:r>
    </w:p>
    <w:p w14:paraId="5020308E"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По завершении обучения учащиеся  научиться</w:t>
      </w:r>
      <w:r w:rsidRPr="00765EDE">
        <w:rPr>
          <w:rFonts w:ascii="Times New Roman" w:eastAsia="Times New Roman" w:hAnsi="Times New Roman"/>
          <w:b/>
          <w:bCs/>
          <w:i/>
          <w:iCs/>
          <w:sz w:val="28"/>
          <w:szCs w:val="28"/>
          <w:lang w:eastAsia="ru-RU"/>
        </w:rPr>
        <w:t>:</w:t>
      </w:r>
    </w:p>
    <w:p w14:paraId="7DF38AD4"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порядок организации и правила поведения в походах и на соревнованиях;</w:t>
      </w:r>
    </w:p>
    <w:p w14:paraId="0321DFA7"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вопросы туризма и экологии;</w:t>
      </w:r>
    </w:p>
    <w:p w14:paraId="458DCE3A"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основы топографии и ориентирования;</w:t>
      </w:r>
    </w:p>
    <w:p w14:paraId="6C2D68A0"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умение ориентироваться по местным признакам и звёздам;</w:t>
      </w:r>
    </w:p>
    <w:p w14:paraId="2513C600"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опасные и ядовитые растения края, иметь представление о самоконтроле и доврачебной медицинской помощи;</w:t>
      </w:r>
    </w:p>
    <w:p w14:paraId="029FBBD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основные разделы пройденной программы;</w:t>
      </w:r>
    </w:p>
    <w:p w14:paraId="44F6697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порядок организации, подготовки и проведения экскурсии и похода;</w:t>
      </w:r>
    </w:p>
    <w:p w14:paraId="3C39012E"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способы преодоления различных естественных препятствий;</w:t>
      </w:r>
    </w:p>
    <w:p w14:paraId="71EF115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способы организации и проведения поисково-спасательных работ;</w:t>
      </w:r>
    </w:p>
    <w:p w14:paraId="7B79D37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основные исторические и географические сведения о родном крае;</w:t>
      </w:r>
    </w:p>
    <w:p w14:paraId="0BB3069B"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различные способы ориентирования на местности.</w:t>
      </w:r>
    </w:p>
    <w:p w14:paraId="6E111197" w14:textId="77777777" w:rsidR="00D25387" w:rsidRPr="00765EDE" w:rsidRDefault="00D25387" w:rsidP="00D25387">
      <w:pPr>
        <w:spacing w:after="0" w:line="240" w:lineRule="auto"/>
        <w:jc w:val="center"/>
        <w:rPr>
          <w:rFonts w:ascii="Times New Roman" w:eastAsia="Times New Roman" w:hAnsi="Times New Roman"/>
          <w:sz w:val="28"/>
          <w:szCs w:val="28"/>
          <w:lang w:eastAsia="ru-RU"/>
        </w:rPr>
      </w:pPr>
      <w:r w:rsidRPr="00765EDE">
        <w:rPr>
          <w:rFonts w:ascii="Times New Roman" w:eastAsia="Times New Roman" w:hAnsi="Times New Roman"/>
          <w:b/>
          <w:bCs/>
          <w:sz w:val="28"/>
          <w:szCs w:val="28"/>
          <w:lang w:eastAsia="ru-RU"/>
        </w:rPr>
        <w:t>По завершении обучения учащиеся  получат возможность научиться</w:t>
      </w:r>
      <w:r w:rsidRPr="00765EDE">
        <w:rPr>
          <w:rFonts w:ascii="Times New Roman" w:eastAsia="Times New Roman" w:hAnsi="Times New Roman"/>
          <w:b/>
          <w:bCs/>
          <w:i/>
          <w:iCs/>
          <w:sz w:val="28"/>
          <w:szCs w:val="28"/>
          <w:lang w:eastAsia="ru-RU"/>
        </w:rPr>
        <w:t>:</w:t>
      </w:r>
    </w:p>
    <w:p w14:paraId="1FDCD14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передвигаться по дорогам и тропам в составе группы;</w:t>
      </w:r>
    </w:p>
    <w:p w14:paraId="755581B5"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преодолевать вместе  естественные препятствия на пути;</w:t>
      </w:r>
    </w:p>
    <w:p w14:paraId="6C5DF2B0"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ориентироваться по компасу и карте в походе и на соревновании по спортивному ориентированию;</w:t>
      </w:r>
    </w:p>
    <w:p w14:paraId="6B34468A"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организовать походный быт и оказывать элементарную медицинскую помощь; </w:t>
      </w:r>
    </w:p>
    <w:p w14:paraId="4F831F08"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передвигаться по дорогам, тропам и пересечённой местности в составе группы;</w:t>
      </w:r>
    </w:p>
    <w:p w14:paraId="744A5C55"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владеть приёмами самостраховки, преодолевать различные естественные или искусственные препятствия;</w:t>
      </w:r>
    </w:p>
    <w:p w14:paraId="63C50E54"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уметь правильно применять туристские узлы;</w:t>
      </w:r>
    </w:p>
    <w:p w14:paraId="19C3AA9F"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проводить поисково-спасательные работы;</w:t>
      </w:r>
    </w:p>
    <w:p w14:paraId="02756424"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уметь ориентироваться по карте и компасу, а также местным признакам и участвовать в туристических слётах, соревнованиях по спортивному ориентированию и походах;</w:t>
      </w:r>
    </w:p>
    <w:p w14:paraId="6C8F6C67"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оформлять отчёт и задания, выполненные в походах и на экскурсиях;</w:t>
      </w:r>
    </w:p>
    <w:p w14:paraId="553E9585"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организовать походный быт и распределять продукты на весь поход или слёт;</w:t>
      </w:r>
    </w:p>
    <w:p w14:paraId="5CFAE1A9" w14:textId="77777777" w:rsidR="00D25387" w:rsidRPr="00765EDE" w:rsidRDefault="00D25387" w:rsidP="00D25387">
      <w:pPr>
        <w:spacing w:after="0" w:line="240" w:lineRule="auto"/>
        <w:ind w:firstLine="567"/>
        <w:jc w:val="both"/>
        <w:rPr>
          <w:rFonts w:ascii="Times New Roman" w:eastAsia="Times New Roman" w:hAnsi="Times New Roman"/>
          <w:sz w:val="28"/>
          <w:szCs w:val="28"/>
          <w:lang w:eastAsia="ru-RU"/>
        </w:rPr>
      </w:pPr>
      <w:r w:rsidRPr="00765EDE">
        <w:rPr>
          <w:rFonts w:ascii="Times New Roman" w:eastAsia="Times New Roman" w:hAnsi="Times New Roman"/>
          <w:sz w:val="28"/>
          <w:szCs w:val="28"/>
          <w:lang w:eastAsia="ru-RU"/>
        </w:rPr>
        <w:t>- оказывать доврачебную помощь и правильно транспортировать пострадавшего.</w:t>
      </w:r>
    </w:p>
    <w:p w14:paraId="1FB00223" w14:textId="77777777" w:rsidR="00D25387" w:rsidRDefault="00D25387" w:rsidP="00D25387">
      <w:pPr>
        <w:spacing w:after="0" w:line="240" w:lineRule="auto"/>
        <w:rPr>
          <w:rStyle w:val="211pt6"/>
          <w:b/>
          <w:i/>
          <w:color w:val="943634" w:themeColor="accent2" w:themeShade="BF"/>
          <w:sz w:val="24"/>
          <w:szCs w:val="24"/>
        </w:rPr>
      </w:pPr>
    </w:p>
    <w:p w14:paraId="47683F11" w14:textId="77777777" w:rsidR="004B3E2E" w:rsidRDefault="004B3E2E" w:rsidP="004B3E2E">
      <w:pPr>
        <w:spacing w:after="0" w:line="240" w:lineRule="auto"/>
        <w:jc w:val="both"/>
        <w:rPr>
          <w:rFonts w:ascii="Times New Roman" w:hAnsi="Times New Roman"/>
          <w:color w:val="000000"/>
          <w:sz w:val="24"/>
          <w:szCs w:val="24"/>
          <w:shd w:val="clear" w:color="auto" w:fill="FFFFFF"/>
        </w:rPr>
      </w:pPr>
    </w:p>
    <w:p w14:paraId="1EECF656" w14:textId="77777777" w:rsidR="00D25387" w:rsidRPr="00894C56" w:rsidRDefault="00D25387" w:rsidP="00D25387">
      <w:pPr>
        <w:spacing w:after="0" w:line="240" w:lineRule="auto"/>
        <w:jc w:val="center"/>
        <w:rPr>
          <w:rStyle w:val="211pt6"/>
          <w:b/>
          <w:i/>
          <w:sz w:val="28"/>
          <w:szCs w:val="28"/>
        </w:rPr>
      </w:pPr>
      <w:r w:rsidRPr="00894C56">
        <w:rPr>
          <w:rStyle w:val="211pt6"/>
          <w:b/>
          <w:i/>
          <w:sz w:val="28"/>
          <w:szCs w:val="28"/>
        </w:rPr>
        <w:lastRenderedPageBreak/>
        <w:t>Календарный учебный график</w:t>
      </w:r>
    </w:p>
    <w:p w14:paraId="03B2F71F" w14:textId="77777777" w:rsidR="00D25387" w:rsidRDefault="00D25387" w:rsidP="00D25387">
      <w:pPr>
        <w:spacing w:after="0" w:line="240" w:lineRule="auto"/>
        <w:jc w:val="center"/>
        <w:rPr>
          <w:rStyle w:val="211pt6"/>
          <w:b/>
          <w:i/>
          <w:sz w:val="24"/>
          <w:szCs w:val="24"/>
        </w:rPr>
      </w:pPr>
    </w:p>
    <w:p w14:paraId="03BF0462" w14:textId="4F98006E" w:rsidR="00D25387" w:rsidRPr="00050453" w:rsidRDefault="00D25387" w:rsidP="00D25387">
      <w:pPr>
        <w:rPr>
          <w:rFonts w:ascii="Times New Roman" w:hAnsi="Times New Roman"/>
          <w:sz w:val="24"/>
          <w:szCs w:val="24"/>
        </w:rPr>
      </w:pPr>
      <w:r w:rsidRPr="00785180">
        <w:rPr>
          <w:rFonts w:ascii="Times New Roman" w:hAnsi="Times New Roman"/>
          <w:color w:val="000000" w:themeColor="text1"/>
          <w:sz w:val="24"/>
          <w:szCs w:val="24"/>
          <w:shd w:val="clear" w:color="auto" w:fill="FFFFFF"/>
        </w:rPr>
        <w:t>Согла</w:t>
      </w:r>
      <w:r>
        <w:rPr>
          <w:rFonts w:ascii="Times New Roman" w:hAnsi="Times New Roman"/>
          <w:color w:val="000000" w:themeColor="text1"/>
          <w:sz w:val="24"/>
          <w:szCs w:val="24"/>
          <w:shd w:val="clear" w:color="auto" w:fill="FFFFFF"/>
        </w:rPr>
        <w:t>сно плану дополнительного образования</w:t>
      </w:r>
      <w:r w:rsidRPr="00785180">
        <w:rPr>
          <w:rFonts w:ascii="Times New Roman" w:hAnsi="Times New Roman"/>
          <w:color w:val="000000" w:themeColor="text1"/>
          <w:sz w:val="24"/>
          <w:szCs w:val="24"/>
          <w:shd w:val="clear" w:color="auto" w:fill="FFFFFF"/>
        </w:rPr>
        <w:t xml:space="preserve"> МБОУ Новониколаевской сош на 2023-2024 уч. год на  реализацию данной программы, отводится 2 часа в неделю, 68 часов в год. Программа реализуется в объеме 6</w:t>
      </w:r>
      <w:r>
        <w:rPr>
          <w:rFonts w:ascii="Times New Roman" w:hAnsi="Times New Roman"/>
          <w:color w:val="000000" w:themeColor="text1"/>
          <w:sz w:val="24"/>
          <w:szCs w:val="24"/>
          <w:shd w:val="clear" w:color="auto" w:fill="FFFFFF"/>
        </w:rPr>
        <w:t>6</w:t>
      </w:r>
      <w:r w:rsidRPr="00785180">
        <w:rPr>
          <w:rFonts w:ascii="Times New Roman" w:hAnsi="Times New Roman"/>
          <w:color w:val="000000" w:themeColor="text1"/>
          <w:sz w:val="24"/>
          <w:szCs w:val="24"/>
          <w:shd w:val="clear" w:color="auto" w:fill="FFFFFF"/>
        </w:rPr>
        <w:t xml:space="preserve"> часов</w:t>
      </w:r>
      <w:r w:rsidRPr="00785180">
        <w:rPr>
          <w:rFonts w:ascii="Times New Roman" w:eastAsia="Times New Roman" w:hAnsi="Times New Roman"/>
          <w:color w:val="000000" w:themeColor="text1"/>
          <w:sz w:val="24"/>
          <w:szCs w:val="24"/>
          <w:lang w:eastAsia="ru-RU"/>
        </w:rPr>
        <w:t xml:space="preserve"> </w:t>
      </w:r>
      <w:r w:rsidRPr="00785180">
        <w:rPr>
          <w:rFonts w:ascii="Times New Roman" w:hAnsi="Times New Roman"/>
          <w:color w:val="000000" w:themeColor="text1"/>
          <w:sz w:val="24"/>
          <w:szCs w:val="24"/>
          <w:shd w:val="clear" w:color="auto" w:fill="FFFFFF"/>
        </w:rPr>
        <w:t xml:space="preserve">,  </w:t>
      </w:r>
      <w:bookmarkStart w:id="1" w:name="_Hlk146781065"/>
      <w:r w:rsidRPr="00785180">
        <w:rPr>
          <w:rFonts w:ascii="Times New Roman" w:hAnsi="Times New Roman"/>
          <w:color w:val="000000" w:themeColor="text1"/>
          <w:sz w:val="24"/>
          <w:szCs w:val="24"/>
          <w:shd w:val="clear" w:color="auto" w:fill="FFFFFF"/>
        </w:rPr>
        <w:t>в связи с  праздничными днями</w:t>
      </w:r>
      <w:r>
        <w:rPr>
          <w:rFonts w:ascii="Times New Roman" w:hAnsi="Times New Roman"/>
          <w:color w:val="000000" w:themeColor="text1"/>
          <w:sz w:val="24"/>
          <w:szCs w:val="24"/>
          <w:shd w:val="clear" w:color="auto" w:fill="FFFFFF"/>
        </w:rPr>
        <w:t>.</w:t>
      </w:r>
      <w:bookmarkEnd w:id="1"/>
      <w:r w:rsidRPr="00785180">
        <w:rPr>
          <w:rFonts w:ascii="Times New Roman" w:hAnsi="Times New Roman"/>
          <w:color w:val="000000" w:themeColor="text1"/>
          <w:sz w:val="24"/>
          <w:szCs w:val="24"/>
          <w:shd w:val="clear" w:color="auto" w:fill="FFFFFF"/>
        </w:rPr>
        <w:t xml:space="preserve"> </w:t>
      </w:r>
      <w:r w:rsidRPr="00050453">
        <w:rPr>
          <w:rFonts w:ascii="Times New Roman" w:hAnsi="Times New Roman"/>
          <w:color w:val="000000"/>
          <w:sz w:val="24"/>
          <w:szCs w:val="24"/>
          <w:shd w:val="clear" w:color="auto" w:fill="FFFFFF"/>
        </w:rPr>
        <w:t>Содержание рабочей программы реализуется в полном объеме за счет объединения близких тем.  В течение учебного года возможна корректировка распределения часов по темам</w:t>
      </w:r>
    </w:p>
    <w:tbl>
      <w:tblPr>
        <w:tblW w:w="0" w:type="auto"/>
        <w:jc w:val="center"/>
        <w:tblCellMar>
          <w:left w:w="0" w:type="dxa"/>
          <w:right w:w="0" w:type="dxa"/>
        </w:tblCellMar>
        <w:tblLook w:val="04A0" w:firstRow="1" w:lastRow="0" w:firstColumn="1" w:lastColumn="0" w:noHBand="0" w:noVBand="1"/>
      </w:tblPr>
      <w:tblGrid>
        <w:gridCol w:w="748"/>
        <w:gridCol w:w="5599"/>
        <w:gridCol w:w="1256"/>
        <w:gridCol w:w="795"/>
        <w:gridCol w:w="736"/>
        <w:gridCol w:w="6"/>
      </w:tblGrid>
      <w:tr w:rsidR="007D0BE1" w:rsidRPr="007D0BE1" w14:paraId="0EFFA0E6" w14:textId="77777777" w:rsidTr="007D0BE1">
        <w:trPr>
          <w:trHeight w:val="284"/>
          <w:jc w:val="center"/>
        </w:trPr>
        <w:tc>
          <w:tcPr>
            <w:tcW w:w="748"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6802A3B4"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 п/п</w:t>
            </w:r>
          </w:p>
        </w:tc>
        <w:tc>
          <w:tcPr>
            <w:tcW w:w="5599" w:type="dxa"/>
            <w:vMerge w:val="restart"/>
            <w:tcBorders>
              <w:top w:val="single" w:sz="8" w:space="0" w:color="auto"/>
              <w:left w:val="nil"/>
              <w:right w:val="single" w:sz="8" w:space="0" w:color="auto"/>
            </w:tcBorders>
            <w:tcMar>
              <w:top w:w="0" w:type="dxa"/>
              <w:left w:w="108" w:type="dxa"/>
              <w:bottom w:w="0" w:type="dxa"/>
              <w:right w:w="108" w:type="dxa"/>
            </w:tcMar>
            <w:hideMark/>
          </w:tcPr>
          <w:p w14:paraId="484F1ED6"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Тема занятия</w:t>
            </w:r>
          </w:p>
        </w:tc>
        <w:tc>
          <w:tcPr>
            <w:tcW w:w="1256" w:type="dxa"/>
            <w:vMerge w:val="restart"/>
            <w:tcBorders>
              <w:top w:val="single" w:sz="8" w:space="0" w:color="auto"/>
              <w:left w:val="nil"/>
              <w:right w:val="single" w:sz="4" w:space="0" w:color="auto"/>
            </w:tcBorders>
            <w:tcMar>
              <w:top w:w="0" w:type="dxa"/>
              <w:left w:w="108" w:type="dxa"/>
              <w:bottom w:w="0" w:type="dxa"/>
              <w:right w:w="108" w:type="dxa"/>
            </w:tcMar>
            <w:hideMark/>
          </w:tcPr>
          <w:p w14:paraId="1E5EC78B"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Кол-во</w:t>
            </w:r>
          </w:p>
          <w:p w14:paraId="3519E422"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часов</w:t>
            </w:r>
          </w:p>
        </w:tc>
        <w:tc>
          <w:tcPr>
            <w:tcW w:w="1537" w:type="dxa"/>
            <w:gridSpan w:val="3"/>
            <w:tcBorders>
              <w:top w:val="single" w:sz="8" w:space="0" w:color="auto"/>
              <w:left w:val="single" w:sz="4" w:space="0" w:color="auto"/>
              <w:bottom w:val="single" w:sz="8" w:space="0" w:color="auto"/>
              <w:right w:val="single" w:sz="8" w:space="0" w:color="auto"/>
            </w:tcBorders>
          </w:tcPr>
          <w:p w14:paraId="01A0C058"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Дата</w:t>
            </w:r>
          </w:p>
        </w:tc>
      </w:tr>
      <w:tr w:rsidR="007D0BE1" w:rsidRPr="007D0BE1" w14:paraId="4B130158" w14:textId="77777777" w:rsidTr="007D0BE1">
        <w:trPr>
          <w:trHeight w:val="284"/>
          <w:jc w:val="center"/>
        </w:trPr>
        <w:tc>
          <w:tcPr>
            <w:tcW w:w="748"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7FCC627B"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p>
        </w:tc>
        <w:tc>
          <w:tcPr>
            <w:tcW w:w="5599" w:type="dxa"/>
            <w:vMerge/>
            <w:tcBorders>
              <w:left w:val="nil"/>
              <w:bottom w:val="single" w:sz="8" w:space="0" w:color="auto"/>
              <w:right w:val="single" w:sz="8" w:space="0" w:color="auto"/>
            </w:tcBorders>
            <w:tcMar>
              <w:top w:w="0" w:type="dxa"/>
              <w:left w:w="108" w:type="dxa"/>
              <w:bottom w:w="0" w:type="dxa"/>
              <w:right w:w="108" w:type="dxa"/>
            </w:tcMar>
          </w:tcPr>
          <w:p w14:paraId="5EEB0699"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p>
        </w:tc>
        <w:tc>
          <w:tcPr>
            <w:tcW w:w="1256" w:type="dxa"/>
            <w:vMerge/>
            <w:tcBorders>
              <w:left w:val="nil"/>
              <w:bottom w:val="single" w:sz="8" w:space="0" w:color="auto"/>
              <w:right w:val="single" w:sz="4" w:space="0" w:color="auto"/>
            </w:tcBorders>
            <w:tcMar>
              <w:top w:w="0" w:type="dxa"/>
              <w:left w:w="108" w:type="dxa"/>
              <w:bottom w:w="0" w:type="dxa"/>
              <w:right w:w="108" w:type="dxa"/>
            </w:tcMar>
          </w:tcPr>
          <w:p w14:paraId="79691231"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c>
          <w:tcPr>
            <w:tcW w:w="795" w:type="dxa"/>
            <w:tcBorders>
              <w:top w:val="single" w:sz="8" w:space="0" w:color="auto"/>
              <w:left w:val="single" w:sz="4" w:space="0" w:color="auto"/>
              <w:bottom w:val="single" w:sz="8" w:space="0" w:color="auto"/>
              <w:right w:val="single" w:sz="8" w:space="0" w:color="auto"/>
            </w:tcBorders>
          </w:tcPr>
          <w:p w14:paraId="47A0D0D6"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план</w:t>
            </w:r>
          </w:p>
        </w:tc>
        <w:tc>
          <w:tcPr>
            <w:tcW w:w="742" w:type="dxa"/>
            <w:gridSpan w:val="2"/>
            <w:tcBorders>
              <w:top w:val="single" w:sz="8" w:space="0" w:color="auto"/>
              <w:left w:val="single" w:sz="4" w:space="0" w:color="auto"/>
              <w:bottom w:val="single" w:sz="8" w:space="0" w:color="auto"/>
              <w:right w:val="single" w:sz="8" w:space="0" w:color="auto"/>
            </w:tcBorders>
          </w:tcPr>
          <w:p w14:paraId="7F78744F"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факт</w:t>
            </w:r>
          </w:p>
        </w:tc>
      </w:tr>
      <w:tr w:rsidR="007D0BE1" w:rsidRPr="007D0BE1" w14:paraId="7128BE87" w14:textId="77777777" w:rsidTr="007D0BE1">
        <w:trPr>
          <w:trHeight w:val="141"/>
          <w:jc w:val="center"/>
        </w:trPr>
        <w:tc>
          <w:tcPr>
            <w:tcW w:w="748" w:type="dxa"/>
            <w:vMerge w:val="restart"/>
            <w:tcBorders>
              <w:top w:val="nil"/>
              <w:left w:val="single" w:sz="8" w:space="0" w:color="auto"/>
              <w:right w:val="single" w:sz="8" w:space="0" w:color="auto"/>
            </w:tcBorders>
            <w:tcMar>
              <w:top w:w="0" w:type="dxa"/>
              <w:left w:w="108" w:type="dxa"/>
              <w:bottom w:w="0" w:type="dxa"/>
              <w:right w:w="108" w:type="dxa"/>
            </w:tcMar>
            <w:hideMark/>
          </w:tcPr>
          <w:p w14:paraId="3327768B"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1</w:t>
            </w:r>
          </w:p>
          <w:p w14:paraId="0BFB89B7" w14:textId="791846D5" w:rsidR="007D0BE1"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5599" w:type="dxa"/>
            <w:vMerge w:val="restart"/>
            <w:tcBorders>
              <w:top w:val="nil"/>
              <w:left w:val="nil"/>
              <w:right w:val="single" w:sz="8" w:space="0" w:color="auto"/>
            </w:tcBorders>
            <w:tcMar>
              <w:top w:w="0" w:type="dxa"/>
              <w:left w:w="108" w:type="dxa"/>
              <w:bottom w:w="0" w:type="dxa"/>
              <w:right w:w="108" w:type="dxa"/>
            </w:tcMar>
            <w:hideMark/>
          </w:tcPr>
          <w:p w14:paraId="4BDEF571"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Организация и комплектование группы.</w:t>
            </w:r>
          </w:p>
          <w:p w14:paraId="437AC039"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Введение в образовательную программу.</w:t>
            </w:r>
          </w:p>
        </w:tc>
        <w:tc>
          <w:tcPr>
            <w:tcW w:w="1256" w:type="dxa"/>
            <w:vMerge w:val="restart"/>
            <w:tcBorders>
              <w:top w:val="nil"/>
              <w:left w:val="nil"/>
              <w:right w:val="single" w:sz="4" w:space="0" w:color="auto"/>
            </w:tcBorders>
            <w:tcMar>
              <w:top w:w="0" w:type="dxa"/>
              <w:left w:w="108" w:type="dxa"/>
              <w:bottom w:w="0" w:type="dxa"/>
              <w:right w:w="108" w:type="dxa"/>
            </w:tcMar>
            <w:hideMark/>
          </w:tcPr>
          <w:p w14:paraId="7BEB08FE" w14:textId="4B982DC8" w:rsidR="007D0BE1" w:rsidRPr="007D0BE1" w:rsidRDefault="007D0BE1" w:rsidP="0092790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  </w:t>
            </w:r>
          </w:p>
        </w:tc>
        <w:tc>
          <w:tcPr>
            <w:tcW w:w="795" w:type="dxa"/>
            <w:vMerge w:val="restart"/>
            <w:tcBorders>
              <w:top w:val="nil"/>
              <w:left w:val="single" w:sz="4" w:space="0" w:color="auto"/>
              <w:right w:val="single" w:sz="8" w:space="0" w:color="auto"/>
            </w:tcBorders>
          </w:tcPr>
          <w:p w14:paraId="23BF7607" w14:textId="02A15D7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05.09</w:t>
            </w:r>
          </w:p>
        </w:tc>
        <w:tc>
          <w:tcPr>
            <w:tcW w:w="742" w:type="dxa"/>
            <w:gridSpan w:val="2"/>
            <w:tcBorders>
              <w:top w:val="nil"/>
              <w:left w:val="single" w:sz="4" w:space="0" w:color="auto"/>
              <w:right w:val="single" w:sz="8" w:space="0" w:color="auto"/>
            </w:tcBorders>
          </w:tcPr>
          <w:p w14:paraId="031FAC7C"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16101BBD" w14:textId="77777777" w:rsidTr="007D0BE1">
        <w:trPr>
          <w:trHeight w:val="141"/>
          <w:jc w:val="center"/>
        </w:trPr>
        <w:tc>
          <w:tcPr>
            <w:tcW w:w="748"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14:paraId="432224B3"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p>
        </w:tc>
        <w:tc>
          <w:tcPr>
            <w:tcW w:w="5599" w:type="dxa"/>
            <w:vMerge/>
            <w:tcBorders>
              <w:left w:val="nil"/>
              <w:bottom w:val="single" w:sz="8" w:space="0" w:color="auto"/>
              <w:right w:val="single" w:sz="8" w:space="0" w:color="auto"/>
            </w:tcBorders>
            <w:tcMar>
              <w:top w:w="0" w:type="dxa"/>
              <w:left w:w="108" w:type="dxa"/>
              <w:bottom w:w="0" w:type="dxa"/>
              <w:right w:w="108" w:type="dxa"/>
            </w:tcMar>
            <w:hideMark/>
          </w:tcPr>
          <w:p w14:paraId="0FE6C7EA"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p>
        </w:tc>
        <w:tc>
          <w:tcPr>
            <w:tcW w:w="1256" w:type="dxa"/>
            <w:vMerge/>
            <w:tcBorders>
              <w:left w:val="nil"/>
              <w:bottom w:val="single" w:sz="8" w:space="0" w:color="auto"/>
              <w:right w:val="single" w:sz="4" w:space="0" w:color="auto"/>
            </w:tcBorders>
            <w:tcMar>
              <w:top w:w="0" w:type="dxa"/>
              <w:left w:w="108" w:type="dxa"/>
              <w:bottom w:w="0" w:type="dxa"/>
              <w:right w:w="108" w:type="dxa"/>
            </w:tcMar>
            <w:hideMark/>
          </w:tcPr>
          <w:p w14:paraId="23900A2A"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c>
          <w:tcPr>
            <w:tcW w:w="795" w:type="dxa"/>
            <w:vMerge/>
            <w:tcBorders>
              <w:left w:val="single" w:sz="4" w:space="0" w:color="auto"/>
              <w:bottom w:val="single" w:sz="8" w:space="0" w:color="auto"/>
              <w:right w:val="single" w:sz="8" w:space="0" w:color="auto"/>
            </w:tcBorders>
          </w:tcPr>
          <w:p w14:paraId="015BE300"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c>
          <w:tcPr>
            <w:tcW w:w="742" w:type="dxa"/>
            <w:gridSpan w:val="2"/>
            <w:tcBorders>
              <w:left w:val="single" w:sz="4" w:space="0" w:color="auto"/>
              <w:bottom w:val="single" w:sz="8" w:space="0" w:color="auto"/>
              <w:right w:val="single" w:sz="8" w:space="0" w:color="auto"/>
            </w:tcBorders>
          </w:tcPr>
          <w:p w14:paraId="3D202AA0"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45778CE8"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78B19E"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14:paraId="0304D7EA" w14:textId="3042C15B"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BDBCC99"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История туризма и спортивного ориентирования как вида спорта.</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6A450A4F" w14:textId="1C68EEFB"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7F9BDE17" w14:textId="138DD5A3"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12.09</w:t>
            </w:r>
          </w:p>
        </w:tc>
        <w:tc>
          <w:tcPr>
            <w:tcW w:w="742" w:type="dxa"/>
            <w:gridSpan w:val="2"/>
            <w:tcBorders>
              <w:top w:val="nil"/>
              <w:left w:val="single" w:sz="4" w:space="0" w:color="auto"/>
              <w:bottom w:val="single" w:sz="8" w:space="0" w:color="auto"/>
              <w:right w:val="single" w:sz="8" w:space="0" w:color="auto"/>
            </w:tcBorders>
          </w:tcPr>
          <w:p w14:paraId="19A40C46"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0D3A5471"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E3610F"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14:paraId="166571F5" w14:textId="660F2B47"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4CD17708"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Организация похода. Питание в походе. Составление рациона.  Упаковка и хранение продуктов. Приготовление пищи.</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1AD03C22" w14:textId="51231C7D"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w:t>
            </w:r>
          </w:p>
        </w:tc>
        <w:tc>
          <w:tcPr>
            <w:tcW w:w="795" w:type="dxa"/>
            <w:tcBorders>
              <w:top w:val="nil"/>
              <w:left w:val="single" w:sz="4" w:space="0" w:color="auto"/>
              <w:bottom w:val="single" w:sz="8" w:space="0" w:color="auto"/>
              <w:right w:val="single" w:sz="8" w:space="0" w:color="auto"/>
            </w:tcBorders>
          </w:tcPr>
          <w:p w14:paraId="2633C7CA" w14:textId="0F7396B5"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19.09</w:t>
            </w:r>
          </w:p>
        </w:tc>
        <w:tc>
          <w:tcPr>
            <w:tcW w:w="742" w:type="dxa"/>
            <w:gridSpan w:val="2"/>
            <w:tcBorders>
              <w:top w:val="nil"/>
              <w:left w:val="single" w:sz="4" w:space="0" w:color="auto"/>
              <w:bottom w:val="single" w:sz="8" w:space="0" w:color="auto"/>
              <w:right w:val="single" w:sz="8" w:space="0" w:color="auto"/>
            </w:tcBorders>
          </w:tcPr>
          <w:p w14:paraId="2B844AE7"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165FC2FC"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5951C"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p w14:paraId="11C62255" w14:textId="70A62404"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791FE1F4"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Снаряжение. Личное снаряжение. Групповое снаряжение.</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572C4DFE" w14:textId="1ACE05E3"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25CDD71F" w14:textId="42B19DDD"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26.09</w:t>
            </w:r>
          </w:p>
        </w:tc>
        <w:tc>
          <w:tcPr>
            <w:tcW w:w="742" w:type="dxa"/>
            <w:gridSpan w:val="2"/>
            <w:tcBorders>
              <w:top w:val="nil"/>
              <w:left w:val="single" w:sz="4" w:space="0" w:color="auto"/>
              <w:bottom w:val="single" w:sz="8" w:space="0" w:color="auto"/>
              <w:right w:val="single" w:sz="8" w:space="0" w:color="auto"/>
            </w:tcBorders>
          </w:tcPr>
          <w:p w14:paraId="64C28B1D"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236676A"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5186B"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p w14:paraId="72C80327" w14:textId="3D6942B1"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7E2DE58D"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Личная гигиена туриста. Первая медицинская помощь. Заболевания. Ожоги и обморожения. Помощь утопающему</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41CC5220" w14:textId="26560740"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3F57F5C4" w14:textId="71701D95"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03.10</w:t>
            </w:r>
          </w:p>
        </w:tc>
        <w:tc>
          <w:tcPr>
            <w:tcW w:w="742" w:type="dxa"/>
            <w:gridSpan w:val="2"/>
            <w:tcBorders>
              <w:top w:val="nil"/>
              <w:left w:val="single" w:sz="4" w:space="0" w:color="auto"/>
              <w:bottom w:val="single" w:sz="8" w:space="0" w:color="auto"/>
              <w:right w:val="single" w:sz="8" w:space="0" w:color="auto"/>
            </w:tcBorders>
          </w:tcPr>
          <w:p w14:paraId="2C7C28CF"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65C5A673"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11C01"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p w14:paraId="6C2A1BA8" w14:textId="07E4EFB3"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2673E72E"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Устройство бивака. Работа с палаткой. Свёртывание лагеря.</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47789FF6" w14:textId="7F27A9F9"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26BCD394" w14:textId="2FA5CE51"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10.10</w:t>
            </w:r>
          </w:p>
        </w:tc>
        <w:tc>
          <w:tcPr>
            <w:tcW w:w="742" w:type="dxa"/>
            <w:gridSpan w:val="2"/>
            <w:tcBorders>
              <w:top w:val="nil"/>
              <w:left w:val="single" w:sz="4" w:space="0" w:color="auto"/>
              <w:bottom w:val="single" w:sz="8" w:space="0" w:color="auto"/>
              <w:right w:val="single" w:sz="8" w:space="0" w:color="auto"/>
            </w:tcBorders>
          </w:tcPr>
          <w:p w14:paraId="350D997A"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798638EA"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BD4D5F"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p w14:paraId="6A8F6E67" w14:textId="5B2B304B"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1B8B6373"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Костёр, его виды. Разведение и поддержание костра. Костровое хозяйство. Меры предосторожности.</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4D72FA2F" w14:textId="3279E9A4"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1DB259D4" w14:textId="29C1CE9F"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17.10</w:t>
            </w:r>
          </w:p>
        </w:tc>
        <w:tc>
          <w:tcPr>
            <w:tcW w:w="742" w:type="dxa"/>
            <w:gridSpan w:val="2"/>
            <w:tcBorders>
              <w:top w:val="nil"/>
              <w:left w:val="single" w:sz="4" w:space="0" w:color="auto"/>
              <w:bottom w:val="single" w:sz="8" w:space="0" w:color="auto"/>
              <w:right w:val="single" w:sz="8" w:space="0" w:color="auto"/>
            </w:tcBorders>
          </w:tcPr>
          <w:p w14:paraId="5E2CD8CE"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0733DC24"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F5E573"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p w14:paraId="2D42604C" w14:textId="0331CC0B"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674FDAD"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Топографические карты.</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3134CD49" w14:textId="4786F9D4"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08DCD0E1" w14:textId="78F8418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24.10</w:t>
            </w:r>
          </w:p>
        </w:tc>
        <w:tc>
          <w:tcPr>
            <w:tcW w:w="742" w:type="dxa"/>
            <w:gridSpan w:val="2"/>
            <w:tcBorders>
              <w:top w:val="nil"/>
              <w:left w:val="single" w:sz="4" w:space="0" w:color="auto"/>
              <w:bottom w:val="single" w:sz="8" w:space="0" w:color="auto"/>
              <w:right w:val="single" w:sz="8" w:space="0" w:color="auto"/>
            </w:tcBorders>
          </w:tcPr>
          <w:p w14:paraId="1A45EA22"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28F353E4"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369528"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p w14:paraId="6B9116FC" w14:textId="433AA57F"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382BAD72"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Спортивные карты.</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7EA9B777" w14:textId="3CD4564E"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51DD1D8D" w14:textId="273A35FB"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7.11</w:t>
            </w:r>
          </w:p>
        </w:tc>
        <w:tc>
          <w:tcPr>
            <w:tcW w:w="742" w:type="dxa"/>
            <w:gridSpan w:val="2"/>
            <w:tcBorders>
              <w:top w:val="nil"/>
              <w:left w:val="single" w:sz="4" w:space="0" w:color="auto"/>
              <w:bottom w:val="single" w:sz="8" w:space="0" w:color="auto"/>
              <w:right w:val="single" w:sz="8" w:space="0" w:color="auto"/>
            </w:tcBorders>
          </w:tcPr>
          <w:p w14:paraId="2AC37F31"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7467F9A0"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9C32"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p w14:paraId="19E62A8C" w14:textId="6FB2EEBB"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2DFAF2BC"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Компас. Строение и работа с ним. Приёмы ориентирования карты по компасу. Определение расстояний и работа с компасом.</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0F3EE0C7" w14:textId="4A34F9A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504323C5" w14:textId="46DF5E05"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14.11</w:t>
            </w:r>
          </w:p>
        </w:tc>
        <w:tc>
          <w:tcPr>
            <w:tcW w:w="742" w:type="dxa"/>
            <w:gridSpan w:val="2"/>
            <w:tcBorders>
              <w:top w:val="nil"/>
              <w:left w:val="single" w:sz="4" w:space="0" w:color="auto"/>
              <w:bottom w:val="single" w:sz="8" w:space="0" w:color="auto"/>
              <w:right w:val="single" w:sz="8" w:space="0" w:color="auto"/>
            </w:tcBorders>
          </w:tcPr>
          <w:p w14:paraId="3AC00AB8"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45B2D647"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F405A"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p w14:paraId="53E06596" w14:textId="3EA9EC31"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2A60C13"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Ориентирование. Первый способ ориентирования. Второй способ ориентирования.</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172A13EA" w14:textId="6FBCB7C1"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0178F083" w14:textId="25878B34"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21.11</w:t>
            </w:r>
          </w:p>
        </w:tc>
        <w:tc>
          <w:tcPr>
            <w:tcW w:w="742" w:type="dxa"/>
            <w:gridSpan w:val="2"/>
            <w:tcBorders>
              <w:top w:val="nil"/>
              <w:left w:val="single" w:sz="4" w:space="0" w:color="auto"/>
              <w:bottom w:val="single" w:sz="8" w:space="0" w:color="auto"/>
              <w:right w:val="single" w:sz="8" w:space="0" w:color="auto"/>
            </w:tcBorders>
          </w:tcPr>
          <w:p w14:paraId="17AF934E"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50F5619A"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420FF"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p w14:paraId="78D336F2" w14:textId="54545390"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59EFDFA4"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Сопоставление двух способов ориентирования. Азимут истинный и азимут магнитный.</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62638EFC" w14:textId="6F5471F6"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36F49347" w14:textId="3C00D42B"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28.11</w:t>
            </w:r>
          </w:p>
        </w:tc>
        <w:tc>
          <w:tcPr>
            <w:tcW w:w="742" w:type="dxa"/>
            <w:gridSpan w:val="2"/>
            <w:tcBorders>
              <w:top w:val="nil"/>
              <w:left w:val="single" w:sz="4" w:space="0" w:color="auto"/>
              <w:bottom w:val="single" w:sz="8" w:space="0" w:color="auto"/>
              <w:right w:val="single" w:sz="8" w:space="0" w:color="auto"/>
            </w:tcBorders>
          </w:tcPr>
          <w:p w14:paraId="5FC2D86B"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651C4A2"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E9451"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p w14:paraId="70AE3DE3" w14:textId="5C700353"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78931B6"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Краеведение</w:t>
            </w:r>
            <w:r w:rsidRPr="00033618">
              <w:rPr>
                <w:rFonts w:ascii="Times New Roman" w:eastAsia="Times New Roman" w:hAnsi="Times New Roman"/>
                <w:color w:val="000000"/>
                <w:sz w:val="24"/>
                <w:szCs w:val="24"/>
                <w:lang w:eastAsia="ru-RU"/>
              </w:rPr>
              <w:t>. История Матвеево-Курганского района, его культурное наследие.</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154503E3" w14:textId="0CDE624C"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4FD90CC8" w14:textId="301D39B1"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5.12</w:t>
            </w:r>
          </w:p>
        </w:tc>
        <w:tc>
          <w:tcPr>
            <w:tcW w:w="742" w:type="dxa"/>
            <w:gridSpan w:val="2"/>
            <w:tcBorders>
              <w:top w:val="nil"/>
              <w:left w:val="single" w:sz="4" w:space="0" w:color="auto"/>
              <w:bottom w:val="single" w:sz="8" w:space="0" w:color="auto"/>
              <w:right w:val="single" w:sz="8" w:space="0" w:color="auto"/>
            </w:tcBorders>
          </w:tcPr>
          <w:p w14:paraId="54CC226E"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490A7C37"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D42464"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p w14:paraId="79F13930" w14:textId="4E5F7405"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362BEB70"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Матвеев Курган  и его окрестности.</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4DF3EB0C" w14:textId="64CFB560"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3BBF53AC" w14:textId="2FCC8D17"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12.12</w:t>
            </w:r>
          </w:p>
        </w:tc>
        <w:tc>
          <w:tcPr>
            <w:tcW w:w="742" w:type="dxa"/>
            <w:gridSpan w:val="2"/>
            <w:tcBorders>
              <w:top w:val="nil"/>
              <w:left w:val="single" w:sz="4" w:space="0" w:color="auto"/>
              <w:bottom w:val="single" w:sz="8" w:space="0" w:color="auto"/>
              <w:right w:val="single" w:sz="8" w:space="0" w:color="auto"/>
            </w:tcBorders>
          </w:tcPr>
          <w:p w14:paraId="35F9BE68"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1441BF93"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DC4EE0"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p w14:paraId="324C1B0E" w14:textId="0243E519"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2CB6B018"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Выполнение краеведческих заданий.</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778E518C" w14:textId="262747B8"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w:t>
            </w:r>
          </w:p>
        </w:tc>
        <w:tc>
          <w:tcPr>
            <w:tcW w:w="795" w:type="dxa"/>
            <w:tcBorders>
              <w:top w:val="nil"/>
              <w:left w:val="single" w:sz="4" w:space="0" w:color="auto"/>
              <w:bottom w:val="single" w:sz="8" w:space="0" w:color="auto"/>
              <w:right w:val="single" w:sz="8" w:space="0" w:color="auto"/>
            </w:tcBorders>
          </w:tcPr>
          <w:p w14:paraId="5EA49D0B" w14:textId="012DA719"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19.12</w:t>
            </w:r>
          </w:p>
        </w:tc>
        <w:tc>
          <w:tcPr>
            <w:tcW w:w="742" w:type="dxa"/>
            <w:gridSpan w:val="2"/>
            <w:tcBorders>
              <w:top w:val="nil"/>
              <w:left w:val="single" w:sz="4" w:space="0" w:color="auto"/>
              <w:bottom w:val="single" w:sz="8" w:space="0" w:color="auto"/>
              <w:right w:val="single" w:sz="8" w:space="0" w:color="auto"/>
            </w:tcBorders>
          </w:tcPr>
          <w:p w14:paraId="6C29A23C"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16AA446A"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6A6A4D"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14:paraId="395F33E8" w14:textId="12152E6D"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14572C64"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Условные знаки. Условные знаки спортивных карт. Сигналы бедствия.</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6F4EBB63" w14:textId="3C106FA5"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1D589107" w14:textId="1CBA56A6"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26.12</w:t>
            </w:r>
          </w:p>
        </w:tc>
        <w:tc>
          <w:tcPr>
            <w:tcW w:w="742" w:type="dxa"/>
            <w:gridSpan w:val="2"/>
            <w:tcBorders>
              <w:top w:val="nil"/>
              <w:left w:val="single" w:sz="4" w:space="0" w:color="auto"/>
              <w:bottom w:val="single" w:sz="8" w:space="0" w:color="auto"/>
              <w:right w:val="single" w:sz="8" w:space="0" w:color="auto"/>
            </w:tcBorders>
          </w:tcPr>
          <w:p w14:paraId="69C0708A"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4D6F5D79"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075C5"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p w14:paraId="1D0F47AA" w14:textId="28A62CF6"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E3CFE3A"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Изготовление условных знаков. Закрепление навыка чтения условных знаков.</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34F1DD20" w14:textId="15F3408E"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109FC4BD" w14:textId="5779DFCA"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16.01</w:t>
            </w:r>
          </w:p>
        </w:tc>
        <w:tc>
          <w:tcPr>
            <w:tcW w:w="742" w:type="dxa"/>
            <w:gridSpan w:val="2"/>
            <w:tcBorders>
              <w:top w:val="nil"/>
              <w:left w:val="single" w:sz="4" w:space="0" w:color="auto"/>
              <w:bottom w:val="single" w:sz="8" w:space="0" w:color="auto"/>
              <w:right w:val="single" w:sz="8" w:space="0" w:color="auto"/>
            </w:tcBorders>
          </w:tcPr>
          <w:p w14:paraId="5C4B3CFB"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06A948F6"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9D549C"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p w14:paraId="4461C133" w14:textId="7B78ED5C"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753D9DFC"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Рельеф местности.</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57E2D24B" w14:textId="1BD414DB"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2BAE8B68" w14:textId="1F7A284A"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23.01</w:t>
            </w:r>
          </w:p>
        </w:tc>
        <w:tc>
          <w:tcPr>
            <w:tcW w:w="742" w:type="dxa"/>
            <w:gridSpan w:val="2"/>
            <w:tcBorders>
              <w:top w:val="nil"/>
              <w:left w:val="single" w:sz="4" w:space="0" w:color="auto"/>
              <w:bottom w:val="single" w:sz="8" w:space="0" w:color="auto"/>
              <w:right w:val="single" w:sz="8" w:space="0" w:color="auto"/>
            </w:tcBorders>
          </w:tcPr>
          <w:p w14:paraId="6226D43E"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8680596"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E5F01"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37</w:t>
            </w:r>
          </w:p>
          <w:p w14:paraId="2760B134" w14:textId="07AF486E"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437AD555" w14:textId="77777777" w:rsidR="007D0BE1" w:rsidRPr="00033618" w:rsidRDefault="007D0BE1" w:rsidP="00033618">
            <w:pPr>
              <w:spacing w:after="0" w:line="240" w:lineRule="auto"/>
              <w:jc w:val="both"/>
              <w:rPr>
                <w:rFonts w:ascii="Times New Roman" w:eastAsia="Times New Roman" w:hAnsi="Times New Roman"/>
                <w:color w:val="000000"/>
                <w:sz w:val="24"/>
                <w:szCs w:val="24"/>
                <w:lang w:eastAsia="ru-RU"/>
              </w:rPr>
            </w:pPr>
            <w:r w:rsidRPr="00033618">
              <w:rPr>
                <w:rFonts w:ascii="Times New Roman" w:eastAsia="Times New Roman" w:hAnsi="Times New Roman"/>
                <w:color w:val="000000"/>
                <w:sz w:val="24"/>
                <w:szCs w:val="24"/>
                <w:lang w:eastAsia="ru-RU"/>
              </w:rPr>
              <w:t>Географические особенности Ростовской области и Матвеево-Курганского района.</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5A56F59E" w14:textId="671325B6"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53944F67" w14:textId="1A64151E"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30.01</w:t>
            </w:r>
          </w:p>
        </w:tc>
        <w:tc>
          <w:tcPr>
            <w:tcW w:w="742" w:type="dxa"/>
            <w:gridSpan w:val="2"/>
            <w:tcBorders>
              <w:top w:val="nil"/>
              <w:left w:val="single" w:sz="4" w:space="0" w:color="auto"/>
              <w:bottom w:val="single" w:sz="8" w:space="0" w:color="auto"/>
              <w:right w:val="single" w:sz="8" w:space="0" w:color="auto"/>
            </w:tcBorders>
          </w:tcPr>
          <w:p w14:paraId="7BB70C83"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73BCA45D"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69B0AA"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39</w:t>
            </w:r>
          </w:p>
          <w:p w14:paraId="09AB190C" w14:textId="6DF377BB"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03EC94C4" w14:textId="77777777" w:rsidR="007D0BE1" w:rsidRPr="00033618" w:rsidRDefault="007D0BE1" w:rsidP="00033618">
            <w:pPr>
              <w:spacing w:after="0" w:line="240" w:lineRule="auto"/>
              <w:jc w:val="both"/>
              <w:rPr>
                <w:rFonts w:ascii="Times New Roman" w:eastAsia="Times New Roman" w:hAnsi="Times New Roman"/>
                <w:color w:val="000000"/>
                <w:sz w:val="24"/>
                <w:szCs w:val="24"/>
                <w:lang w:eastAsia="ru-RU"/>
              </w:rPr>
            </w:pPr>
            <w:r w:rsidRPr="00033618">
              <w:rPr>
                <w:rFonts w:ascii="Times New Roman" w:eastAsia="Times New Roman" w:hAnsi="Times New Roman"/>
                <w:color w:val="000000"/>
                <w:sz w:val="24"/>
                <w:szCs w:val="24"/>
                <w:lang w:eastAsia="ru-RU"/>
              </w:rPr>
              <w:t>Побережье Миуса - рекреационная зона Матвеево-Курганского</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2613C78C" w14:textId="63363CAB"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6F290393" w14:textId="6919E700"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6.02</w:t>
            </w:r>
          </w:p>
        </w:tc>
        <w:tc>
          <w:tcPr>
            <w:tcW w:w="742" w:type="dxa"/>
            <w:gridSpan w:val="2"/>
            <w:tcBorders>
              <w:top w:val="nil"/>
              <w:left w:val="single" w:sz="4" w:space="0" w:color="auto"/>
              <w:bottom w:val="single" w:sz="8" w:space="0" w:color="auto"/>
              <w:right w:val="single" w:sz="8" w:space="0" w:color="auto"/>
            </w:tcBorders>
          </w:tcPr>
          <w:p w14:paraId="137B140B"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B88D17B"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047AD7"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p w14:paraId="26FA70BC" w14:textId="3249F9F7"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70C393F7"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Изображение рельефа местности на спортивных картах. Закрепление практического навыка чтения рельефа.</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1A10695D" w14:textId="448218D6"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533B0590" w14:textId="06CF6874"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13.02</w:t>
            </w:r>
          </w:p>
        </w:tc>
        <w:tc>
          <w:tcPr>
            <w:tcW w:w="742" w:type="dxa"/>
            <w:gridSpan w:val="2"/>
            <w:tcBorders>
              <w:top w:val="nil"/>
              <w:left w:val="single" w:sz="4" w:space="0" w:color="auto"/>
              <w:bottom w:val="single" w:sz="8" w:space="0" w:color="auto"/>
              <w:right w:val="single" w:sz="8" w:space="0" w:color="auto"/>
            </w:tcBorders>
          </w:tcPr>
          <w:p w14:paraId="1A5149CC"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D4F3AA3"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8A1281"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p w14:paraId="0AD92245" w14:textId="54CE1021"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47046897"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Чтение карты. Выработка навыка беглого чтения карты. Комплексное чтение карты. Перенос КП.</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0F2D3330" w14:textId="1AB42353"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3C79B544" w14:textId="7059F9B6"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20.02</w:t>
            </w:r>
          </w:p>
        </w:tc>
        <w:tc>
          <w:tcPr>
            <w:tcW w:w="742" w:type="dxa"/>
            <w:gridSpan w:val="2"/>
            <w:tcBorders>
              <w:top w:val="nil"/>
              <w:left w:val="single" w:sz="4" w:space="0" w:color="auto"/>
              <w:bottom w:val="single" w:sz="8" w:space="0" w:color="auto"/>
              <w:right w:val="single" w:sz="8" w:space="0" w:color="auto"/>
            </w:tcBorders>
          </w:tcPr>
          <w:p w14:paraId="242BBF1B"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6D690C8D"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1DE82B"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p w14:paraId="426A1356" w14:textId="77777777" w:rsidR="005025CA"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p w14:paraId="0DD316B9" w14:textId="77777777" w:rsidR="005025CA"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p w14:paraId="2389522A" w14:textId="16AFF80A"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621CBA7"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Учебные соревнования.</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398EC0ED" w14:textId="7A2C1653"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4</w:t>
            </w:r>
          </w:p>
        </w:tc>
        <w:tc>
          <w:tcPr>
            <w:tcW w:w="795" w:type="dxa"/>
            <w:tcBorders>
              <w:top w:val="nil"/>
              <w:left w:val="single" w:sz="4" w:space="0" w:color="auto"/>
              <w:bottom w:val="single" w:sz="8" w:space="0" w:color="auto"/>
              <w:right w:val="single" w:sz="8" w:space="0" w:color="auto"/>
            </w:tcBorders>
          </w:tcPr>
          <w:p w14:paraId="7D3D3F2D" w14:textId="235B40C9"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27.02-5.03</w:t>
            </w:r>
          </w:p>
        </w:tc>
        <w:tc>
          <w:tcPr>
            <w:tcW w:w="742" w:type="dxa"/>
            <w:gridSpan w:val="2"/>
            <w:tcBorders>
              <w:top w:val="nil"/>
              <w:left w:val="single" w:sz="4" w:space="0" w:color="auto"/>
              <w:bottom w:val="single" w:sz="8" w:space="0" w:color="auto"/>
              <w:right w:val="single" w:sz="8" w:space="0" w:color="auto"/>
            </w:tcBorders>
          </w:tcPr>
          <w:p w14:paraId="31ADA393"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1A7D03C4"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1EA60"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p w14:paraId="7213685E" w14:textId="08D67A88"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6D97D4C2"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Приёмы ориентирования карты.</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74CA04FE" w14:textId="7E523C41"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642A133D" w14:textId="5E3E133A"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12.03</w:t>
            </w:r>
          </w:p>
        </w:tc>
        <w:tc>
          <w:tcPr>
            <w:tcW w:w="742" w:type="dxa"/>
            <w:gridSpan w:val="2"/>
            <w:tcBorders>
              <w:top w:val="nil"/>
              <w:left w:val="single" w:sz="4" w:space="0" w:color="auto"/>
              <w:bottom w:val="single" w:sz="8" w:space="0" w:color="auto"/>
              <w:right w:val="single" w:sz="8" w:space="0" w:color="auto"/>
            </w:tcBorders>
          </w:tcPr>
          <w:p w14:paraId="3D30F6E8"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06BD531C"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A7FE93"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p w14:paraId="490635BE" w14:textId="13A2D210"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0E489511"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Способы определения точки стояния. Способы определения расстояний на местности</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118B54E4" w14:textId="427BDE6A"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2</w:t>
            </w:r>
          </w:p>
        </w:tc>
        <w:tc>
          <w:tcPr>
            <w:tcW w:w="795" w:type="dxa"/>
            <w:tcBorders>
              <w:top w:val="nil"/>
              <w:left w:val="single" w:sz="4" w:space="0" w:color="auto"/>
              <w:bottom w:val="single" w:sz="8" w:space="0" w:color="auto"/>
              <w:right w:val="single" w:sz="8" w:space="0" w:color="auto"/>
            </w:tcBorders>
          </w:tcPr>
          <w:p w14:paraId="4108CA29" w14:textId="25709BBD"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19.03</w:t>
            </w:r>
          </w:p>
        </w:tc>
        <w:tc>
          <w:tcPr>
            <w:tcW w:w="742" w:type="dxa"/>
            <w:gridSpan w:val="2"/>
            <w:tcBorders>
              <w:top w:val="nil"/>
              <w:left w:val="single" w:sz="4" w:space="0" w:color="auto"/>
              <w:bottom w:val="single" w:sz="8" w:space="0" w:color="auto"/>
              <w:right w:val="single" w:sz="8" w:space="0" w:color="auto"/>
            </w:tcBorders>
          </w:tcPr>
          <w:p w14:paraId="09406708"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784FB19E"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662BE9"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p w14:paraId="282A0B4D" w14:textId="451DD6FE"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7000504D" w14:textId="77777777" w:rsidR="007D0BE1" w:rsidRPr="00033618" w:rsidRDefault="007D0BE1" w:rsidP="00033618">
            <w:pPr>
              <w:spacing w:after="0" w:line="240" w:lineRule="auto"/>
              <w:jc w:val="both"/>
              <w:rPr>
                <w:rFonts w:ascii="Times New Roman" w:eastAsia="Times New Roman" w:hAnsi="Times New Roman"/>
                <w:color w:val="000000"/>
                <w:sz w:val="24"/>
                <w:szCs w:val="24"/>
                <w:lang w:eastAsia="ru-RU"/>
              </w:rPr>
            </w:pPr>
            <w:r w:rsidRPr="00033618">
              <w:rPr>
                <w:rFonts w:ascii="Times New Roman" w:eastAsia="Times New Roman" w:hAnsi="Times New Roman"/>
                <w:color w:val="000000"/>
                <w:sz w:val="24"/>
                <w:szCs w:val="24"/>
                <w:lang w:eastAsia="ru-RU"/>
              </w:rPr>
              <w:t xml:space="preserve">Движение по азимуту. </w:t>
            </w:r>
            <w:r w:rsidRPr="00033618">
              <w:rPr>
                <w:rFonts w:ascii="Times New Roman" w:eastAsia="Times New Roman" w:hAnsi="Times New Roman"/>
                <w:sz w:val="24"/>
                <w:szCs w:val="24"/>
                <w:lang w:eastAsia="ru-RU"/>
              </w:rPr>
              <w:t>Отклонение при движении по азимуту. Выход по азимуту на КП.</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5715972D" w14:textId="159A3C0F"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w:t>
            </w:r>
          </w:p>
        </w:tc>
        <w:tc>
          <w:tcPr>
            <w:tcW w:w="795" w:type="dxa"/>
            <w:tcBorders>
              <w:top w:val="nil"/>
              <w:left w:val="single" w:sz="4" w:space="0" w:color="auto"/>
              <w:bottom w:val="single" w:sz="8" w:space="0" w:color="auto"/>
              <w:right w:val="single" w:sz="8" w:space="0" w:color="auto"/>
            </w:tcBorders>
          </w:tcPr>
          <w:p w14:paraId="56332773" w14:textId="0A22D6C3"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2.04</w:t>
            </w:r>
          </w:p>
        </w:tc>
        <w:tc>
          <w:tcPr>
            <w:tcW w:w="742" w:type="dxa"/>
            <w:gridSpan w:val="2"/>
            <w:tcBorders>
              <w:top w:val="nil"/>
              <w:left w:val="single" w:sz="4" w:space="0" w:color="auto"/>
              <w:bottom w:val="single" w:sz="8" w:space="0" w:color="auto"/>
              <w:right w:val="single" w:sz="8" w:space="0" w:color="auto"/>
            </w:tcBorders>
          </w:tcPr>
          <w:p w14:paraId="037D486A"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156D156B" w14:textId="77777777" w:rsidTr="007D0BE1">
        <w:trPr>
          <w:trHeight w:val="141"/>
          <w:jc w:val="center"/>
        </w:trPr>
        <w:tc>
          <w:tcPr>
            <w:tcW w:w="7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A690D"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55</w:t>
            </w:r>
          </w:p>
          <w:p w14:paraId="1A90948A" w14:textId="77777777" w:rsidR="005025CA"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p w14:paraId="5269AB21" w14:textId="77777777" w:rsidR="005025CA"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p>
          <w:p w14:paraId="245DF38F" w14:textId="6542F2EC"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58</w:t>
            </w:r>
          </w:p>
        </w:tc>
        <w:tc>
          <w:tcPr>
            <w:tcW w:w="5599" w:type="dxa"/>
            <w:tcBorders>
              <w:top w:val="nil"/>
              <w:left w:val="nil"/>
              <w:bottom w:val="single" w:sz="8" w:space="0" w:color="auto"/>
              <w:right w:val="single" w:sz="8" w:space="0" w:color="auto"/>
            </w:tcBorders>
            <w:tcMar>
              <w:top w:w="0" w:type="dxa"/>
              <w:left w:w="108" w:type="dxa"/>
              <w:bottom w:w="0" w:type="dxa"/>
              <w:right w:w="108" w:type="dxa"/>
            </w:tcMar>
            <w:hideMark/>
          </w:tcPr>
          <w:p w14:paraId="435583D9"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Учебные соревнования.</w:t>
            </w:r>
          </w:p>
        </w:tc>
        <w:tc>
          <w:tcPr>
            <w:tcW w:w="1256" w:type="dxa"/>
            <w:tcBorders>
              <w:top w:val="nil"/>
              <w:left w:val="nil"/>
              <w:bottom w:val="single" w:sz="8" w:space="0" w:color="auto"/>
              <w:right w:val="single" w:sz="4" w:space="0" w:color="auto"/>
            </w:tcBorders>
            <w:tcMar>
              <w:top w:w="0" w:type="dxa"/>
              <w:left w:w="108" w:type="dxa"/>
              <w:bottom w:w="0" w:type="dxa"/>
              <w:right w:w="108" w:type="dxa"/>
            </w:tcMar>
            <w:hideMark/>
          </w:tcPr>
          <w:p w14:paraId="42AFFFF0" w14:textId="53274B2C"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4</w:t>
            </w:r>
          </w:p>
        </w:tc>
        <w:tc>
          <w:tcPr>
            <w:tcW w:w="795" w:type="dxa"/>
            <w:tcBorders>
              <w:top w:val="nil"/>
              <w:left w:val="single" w:sz="4" w:space="0" w:color="auto"/>
              <w:bottom w:val="single" w:sz="8" w:space="0" w:color="auto"/>
              <w:right w:val="single" w:sz="8" w:space="0" w:color="auto"/>
            </w:tcBorders>
          </w:tcPr>
          <w:p w14:paraId="455F17F1" w14:textId="12F22C04"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color w:val="000000"/>
                <w:sz w:val="24"/>
                <w:szCs w:val="24"/>
                <w:lang w:eastAsia="ru-RU"/>
              </w:rPr>
              <w:t>9.04-16.04</w:t>
            </w:r>
          </w:p>
        </w:tc>
        <w:tc>
          <w:tcPr>
            <w:tcW w:w="742" w:type="dxa"/>
            <w:gridSpan w:val="2"/>
            <w:tcBorders>
              <w:top w:val="nil"/>
              <w:left w:val="single" w:sz="4" w:space="0" w:color="auto"/>
              <w:bottom w:val="single" w:sz="8" w:space="0" w:color="auto"/>
              <w:right w:val="single" w:sz="8" w:space="0" w:color="auto"/>
            </w:tcBorders>
          </w:tcPr>
          <w:p w14:paraId="6C2653E3"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A5742DC" w14:textId="77777777" w:rsidTr="007D0BE1">
        <w:trPr>
          <w:trHeight w:val="141"/>
          <w:jc w:val="center"/>
        </w:trPr>
        <w:tc>
          <w:tcPr>
            <w:tcW w:w="74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B36A87" w14:textId="77777777" w:rsidR="007D0BE1"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p w14:paraId="3EC8FDEC" w14:textId="77777777" w:rsidR="005025CA"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p w14:paraId="462E7B52" w14:textId="77777777" w:rsidR="005025CA"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p w14:paraId="14DB575B" w14:textId="5CF1B13D" w:rsidR="005025CA" w:rsidRPr="00033618" w:rsidRDefault="005025CA" w:rsidP="0003361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559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DB2FB5A" w14:textId="77777777" w:rsidR="007D0BE1" w:rsidRPr="00033618" w:rsidRDefault="007D0BE1" w:rsidP="00033618">
            <w:pPr>
              <w:spacing w:after="0" w:line="240" w:lineRule="auto"/>
              <w:jc w:val="both"/>
              <w:rPr>
                <w:rFonts w:ascii="Times New Roman" w:eastAsia="Times New Roman" w:hAnsi="Times New Roman"/>
                <w:sz w:val="24"/>
                <w:szCs w:val="24"/>
                <w:lang w:eastAsia="ru-RU"/>
              </w:rPr>
            </w:pPr>
            <w:r w:rsidRPr="00033618">
              <w:rPr>
                <w:rFonts w:ascii="Times New Roman" w:eastAsia="Times New Roman" w:hAnsi="Times New Roman"/>
                <w:sz w:val="24"/>
                <w:szCs w:val="24"/>
                <w:lang w:eastAsia="ru-RU"/>
              </w:rPr>
              <w:t>Тактико-технические приёмы выбора пути движения. Узлы. Туристская песня.</w:t>
            </w:r>
          </w:p>
        </w:tc>
        <w:tc>
          <w:tcPr>
            <w:tcW w:w="1256" w:type="dxa"/>
            <w:tcBorders>
              <w:top w:val="single" w:sz="4" w:space="0" w:color="auto"/>
              <w:left w:val="nil"/>
              <w:bottom w:val="single" w:sz="8" w:space="0" w:color="auto"/>
              <w:right w:val="single" w:sz="4" w:space="0" w:color="auto"/>
            </w:tcBorders>
            <w:tcMar>
              <w:top w:w="0" w:type="dxa"/>
              <w:left w:w="108" w:type="dxa"/>
              <w:bottom w:w="0" w:type="dxa"/>
              <w:right w:w="108" w:type="dxa"/>
            </w:tcMar>
            <w:hideMark/>
          </w:tcPr>
          <w:p w14:paraId="16617581" w14:textId="545DE4C0"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 4</w:t>
            </w:r>
          </w:p>
        </w:tc>
        <w:tc>
          <w:tcPr>
            <w:tcW w:w="795" w:type="dxa"/>
            <w:tcBorders>
              <w:top w:val="single" w:sz="4" w:space="0" w:color="auto"/>
              <w:left w:val="single" w:sz="4" w:space="0" w:color="auto"/>
              <w:bottom w:val="single" w:sz="8" w:space="0" w:color="auto"/>
              <w:right w:val="single" w:sz="8" w:space="0" w:color="auto"/>
            </w:tcBorders>
          </w:tcPr>
          <w:p w14:paraId="075705D8" w14:textId="579738F5"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23.04-</w:t>
            </w:r>
          </w:p>
          <w:p w14:paraId="3087D3E3" w14:textId="74B80BEB" w:rsidR="007D0BE1" w:rsidRPr="007D0BE1" w:rsidRDefault="007D0BE1" w:rsidP="00033618">
            <w:pPr>
              <w:spacing w:after="0" w:line="240" w:lineRule="auto"/>
              <w:jc w:val="both"/>
              <w:rPr>
                <w:rFonts w:ascii="Times New Roman" w:eastAsia="Times New Roman" w:hAnsi="Times New Roman"/>
                <w:sz w:val="24"/>
                <w:szCs w:val="24"/>
                <w:lang w:eastAsia="ru-RU"/>
              </w:rPr>
            </w:pPr>
            <w:r w:rsidRPr="007D0BE1">
              <w:rPr>
                <w:rFonts w:ascii="Times New Roman" w:eastAsia="Times New Roman" w:hAnsi="Times New Roman"/>
                <w:sz w:val="24"/>
                <w:szCs w:val="24"/>
                <w:lang w:eastAsia="ru-RU"/>
              </w:rPr>
              <w:t>7.05</w:t>
            </w:r>
          </w:p>
        </w:tc>
        <w:tc>
          <w:tcPr>
            <w:tcW w:w="742" w:type="dxa"/>
            <w:gridSpan w:val="2"/>
            <w:tcBorders>
              <w:top w:val="single" w:sz="4" w:space="0" w:color="auto"/>
              <w:left w:val="single" w:sz="4" w:space="0" w:color="auto"/>
              <w:bottom w:val="single" w:sz="8" w:space="0" w:color="auto"/>
              <w:right w:val="single" w:sz="8" w:space="0" w:color="auto"/>
            </w:tcBorders>
          </w:tcPr>
          <w:p w14:paraId="65D86994" w14:textId="77777777" w:rsidR="007D0BE1" w:rsidRPr="007D0BE1" w:rsidRDefault="007D0BE1" w:rsidP="00033618">
            <w:pPr>
              <w:spacing w:after="0" w:line="240" w:lineRule="auto"/>
              <w:jc w:val="both"/>
              <w:rPr>
                <w:rFonts w:ascii="Times New Roman" w:eastAsia="Times New Roman" w:hAnsi="Times New Roman"/>
                <w:sz w:val="24"/>
                <w:szCs w:val="24"/>
                <w:lang w:eastAsia="ru-RU"/>
              </w:rPr>
            </w:pPr>
          </w:p>
        </w:tc>
      </w:tr>
      <w:tr w:rsidR="007D0BE1" w:rsidRPr="007D0BE1" w14:paraId="3ED3F0F7" w14:textId="77777777" w:rsidTr="005025CA">
        <w:trPr>
          <w:trHeight w:val="1136"/>
          <w:jc w:val="center"/>
        </w:trPr>
        <w:tc>
          <w:tcPr>
            <w:tcW w:w="748" w:type="dxa"/>
            <w:tcBorders>
              <w:top w:val="nil"/>
              <w:left w:val="single" w:sz="8" w:space="0" w:color="auto"/>
              <w:bottom w:val="nil"/>
              <w:right w:val="single" w:sz="8" w:space="0" w:color="auto"/>
            </w:tcBorders>
            <w:tcMar>
              <w:top w:w="0" w:type="dxa"/>
              <w:left w:w="108" w:type="dxa"/>
              <w:bottom w:w="0" w:type="dxa"/>
              <w:right w:w="108" w:type="dxa"/>
            </w:tcMar>
            <w:hideMark/>
          </w:tcPr>
          <w:p w14:paraId="3E8ADB1A" w14:textId="2195871C" w:rsidR="007D0BE1" w:rsidRDefault="005025CA" w:rsidP="0003361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p w14:paraId="006CFA18" w14:textId="34B12401" w:rsidR="005025CA" w:rsidRDefault="005025CA" w:rsidP="0003361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p w14:paraId="0ABF1CAC" w14:textId="5F3CA787" w:rsidR="005025CA" w:rsidRDefault="005025CA" w:rsidP="0003361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p w14:paraId="70043ED9" w14:textId="0F58EE90" w:rsidR="007D0BE1" w:rsidRPr="00033618" w:rsidRDefault="005025CA" w:rsidP="00033618">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5599" w:type="dxa"/>
            <w:tcBorders>
              <w:top w:val="nil"/>
              <w:left w:val="nil"/>
              <w:bottom w:val="nil"/>
              <w:right w:val="single" w:sz="8" w:space="0" w:color="auto"/>
            </w:tcBorders>
            <w:tcMar>
              <w:top w:w="0" w:type="dxa"/>
              <w:left w:w="108" w:type="dxa"/>
              <w:bottom w:w="0" w:type="dxa"/>
              <w:right w:w="108" w:type="dxa"/>
            </w:tcMar>
            <w:hideMark/>
          </w:tcPr>
          <w:p w14:paraId="6DEBF2D4" w14:textId="77777777" w:rsidR="007D0BE1" w:rsidRPr="00033618" w:rsidRDefault="007D0BE1" w:rsidP="007F56D9">
            <w:pPr>
              <w:spacing w:after="0" w:line="240" w:lineRule="auto"/>
              <w:jc w:val="both"/>
              <w:rPr>
                <w:rFonts w:ascii="Times New Roman" w:eastAsia="Times New Roman" w:hAnsi="Times New Roman"/>
                <w:color w:val="000000"/>
                <w:sz w:val="24"/>
                <w:szCs w:val="24"/>
                <w:lang w:eastAsia="ru-RU"/>
              </w:rPr>
            </w:pPr>
            <w:r w:rsidRPr="00033618">
              <w:rPr>
                <w:rFonts w:ascii="Times New Roman" w:eastAsia="Times New Roman" w:hAnsi="Times New Roman"/>
                <w:color w:val="000000"/>
                <w:sz w:val="24"/>
                <w:szCs w:val="24"/>
                <w:lang w:eastAsia="ru-RU"/>
              </w:rPr>
              <w:t>Физическая подготовка (техника бега ориентировщика</w:t>
            </w:r>
            <w:r>
              <w:rPr>
                <w:rFonts w:ascii="Times New Roman" w:eastAsia="Times New Roman" w:hAnsi="Times New Roman"/>
                <w:color w:val="000000"/>
                <w:sz w:val="24"/>
                <w:szCs w:val="24"/>
                <w:lang w:eastAsia="ru-RU"/>
              </w:rPr>
              <w:t>, техника прыжков через препятствие, силовая подготовка</w:t>
            </w:r>
            <w:r w:rsidRPr="00033618">
              <w:rPr>
                <w:rFonts w:ascii="Times New Roman" w:eastAsia="Times New Roman" w:hAnsi="Times New Roman"/>
                <w:color w:val="000000"/>
                <w:sz w:val="24"/>
                <w:szCs w:val="24"/>
                <w:lang w:eastAsia="ru-RU"/>
              </w:rPr>
              <w:t>).</w:t>
            </w:r>
          </w:p>
        </w:tc>
        <w:tc>
          <w:tcPr>
            <w:tcW w:w="1256" w:type="dxa"/>
            <w:tcBorders>
              <w:top w:val="nil"/>
              <w:left w:val="nil"/>
              <w:bottom w:val="nil"/>
              <w:right w:val="single" w:sz="4" w:space="0" w:color="auto"/>
            </w:tcBorders>
            <w:tcMar>
              <w:top w:w="0" w:type="dxa"/>
              <w:left w:w="108" w:type="dxa"/>
              <w:bottom w:w="0" w:type="dxa"/>
              <w:right w:w="108" w:type="dxa"/>
            </w:tcMar>
            <w:hideMark/>
          </w:tcPr>
          <w:p w14:paraId="0FCFB3B8" w14:textId="501E05BA" w:rsidR="007D0BE1" w:rsidRPr="007D0BE1" w:rsidRDefault="007D0BE1" w:rsidP="007F56D9">
            <w:pPr>
              <w:spacing w:after="0" w:line="240" w:lineRule="auto"/>
              <w:jc w:val="both"/>
              <w:rPr>
                <w:rFonts w:ascii="Times New Roman" w:eastAsia="Times New Roman" w:hAnsi="Times New Roman"/>
                <w:color w:val="000000"/>
                <w:sz w:val="24"/>
                <w:szCs w:val="24"/>
                <w:lang w:eastAsia="ru-RU"/>
              </w:rPr>
            </w:pPr>
            <w:r w:rsidRPr="007D0BE1">
              <w:rPr>
                <w:rFonts w:ascii="Times New Roman" w:eastAsia="Times New Roman" w:hAnsi="Times New Roman"/>
                <w:color w:val="000000"/>
                <w:sz w:val="24"/>
                <w:szCs w:val="24"/>
                <w:lang w:eastAsia="ru-RU"/>
              </w:rPr>
              <w:t> 4</w:t>
            </w:r>
          </w:p>
        </w:tc>
        <w:tc>
          <w:tcPr>
            <w:tcW w:w="795" w:type="dxa"/>
            <w:tcBorders>
              <w:top w:val="nil"/>
              <w:left w:val="single" w:sz="4" w:space="0" w:color="auto"/>
              <w:bottom w:val="nil"/>
              <w:right w:val="single" w:sz="8" w:space="0" w:color="auto"/>
            </w:tcBorders>
          </w:tcPr>
          <w:p w14:paraId="3F8D2927" w14:textId="617B3372" w:rsidR="007D0BE1" w:rsidRPr="007D0BE1" w:rsidRDefault="007D0BE1" w:rsidP="00033618">
            <w:pPr>
              <w:spacing w:after="0" w:line="240" w:lineRule="auto"/>
              <w:jc w:val="both"/>
              <w:rPr>
                <w:rFonts w:ascii="Times New Roman" w:eastAsia="Times New Roman" w:hAnsi="Times New Roman"/>
                <w:color w:val="000000"/>
                <w:sz w:val="24"/>
                <w:szCs w:val="24"/>
                <w:lang w:eastAsia="ru-RU"/>
              </w:rPr>
            </w:pPr>
            <w:r w:rsidRPr="007D0BE1">
              <w:rPr>
                <w:rFonts w:ascii="Times New Roman" w:eastAsia="Times New Roman" w:hAnsi="Times New Roman"/>
                <w:color w:val="000000"/>
                <w:sz w:val="24"/>
                <w:szCs w:val="24"/>
                <w:lang w:eastAsia="ru-RU"/>
              </w:rPr>
              <w:t>14.05-</w:t>
            </w:r>
          </w:p>
          <w:p w14:paraId="25709DC1" w14:textId="0045EDD7" w:rsidR="007D0BE1" w:rsidRPr="007D0BE1" w:rsidRDefault="007D0BE1" w:rsidP="00033618">
            <w:pPr>
              <w:spacing w:after="0" w:line="240" w:lineRule="auto"/>
              <w:jc w:val="both"/>
              <w:rPr>
                <w:rFonts w:ascii="Times New Roman" w:eastAsia="Times New Roman" w:hAnsi="Times New Roman"/>
                <w:color w:val="000000"/>
                <w:sz w:val="24"/>
                <w:szCs w:val="24"/>
                <w:lang w:eastAsia="ru-RU"/>
              </w:rPr>
            </w:pPr>
            <w:r w:rsidRPr="007D0BE1">
              <w:rPr>
                <w:rFonts w:ascii="Times New Roman" w:eastAsia="Times New Roman" w:hAnsi="Times New Roman"/>
                <w:color w:val="000000"/>
                <w:sz w:val="24"/>
                <w:szCs w:val="24"/>
                <w:lang w:eastAsia="ru-RU"/>
              </w:rPr>
              <w:t>21.05-</w:t>
            </w:r>
          </w:p>
          <w:p w14:paraId="6C60ADC2" w14:textId="15C202F0" w:rsidR="007D0BE1" w:rsidRPr="007D0BE1" w:rsidRDefault="007D0BE1" w:rsidP="00033618">
            <w:pPr>
              <w:spacing w:after="0" w:line="240" w:lineRule="auto"/>
              <w:jc w:val="both"/>
              <w:rPr>
                <w:rFonts w:ascii="Times New Roman" w:eastAsia="Times New Roman" w:hAnsi="Times New Roman"/>
                <w:color w:val="000000"/>
                <w:sz w:val="24"/>
                <w:szCs w:val="24"/>
                <w:lang w:eastAsia="ru-RU"/>
              </w:rPr>
            </w:pPr>
          </w:p>
        </w:tc>
        <w:tc>
          <w:tcPr>
            <w:tcW w:w="742" w:type="dxa"/>
            <w:gridSpan w:val="2"/>
            <w:tcBorders>
              <w:top w:val="nil"/>
              <w:left w:val="single" w:sz="4" w:space="0" w:color="auto"/>
              <w:bottom w:val="nil"/>
              <w:right w:val="single" w:sz="8" w:space="0" w:color="auto"/>
            </w:tcBorders>
          </w:tcPr>
          <w:p w14:paraId="53F6D19A" w14:textId="77777777" w:rsidR="007D0BE1" w:rsidRPr="007D0BE1" w:rsidRDefault="007D0BE1" w:rsidP="00033618">
            <w:pPr>
              <w:spacing w:after="0" w:line="240" w:lineRule="auto"/>
              <w:jc w:val="both"/>
              <w:rPr>
                <w:rFonts w:ascii="Times New Roman" w:eastAsia="Times New Roman" w:hAnsi="Times New Roman"/>
                <w:color w:val="000000"/>
                <w:sz w:val="24"/>
                <w:szCs w:val="24"/>
                <w:lang w:eastAsia="ru-RU"/>
              </w:rPr>
            </w:pPr>
          </w:p>
        </w:tc>
      </w:tr>
      <w:tr w:rsidR="007D0BE1" w:rsidRPr="007D0BE1" w14:paraId="23EBBC19" w14:textId="46005DC0" w:rsidTr="007D0BE1">
        <w:trPr>
          <w:gridAfter w:val="1"/>
          <w:wAfter w:w="6" w:type="dxa"/>
          <w:trHeight w:val="141"/>
          <w:jc w:val="center"/>
        </w:trPr>
        <w:tc>
          <w:tcPr>
            <w:tcW w:w="63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442BA8FE" w14:textId="77777777" w:rsidR="007D0BE1" w:rsidRPr="00033618" w:rsidRDefault="007D0BE1" w:rsidP="00033618">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olor w:val="000000"/>
                <w:sz w:val="24"/>
                <w:szCs w:val="24"/>
                <w:lang w:eastAsia="ru-RU"/>
              </w:rPr>
            </w:pPr>
            <w:r w:rsidRPr="00033618">
              <w:rPr>
                <w:rFonts w:ascii="Times New Roman" w:eastAsia="Times New Roman" w:hAnsi="Times New Roman"/>
                <w:color w:val="000000"/>
                <w:sz w:val="24"/>
                <w:szCs w:val="24"/>
                <w:lang w:eastAsia="ru-RU"/>
              </w:rPr>
              <w:t>Итого</w:t>
            </w:r>
          </w:p>
        </w:tc>
        <w:tc>
          <w:tcPr>
            <w:tcW w:w="1256" w:type="dxa"/>
            <w:tcBorders>
              <w:top w:val="nil"/>
              <w:left w:val="nil"/>
              <w:bottom w:val="single" w:sz="8" w:space="0" w:color="auto"/>
              <w:right w:val="single" w:sz="4" w:space="0" w:color="auto"/>
            </w:tcBorders>
            <w:tcMar>
              <w:top w:w="0" w:type="dxa"/>
              <w:left w:w="108" w:type="dxa"/>
              <w:bottom w:w="0" w:type="dxa"/>
              <w:right w:w="108" w:type="dxa"/>
            </w:tcMar>
          </w:tcPr>
          <w:p w14:paraId="59FEED8A" w14:textId="583A6546" w:rsidR="007D0BE1" w:rsidRPr="007D0BE1" w:rsidRDefault="007D0BE1" w:rsidP="007F56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olor w:val="000000"/>
                <w:sz w:val="24"/>
                <w:szCs w:val="24"/>
                <w:lang w:eastAsia="ru-RU"/>
              </w:rPr>
            </w:pPr>
            <w:r w:rsidRPr="007D0BE1">
              <w:rPr>
                <w:rFonts w:ascii="Times New Roman" w:eastAsia="Times New Roman" w:hAnsi="Times New Roman"/>
                <w:color w:val="000000"/>
                <w:sz w:val="24"/>
                <w:szCs w:val="24"/>
                <w:lang w:eastAsia="ru-RU"/>
              </w:rPr>
              <w:t>66 часов</w:t>
            </w:r>
          </w:p>
        </w:tc>
        <w:tc>
          <w:tcPr>
            <w:tcW w:w="1531" w:type="dxa"/>
            <w:gridSpan w:val="2"/>
            <w:tcBorders>
              <w:top w:val="nil"/>
              <w:left w:val="single" w:sz="4" w:space="0" w:color="auto"/>
              <w:bottom w:val="single" w:sz="8" w:space="0" w:color="auto"/>
              <w:right w:val="single" w:sz="8" w:space="0" w:color="auto"/>
            </w:tcBorders>
          </w:tcPr>
          <w:p w14:paraId="17196033" w14:textId="77777777" w:rsidR="007D0BE1" w:rsidRPr="007D0BE1" w:rsidRDefault="007D0BE1" w:rsidP="007F56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olor w:val="000000"/>
                <w:sz w:val="24"/>
                <w:szCs w:val="24"/>
                <w:lang w:eastAsia="ru-RU"/>
              </w:rPr>
            </w:pPr>
          </w:p>
        </w:tc>
      </w:tr>
    </w:tbl>
    <w:p w14:paraId="22AE51DE" w14:textId="77777777" w:rsidR="004B3E2E" w:rsidRDefault="004B3E2E" w:rsidP="00033618">
      <w:pPr>
        <w:shd w:val="clear" w:color="auto" w:fill="FFFFFF"/>
        <w:spacing w:after="0" w:line="240" w:lineRule="auto"/>
        <w:ind w:left="284"/>
        <w:jc w:val="center"/>
        <w:rPr>
          <w:rFonts w:ascii="Times New Roman" w:hAnsi="Times New Roman"/>
          <w:b/>
          <w:color w:val="943634" w:themeColor="accent2" w:themeShade="BF"/>
          <w:sz w:val="24"/>
          <w:szCs w:val="24"/>
          <w:shd w:val="clear" w:color="auto" w:fill="FFFFFF"/>
        </w:rPr>
      </w:pPr>
    </w:p>
    <w:p w14:paraId="67DD7F43" w14:textId="77777777" w:rsidR="00033618" w:rsidRPr="00D25387" w:rsidRDefault="00033618" w:rsidP="00033618">
      <w:pPr>
        <w:shd w:val="clear" w:color="auto" w:fill="FFFFFF"/>
        <w:spacing w:after="0" w:line="240" w:lineRule="auto"/>
        <w:ind w:left="284"/>
        <w:jc w:val="center"/>
        <w:rPr>
          <w:rFonts w:ascii="Times New Roman" w:hAnsi="Times New Roman"/>
          <w:b/>
          <w:color w:val="943634" w:themeColor="accent2" w:themeShade="BF"/>
          <w:sz w:val="28"/>
          <w:szCs w:val="28"/>
          <w:shd w:val="clear" w:color="auto" w:fill="FFFFFF"/>
        </w:rPr>
      </w:pPr>
      <w:r w:rsidRPr="00D25387">
        <w:rPr>
          <w:rFonts w:ascii="Times New Roman" w:hAnsi="Times New Roman"/>
          <w:b/>
          <w:color w:val="943634" w:themeColor="accent2" w:themeShade="BF"/>
          <w:sz w:val="28"/>
          <w:szCs w:val="28"/>
          <w:shd w:val="clear" w:color="auto" w:fill="FFFFFF"/>
        </w:rPr>
        <w:t>Список литературы и источников</w:t>
      </w:r>
    </w:p>
    <w:p w14:paraId="376827C6" w14:textId="77777777" w:rsidR="00033618" w:rsidRPr="00D25387" w:rsidRDefault="00033618" w:rsidP="00033618">
      <w:pPr>
        <w:spacing w:after="0" w:line="240" w:lineRule="auto"/>
        <w:jc w:val="center"/>
        <w:rPr>
          <w:rFonts w:ascii="Times New Roman" w:eastAsia="Times New Roman" w:hAnsi="Times New Roman"/>
          <w:b/>
          <w:bCs/>
          <w:i/>
          <w:iCs/>
          <w:sz w:val="28"/>
          <w:szCs w:val="28"/>
          <w:lang w:eastAsia="ru-RU"/>
        </w:rPr>
      </w:pPr>
    </w:p>
    <w:p w14:paraId="31CAA921"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t>1. Нормативная:</w:t>
      </w:r>
    </w:p>
    <w:p w14:paraId="46C7146E"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1.1.Правила организации и проведения туристских соревнований учащихся РФ. – М.: ЦЦЮТур МО РФ, 1995г.</w:t>
      </w:r>
    </w:p>
    <w:p w14:paraId="5E6797B3"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1.2.В.И.Тыкул «Спортивное ориентирование» (пособие для руководителей кружков и внешкольных учреждений). – М.: «Просвещение», 1990г.</w:t>
      </w:r>
    </w:p>
    <w:p w14:paraId="4733A2C4"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1.3. К.В. Бардин  «Азбука туризма». М., Просвещение, 1973.</w:t>
      </w:r>
    </w:p>
    <w:p w14:paraId="22F812E5"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t>2. Туризм:</w:t>
      </w:r>
    </w:p>
    <w:p w14:paraId="21F99EEE"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2.1.Г.И.Долженко «История туризма в дореволюционной России и СССР». – Ростов: Издательство Ростовского университета, 1988г.</w:t>
      </w:r>
    </w:p>
    <w:p w14:paraId="0052CBBC"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2.2. Туризм в школе. – М.: Физкультура и спорт, 1983г.</w:t>
      </w:r>
    </w:p>
    <w:p w14:paraId="035E926A"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2.3. Подготовка и проведение туристского похода с учащимися. - Омск: УНООО, 1989г.</w:t>
      </w:r>
    </w:p>
    <w:p w14:paraId="5E2398F1"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2.4. Ю.С. Константинов «Туристская игротека». - М.: Владос, 2000г.</w:t>
      </w:r>
    </w:p>
    <w:p w14:paraId="16AF32C0"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lastRenderedPageBreak/>
        <w:t>3. Топография и ориентирование. Туристская техника:</w:t>
      </w:r>
    </w:p>
    <w:p w14:paraId="5A3AB13C"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3.1.Организация и проведение слётов и соревнований по пешеходному туризму: Методические рекомендации. – М.:ЦРИБ «Турист», 1983г.</w:t>
      </w:r>
    </w:p>
    <w:p w14:paraId="18AE4190"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3.2.Б.И.Огородников «Туризм и спортивное ориентирование в комплексе  ГТО». – М.: Физкультура и спорт, 1983г.</w:t>
      </w:r>
    </w:p>
    <w:p w14:paraId="7015E0F7"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3.3. А.М.Куприн «Умей ориентироваться на местности». - М.: ДОСААФ, 1969г.</w:t>
      </w:r>
    </w:p>
    <w:p w14:paraId="126451A7"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3.4. Н.В.Андреев «Основы топографии и картографии». - М.: Просвещение, 1972г.</w:t>
      </w:r>
    </w:p>
    <w:p w14:paraId="2D9D3921"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t>4. Подготовка и проведение похода:</w:t>
      </w:r>
    </w:p>
    <w:p w14:paraId="03A56914"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4.1.Организация и проведение спортивного туристского похода. – М.: Турист, 1986г.</w:t>
      </w:r>
    </w:p>
    <w:p w14:paraId="7BBCDFAE"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4.2. А.Евтушенко «Организация, подготовка и проведение походов выходного дня». Методическая разработка, - Ставрополь, 2004г.</w:t>
      </w:r>
    </w:p>
    <w:p w14:paraId="17DE17FD"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t>5. Краеведение:</w:t>
      </w:r>
    </w:p>
    <w:p w14:paraId="3E4B0F77"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5.1.И.А.Юньев «Краеведение и туризм». М.: Знание, 1974гю</w:t>
      </w:r>
    </w:p>
    <w:p w14:paraId="609D17CD"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5.2.Работа кружка юных туристов в школе: Методические рекомендации.- М.: Турист, 1989г.</w:t>
      </w:r>
    </w:p>
    <w:p w14:paraId="05A70FEF"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5.3.Географическое краеведение. Региональный компонент.6 класс. ТОИПКРО, 2006г.</w:t>
      </w:r>
    </w:p>
    <w:p w14:paraId="751AEBFC"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t>6. Зелёная аптека:</w:t>
      </w:r>
    </w:p>
    <w:p w14:paraId="24DC0A2D"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6.1.Ю.Шальков «Здоровье туриста». – М.: Физкультура и спорт, 1987г.</w:t>
      </w:r>
    </w:p>
    <w:p w14:paraId="287F1BEB"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6.2.Лечение лекарственными растениями в народной медицине. – Майкоп: Адыгейское книжное издательство, 1992г.</w:t>
      </w:r>
    </w:p>
    <w:p w14:paraId="2F5EC95C" w14:textId="77777777" w:rsidR="00033618" w:rsidRPr="00D25387" w:rsidRDefault="00033618" w:rsidP="00033618">
      <w:pPr>
        <w:spacing w:after="0" w:line="240" w:lineRule="auto"/>
        <w:jc w:val="center"/>
        <w:rPr>
          <w:rFonts w:ascii="Times New Roman" w:eastAsia="Times New Roman" w:hAnsi="Times New Roman"/>
          <w:sz w:val="28"/>
          <w:szCs w:val="28"/>
          <w:lang w:eastAsia="ru-RU"/>
        </w:rPr>
      </w:pPr>
      <w:r w:rsidRPr="00D25387">
        <w:rPr>
          <w:rFonts w:ascii="Times New Roman" w:eastAsia="Times New Roman" w:hAnsi="Times New Roman"/>
          <w:b/>
          <w:bCs/>
          <w:i/>
          <w:iCs/>
          <w:sz w:val="28"/>
          <w:szCs w:val="28"/>
          <w:lang w:eastAsia="ru-RU"/>
        </w:rPr>
        <w:t>7. Медицина:</w:t>
      </w:r>
    </w:p>
    <w:p w14:paraId="625F90BB" w14:textId="77777777" w:rsidR="00033618" w:rsidRPr="00D25387" w:rsidRDefault="00033618" w:rsidP="00033618">
      <w:pPr>
        <w:spacing w:after="0" w:line="240" w:lineRule="auto"/>
        <w:jc w:val="both"/>
        <w:rPr>
          <w:rFonts w:ascii="Times New Roman" w:eastAsia="Times New Roman" w:hAnsi="Times New Roman"/>
          <w:sz w:val="28"/>
          <w:szCs w:val="28"/>
          <w:lang w:eastAsia="ru-RU"/>
        </w:rPr>
      </w:pPr>
      <w:r w:rsidRPr="00D25387">
        <w:rPr>
          <w:rFonts w:ascii="Times New Roman" w:eastAsia="Times New Roman" w:hAnsi="Times New Roman"/>
          <w:sz w:val="28"/>
          <w:szCs w:val="28"/>
          <w:lang w:eastAsia="ru-RU"/>
        </w:rPr>
        <w:t>7.1. Первая медицинская помощь дома и на улице. Под ред. Профессора В.А. Попова. – Ленинград, 1991г.</w:t>
      </w:r>
    </w:p>
    <w:p w14:paraId="10ECE229" w14:textId="77777777" w:rsidR="00D25387" w:rsidRDefault="00D25387" w:rsidP="00D25387">
      <w:pPr>
        <w:ind w:left="720"/>
        <w:contextualSpacing/>
        <w:jc w:val="center"/>
        <w:rPr>
          <w:rFonts w:ascii="Times New Roman" w:eastAsia="Times New Roman" w:hAnsi="Times New Roman"/>
          <w:sz w:val="24"/>
          <w:szCs w:val="24"/>
          <w:lang w:eastAsia="ru-RU"/>
        </w:rPr>
      </w:pPr>
    </w:p>
    <w:p w14:paraId="59EBB534" w14:textId="3ED51E01" w:rsidR="00D25387" w:rsidRPr="008742DC" w:rsidRDefault="00033618" w:rsidP="00D25387">
      <w:pPr>
        <w:ind w:left="720"/>
        <w:contextualSpacing/>
        <w:jc w:val="center"/>
        <w:rPr>
          <w:rFonts w:ascii="Times New Roman" w:eastAsia="Times New Roman" w:hAnsi="Times New Roman"/>
          <w:b/>
          <w:sz w:val="28"/>
          <w:szCs w:val="28"/>
          <w:lang w:eastAsia="ru-RU"/>
        </w:rPr>
      </w:pPr>
      <w:r w:rsidRPr="00CF4FB4">
        <w:rPr>
          <w:rFonts w:ascii="Times New Roman" w:eastAsia="Times New Roman" w:hAnsi="Times New Roman"/>
          <w:sz w:val="24"/>
          <w:szCs w:val="24"/>
          <w:lang w:eastAsia="ru-RU"/>
        </w:rPr>
        <w:t> </w:t>
      </w:r>
      <w:r w:rsidR="00D25387" w:rsidRPr="008742DC">
        <w:rPr>
          <w:rFonts w:ascii="Times New Roman" w:eastAsia="Times New Roman" w:hAnsi="Times New Roman"/>
          <w:b/>
          <w:sz w:val="28"/>
          <w:szCs w:val="28"/>
          <w:lang w:eastAsia="ru-RU"/>
        </w:rPr>
        <w:t xml:space="preserve">Материально-техническое  </w:t>
      </w:r>
      <w:r w:rsidR="00D25387">
        <w:rPr>
          <w:rFonts w:ascii="Times New Roman" w:eastAsia="Times New Roman" w:hAnsi="Times New Roman"/>
          <w:b/>
          <w:sz w:val="28"/>
          <w:szCs w:val="28"/>
          <w:lang w:eastAsia="ru-RU"/>
        </w:rPr>
        <w:t>обеспечение</w:t>
      </w:r>
      <w:r w:rsidR="00D25387" w:rsidRPr="008742DC">
        <w:rPr>
          <w:rFonts w:ascii="Times New Roman" w:eastAsia="Times New Roman" w:hAnsi="Times New Roman"/>
          <w:b/>
          <w:sz w:val="28"/>
          <w:szCs w:val="28"/>
          <w:lang w:eastAsia="ru-RU"/>
        </w:rPr>
        <w:t>:</w:t>
      </w:r>
    </w:p>
    <w:p w14:paraId="42935EFC" w14:textId="77777777" w:rsidR="00D25387" w:rsidRDefault="00D25387" w:rsidP="00D25387">
      <w:pPr>
        <w:ind w:firstLine="567"/>
        <w:contextualSpacing/>
        <w:jc w:val="both"/>
        <w:rPr>
          <w:rFonts w:ascii="Times New Roman" w:eastAsia="Times New Roman" w:hAnsi="Times New Roman"/>
          <w:bCs/>
          <w:sz w:val="28"/>
          <w:szCs w:val="28"/>
          <w:lang w:eastAsia="ru-RU"/>
        </w:rPr>
      </w:pPr>
      <w:r w:rsidRPr="002E27D0">
        <w:rPr>
          <w:rFonts w:ascii="Times New Roman" w:eastAsia="Times New Roman" w:hAnsi="Times New Roman"/>
          <w:bCs/>
          <w:sz w:val="28"/>
          <w:szCs w:val="28"/>
          <w:lang w:eastAsia="ru-RU"/>
        </w:rPr>
        <w:t>При реализации программы внеурочной деятельности</w:t>
      </w:r>
      <w:r>
        <w:rPr>
          <w:rFonts w:ascii="Times New Roman" w:eastAsia="Times New Roman" w:hAnsi="Times New Roman"/>
          <w:bCs/>
          <w:sz w:val="28"/>
          <w:szCs w:val="28"/>
          <w:lang w:eastAsia="ru-RU"/>
        </w:rPr>
        <w:t xml:space="preserve"> «Юный турист» для обучающихся обеспечивается:</w:t>
      </w:r>
    </w:p>
    <w:p w14:paraId="2AAFD43F" w14:textId="77777777" w:rsidR="00D25387" w:rsidRDefault="00D25387" w:rsidP="00D25387">
      <w:pPr>
        <w:ind w:firstLine="567"/>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Наглядный материал: муляж скелета, оборудованное место для просмотра видеоряда, карточки для составления визуального расписания, топографические карты.</w:t>
      </w:r>
    </w:p>
    <w:p w14:paraId="366E418A" w14:textId="77777777" w:rsidR="00D25387" w:rsidRPr="002E27D0" w:rsidRDefault="00D25387" w:rsidP="00D25387">
      <w:pPr>
        <w:ind w:firstLine="567"/>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Оборудование: палатка, компас, котелок, медицинская сумка (жгут, бинт, вата), походные спички.</w:t>
      </w:r>
    </w:p>
    <w:p w14:paraId="23C495C5" w14:textId="177AE8A0" w:rsidR="00251127" w:rsidRPr="00CF4FB4" w:rsidRDefault="00251127" w:rsidP="00D25387">
      <w:pPr>
        <w:keepNext/>
        <w:widowControl w:val="0"/>
        <w:shd w:val="clear" w:color="auto" w:fill="FFFFFF"/>
        <w:suppressAutoHyphens/>
        <w:spacing w:after="120" w:line="240" w:lineRule="auto"/>
        <w:textAlignment w:val="baseline"/>
        <w:rPr>
          <w:rFonts w:ascii="Times New Roman" w:eastAsia="Times New Roman" w:hAnsi="Times New Roman"/>
          <w:b/>
          <w:sz w:val="24"/>
          <w:szCs w:val="24"/>
          <w:lang w:eastAsia="ru-RU"/>
        </w:rPr>
      </w:pPr>
    </w:p>
    <w:p w14:paraId="47B2613C" w14:textId="0E74D3F9" w:rsidR="00251127" w:rsidRDefault="00251127" w:rsidP="00251127">
      <w:pPr>
        <w:ind w:left="720"/>
        <w:contextualSpacing/>
        <w:jc w:val="center"/>
        <w:rPr>
          <w:rFonts w:ascii="Times New Roman" w:eastAsia="Times New Roman" w:hAnsi="Times New Roman"/>
          <w:b/>
          <w:sz w:val="32"/>
          <w:szCs w:val="24"/>
          <w:lang w:eastAsia="ru-RU"/>
        </w:rPr>
      </w:pPr>
    </w:p>
    <w:p w14:paraId="4FB9BB95" w14:textId="77777777" w:rsidR="00431169" w:rsidRDefault="00431169" w:rsidP="00251127">
      <w:pPr>
        <w:ind w:left="720"/>
        <w:contextualSpacing/>
        <w:jc w:val="center"/>
        <w:rPr>
          <w:rFonts w:ascii="Times New Roman" w:eastAsia="Times New Roman" w:hAnsi="Times New Roman"/>
          <w:b/>
          <w:sz w:val="32"/>
          <w:szCs w:val="24"/>
          <w:lang w:eastAsia="ru-RU"/>
        </w:rPr>
        <w:sectPr w:rsidR="00431169" w:rsidSect="00A73734">
          <w:pgSz w:w="11906" w:h="16838"/>
          <w:pgMar w:top="1134" w:right="850" w:bottom="1134" w:left="1701" w:header="708" w:footer="708" w:gutter="0"/>
          <w:cols w:space="708"/>
          <w:docGrid w:linePitch="360"/>
        </w:sectPr>
      </w:pPr>
    </w:p>
    <w:p w14:paraId="26FBFF8F" w14:textId="77777777" w:rsidR="00431169" w:rsidRPr="00CF0F11" w:rsidRDefault="00431169" w:rsidP="00431169">
      <w:pPr>
        <w:pStyle w:val="a3"/>
        <w:rPr>
          <w:b/>
        </w:rPr>
      </w:pPr>
      <w:r w:rsidRPr="00CF0F11">
        <w:rPr>
          <w:b/>
        </w:rPr>
        <w:lastRenderedPageBreak/>
        <w:t>Лист корректировки календарно-тематического планирования</w:t>
      </w:r>
    </w:p>
    <w:p w14:paraId="2C87CEEB" w14:textId="1EE04A73" w:rsidR="00431169" w:rsidRPr="00CF0F11" w:rsidRDefault="00431169" w:rsidP="00431169">
      <w:pPr>
        <w:pStyle w:val="a3"/>
        <w:spacing w:before="28" w:after="28" w:line="240" w:lineRule="atLeast"/>
        <w:rPr>
          <w:b/>
        </w:rPr>
      </w:pPr>
      <w:r w:rsidRPr="00CF0F11">
        <w:t>Название</w:t>
      </w:r>
      <w:r>
        <w:t xml:space="preserve"> кружка</w:t>
      </w:r>
      <w:r w:rsidRPr="00CF0F11">
        <w:t>:</w:t>
      </w:r>
      <w:r w:rsidRPr="00CF0F11">
        <w:rPr>
          <w:b/>
        </w:rPr>
        <w:t xml:space="preserve"> «</w:t>
      </w:r>
      <w:r>
        <w:rPr>
          <w:b/>
        </w:rPr>
        <w:t>Юный турист</w:t>
      </w:r>
      <w:r w:rsidRPr="00CF0F11">
        <w:rPr>
          <w:b/>
        </w:rPr>
        <w:t>»</w:t>
      </w:r>
    </w:p>
    <w:p w14:paraId="7119C929" w14:textId="77777777" w:rsidR="00431169" w:rsidRPr="00CF0F11" w:rsidRDefault="00431169" w:rsidP="00431169">
      <w:pPr>
        <w:pStyle w:val="a3"/>
        <w:spacing w:before="28" w:after="28" w:line="240" w:lineRule="atLeast"/>
        <w:rPr>
          <w:b/>
        </w:rPr>
      </w:pPr>
      <w:r>
        <w:t>Педагог дополнительного образования :</w:t>
      </w:r>
      <w:r>
        <w:rPr>
          <w:b/>
        </w:rPr>
        <w:t>Шульга Юрий Владимирович</w:t>
      </w:r>
    </w:p>
    <w:p w14:paraId="05472827" w14:textId="77777777" w:rsidR="00431169" w:rsidRPr="00CF0F11" w:rsidRDefault="00431169" w:rsidP="00431169">
      <w:pPr>
        <w:pStyle w:val="a3"/>
        <w:spacing w:before="28" w:after="28" w:line="240" w:lineRule="atLeast"/>
      </w:pPr>
      <w:r>
        <w:t>2023-2024</w:t>
      </w:r>
      <w:r w:rsidRPr="00CF0F11">
        <w:t xml:space="preserve"> учебный год</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686"/>
        <w:gridCol w:w="1560"/>
        <w:gridCol w:w="1561"/>
        <w:gridCol w:w="4111"/>
        <w:gridCol w:w="3115"/>
      </w:tblGrid>
      <w:tr w:rsidR="00431169" w:rsidRPr="00CF0F11" w14:paraId="15423F15" w14:textId="77777777" w:rsidTr="00736856">
        <w:trPr>
          <w:trHeight w:val="244"/>
        </w:trPr>
        <w:tc>
          <w:tcPr>
            <w:tcW w:w="993" w:type="dxa"/>
            <w:vMerge w:val="restart"/>
            <w:tcBorders>
              <w:top w:val="single" w:sz="4" w:space="0" w:color="auto"/>
              <w:left w:val="single" w:sz="4" w:space="0" w:color="auto"/>
              <w:bottom w:val="single" w:sz="4" w:space="0" w:color="auto"/>
              <w:right w:val="single" w:sz="4" w:space="0" w:color="auto"/>
            </w:tcBorders>
            <w:hideMark/>
          </w:tcPr>
          <w:p w14:paraId="15DC1632" w14:textId="77777777" w:rsidR="00431169" w:rsidRPr="00CF0F11" w:rsidRDefault="00431169" w:rsidP="00736856">
            <w:pPr>
              <w:pStyle w:val="a3"/>
              <w:spacing w:before="28" w:after="28"/>
              <w:rPr>
                <w:b/>
              </w:rPr>
            </w:pPr>
            <w:r w:rsidRPr="00CF0F11">
              <w:rPr>
                <w:b/>
              </w:rPr>
              <w:t>№ урока</w:t>
            </w:r>
          </w:p>
        </w:tc>
        <w:tc>
          <w:tcPr>
            <w:tcW w:w="3686" w:type="dxa"/>
            <w:vMerge w:val="restart"/>
            <w:tcBorders>
              <w:top w:val="single" w:sz="4" w:space="0" w:color="auto"/>
              <w:left w:val="single" w:sz="4" w:space="0" w:color="auto"/>
              <w:bottom w:val="single" w:sz="4" w:space="0" w:color="auto"/>
              <w:right w:val="single" w:sz="4" w:space="0" w:color="auto"/>
            </w:tcBorders>
            <w:hideMark/>
          </w:tcPr>
          <w:p w14:paraId="374C2E38" w14:textId="77777777" w:rsidR="00431169" w:rsidRPr="00CF0F11" w:rsidRDefault="00431169" w:rsidP="00736856">
            <w:pPr>
              <w:pStyle w:val="a3"/>
              <w:spacing w:before="28" w:after="28"/>
              <w:rPr>
                <w:b/>
              </w:rPr>
            </w:pPr>
            <w:r w:rsidRPr="00CF0F11">
              <w:rPr>
                <w:b/>
              </w:rPr>
              <w:t>Тема</w:t>
            </w:r>
          </w:p>
        </w:tc>
        <w:tc>
          <w:tcPr>
            <w:tcW w:w="3121" w:type="dxa"/>
            <w:gridSpan w:val="2"/>
            <w:tcBorders>
              <w:top w:val="single" w:sz="4" w:space="0" w:color="auto"/>
              <w:left w:val="single" w:sz="4" w:space="0" w:color="auto"/>
              <w:bottom w:val="single" w:sz="4" w:space="0" w:color="auto"/>
              <w:right w:val="single" w:sz="4" w:space="0" w:color="auto"/>
            </w:tcBorders>
            <w:hideMark/>
          </w:tcPr>
          <w:p w14:paraId="0095DAB6" w14:textId="77777777" w:rsidR="00431169" w:rsidRPr="00CF0F11" w:rsidRDefault="00431169" w:rsidP="00736856">
            <w:pPr>
              <w:pStyle w:val="a3"/>
              <w:spacing w:before="28" w:after="28"/>
              <w:rPr>
                <w:b/>
              </w:rPr>
            </w:pPr>
            <w:r w:rsidRPr="00CF0F11">
              <w:rPr>
                <w:b/>
              </w:rPr>
              <w:t>Количество часов</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0FF42CB8" w14:textId="77777777" w:rsidR="00431169" w:rsidRPr="00CF0F11" w:rsidRDefault="00431169" w:rsidP="00736856">
            <w:pPr>
              <w:pStyle w:val="a3"/>
              <w:spacing w:before="28" w:after="28"/>
              <w:rPr>
                <w:b/>
              </w:rPr>
            </w:pPr>
            <w:r w:rsidRPr="00CF0F11">
              <w:rPr>
                <w:b/>
              </w:rPr>
              <w:t>Причина корректировки</w:t>
            </w:r>
          </w:p>
        </w:tc>
        <w:tc>
          <w:tcPr>
            <w:tcW w:w="3115" w:type="dxa"/>
            <w:vMerge w:val="restart"/>
            <w:tcBorders>
              <w:top w:val="single" w:sz="4" w:space="0" w:color="auto"/>
              <w:left w:val="single" w:sz="4" w:space="0" w:color="auto"/>
              <w:bottom w:val="single" w:sz="4" w:space="0" w:color="auto"/>
              <w:right w:val="single" w:sz="4" w:space="0" w:color="auto"/>
            </w:tcBorders>
            <w:hideMark/>
          </w:tcPr>
          <w:p w14:paraId="256455F4" w14:textId="77777777" w:rsidR="00431169" w:rsidRPr="00CF0F11" w:rsidRDefault="00431169" w:rsidP="00736856">
            <w:pPr>
              <w:pStyle w:val="a3"/>
              <w:spacing w:before="28" w:after="28"/>
              <w:rPr>
                <w:b/>
              </w:rPr>
            </w:pPr>
            <w:r w:rsidRPr="00CF0F11">
              <w:rPr>
                <w:b/>
              </w:rPr>
              <w:t>Способ корректировки</w:t>
            </w:r>
          </w:p>
        </w:tc>
      </w:tr>
      <w:tr w:rsidR="00431169" w:rsidRPr="00CF0F11" w14:paraId="792F30D2" w14:textId="77777777" w:rsidTr="00736856">
        <w:trPr>
          <w:trHeight w:val="305"/>
        </w:trPr>
        <w:tc>
          <w:tcPr>
            <w:tcW w:w="993" w:type="dxa"/>
            <w:vMerge/>
            <w:tcBorders>
              <w:top w:val="single" w:sz="4" w:space="0" w:color="auto"/>
              <w:left w:val="single" w:sz="4" w:space="0" w:color="auto"/>
              <w:bottom w:val="single" w:sz="4" w:space="0" w:color="auto"/>
              <w:right w:val="single" w:sz="4" w:space="0" w:color="auto"/>
            </w:tcBorders>
            <w:vAlign w:val="center"/>
            <w:hideMark/>
          </w:tcPr>
          <w:p w14:paraId="297AC4C3" w14:textId="77777777" w:rsidR="00431169" w:rsidRPr="00CF0F11" w:rsidRDefault="00431169" w:rsidP="00736856">
            <w:pPr>
              <w:pStyle w:val="a3"/>
              <w:spacing w:before="28" w:after="28"/>
              <w:rPr>
                <w:b/>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14:paraId="65DB2A8B" w14:textId="77777777" w:rsidR="00431169" w:rsidRPr="00CF0F11" w:rsidRDefault="00431169" w:rsidP="00736856">
            <w:pPr>
              <w:pStyle w:val="a3"/>
              <w:spacing w:before="28" w:after="28"/>
              <w:rPr>
                <w:b/>
              </w:rPr>
            </w:pPr>
          </w:p>
        </w:tc>
        <w:tc>
          <w:tcPr>
            <w:tcW w:w="1560" w:type="dxa"/>
            <w:tcBorders>
              <w:top w:val="single" w:sz="4" w:space="0" w:color="auto"/>
              <w:left w:val="single" w:sz="4" w:space="0" w:color="auto"/>
              <w:bottom w:val="single" w:sz="4" w:space="0" w:color="auto"/>
              <w:right w:val="single" w:sz="4" w:space="0" w:color="auto"/>
            </w:tcBorders>
            <w:hideMark/>
          </w:tcPr>
          <w:p w14:paraId="23FBF372" w14:textId="77777777" w:rsidR="00431169" w:rsidRPr="00CF0F11" w:rsidRDefault="00431169" w:rsidP="00736856">
            <w:pPr>
              <w:pStyle w:val="a3"/>
              <w:spacing w:before="28" w:after="28"/>
              <w:rPr>
                <w:b/>
              </w:rPr>
            </w:pPr>
            <w:r w:rsidRPr="00CF0F11">
              <w:rPr>
                <w:b/>
              </w:rPr>
              <w:t>по плану</w:t>
            </w:r>
          </w:p>
        </w:tc>
        <w:tc>
          <w:tcPr>
            <w:tcW w:w="1561" w:type="dxa"/>
            <w:tcBorders>
              <w:top w:val="single" w:sz="4" w:space="0" w:color="auto"/>
              <w:left w:val="single" w:sz="4" w:space="0" w:color="auto"/>
              <w:bottom w:val="single" w:sz="4" w:space="0" w:color="auto"/>
              <w:right w:val="single" w:sz="4" w:space="0" w:color="auto"/>
            </w:tcBorders>
            <w:hideMark/>
          </w:tcPr>
          <w:p w14:paraId="13B72F96" w14:textId="77777777" w:rsidR="00431169" w:rsidRPr="00CF0F11" w:rsidRDefault="00431169" w:rsidP="00736856">
            <w:pPr>
              <w:pStyle w:val="a3"/>
              <w:spacing w:before="28" w:after="28"/>
              <w:rPr>
                <w:b/>
              </w:rPr>
            </w:pPr>
            <w:r w:rsidRPr="00CF0F11">
              <w:rPr>
                <w:b/>
              </w:rPr>
              <w:t>дано</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5A958CB" w14:textId="77777777" w:rsidR="00431169" w:rsidRPr="00CF0F11" w:rsidRDefault="00431169" w:rsidP="00736856">
            <w:pPr>
              <w:pStyle w:val="a3"/>
              <w:spacing w:before="28" w:after="28"/>
              <w:rPr>
                <w:b/>
              </w:rPr>
            </w:pPr>
          </w:p>
        </w:tc>
        <w:tc>
          <w:tcPr>
            <w:tcW w:w="3115" w:type="dxa"/>
            <w:vMerge/>
            <w:tcBorders>
              <w:top w:val="single" w:sz="4" w:space="0" w:color="auto"/>
              <w:left w:val="single" w:sz="4" w:space="0" w:color="auto"/>
              <w:bottom w:val="single" w:sz="4" w:space="0" w:color="auto"/>
              <w:right w:val="single" w:sz="4" w:space="0" w:color="auto"/>
            </w:tcBorders>
            <w:vAlign w:val="center"/>
            <w:hideMark/>
          </w:tcPr>
          <w:p w14:paraId="7CC052A3" w14:textId="77777777" w:rsidR="00431169" w:rsidRPr="00CF0F11" w:rsidRDefault="00431169" w:rsidP="00736856">
            <w:pPr>
              <w:pStyle w:val="a3"/>
              <w:spacing w:before="28" w:after="28"/>
              <w:rPr>
                <w:b/>
              </w:rPr>
            </w:pPr>
          </w:p>
        </w:tc>
      </w:tr>
      <w:tr w:rsidR="00431169" w:rsidRPr="00CF0F11" w14:paraId="1AE755BD" w14:textId="77777777" w:rsidTr="00736856">
        <w:tc>
          <w:tcPr>
            <w:tcW w:w="993" w:type="dxa"/>
            <w:tcBorders>
              <w:top w:val="single" w:sz="4" w:space="0" w:color="auto"/>
              <w:left w:val="single" w:sz="4" w:space="0" w:color="auto"/>
              <w:bottom w:val="single" w:sz="4" w:space="0" w:color="auto"/>
              <w:right w:val="single" w:sz="4" w:space="0" w:color="auto"/>
            </w:tcBorders>
          </w:tcPr>
          <w:p w14:paraId="2270E100" w14:textId="77777777" w:rsidR="00431169" w:rsidRPr="00CF0F11" w:rsidRDefault="00431169" w:rsidP="00736856">
            <w:pPr>
              <w:pStyle w:val="a3"/>
              <w:spacing w:before="28" w:after="28"/>
            </w:pPr>
          </w:p>
          <w:p w14:paraId="5F748874"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14A3A09C" w14:textId="77777777" w:rsidR="00431169" w:rsidRPr="00CF0F11" w:rsidRDefault="00431169" w:rsidP="00736856">
            <w:pPr>
              <w:pStyle w:val="a3"/>
              <w:spacing w:before="28" w:after="28"/>
            </w:pPr>
          </w:p>
        </w:tc>
        <w:tc>
          <w:tcPr>
            <w:tcW w:w="1560" w:type="dxa"/>
            <w:tcBorders>
              <w:top w:val="single" w:sz="4" w:space="0" w:color="auto"/>
              <w:left w:val="single" w:sz="4" w:space="0" w:color="auto"/>
              <w:bottom w:val="single" w:sz="4" w:space="0" w:color="auto"/>
              <w:right w:val="single" w:sz="4" w:space="0" w:color="auto"/>
            </w:tcBorders>
          </w:tcPr>
          <w:p w14:paraId="64554BAC"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3744FEDE"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6CF26E60"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2B815003" w14:textId="77777777" w:rsidR="00431169" w:rsidRPr="00CF0F11" w:rsidRDefault="00431169" w:rsidP="00736856">
            <w:pPr>
              <w:pStyle w:val="a3"/>
              <w:spacing w:before="28" w:after="28"/>
            </w:pPr>
          </w:p>
        </w:tc>
      </w:tr>
      <w:tr w:rsidR="00431169" w:rsidRPr="00CF0F11" w14:paraId="0DDCD984" w14:textId="77777777" w:rsidTr="00736856">
        <w:tc>
          <w:tcPr>
            <w:tcW w:w="993" w:type="dxa"/>
            <w:tcBorders>
              <w:top w:val="single" w:sz="4" w:space="0" w:color="auto"/>
              <w:left w:val="single" w:sz="4" w:space="0" w:color="auto"/>
              <w:bottom w:val="single" w:sz="4" w:space="0" w:color="auto"/>
              <w:right w:val="single" w:sz="4" w:space="0" w:color="auto"/>
            </w:tcBorders>
          </w:tcPr>
          <w:p w14:paraId="37D0F48D" w14:textId="77777777" w:rsidR="00431169" w:rsidRPr="00CF0F11" w:rsidRDefault="00431169" w:rsidP="00736856">
            <w:pPr>
              <w:pStyle w:val="a3"/>
              <w:spacing w:before="28" w:after="28"/>
            </w:pPr>
          </w:p>
          <w:p w14:paraId="6642843C"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20D7E8C9" w14:textId="77777777" w:rsidR="00431169" w:rsidRPr="00CF0F11" w:rsidRDefault="00431169" w:rsidP="00736856">
            <w:pPr>
              <w:pStyle w:val="a3"/>
              <w:spacing w:before="28" w:after="28"/>
            </w:pPr>
          </w:p>
        </w:tc>
        <w:tc>
          <w:tcPr>
            <w:tcW w:w="1560" w:type="dxa"/>
            <w:tcBorders>
              <w:top w:val="single" w:sz="4" w:space="0" w:color="auto"/>
              <w:left w:val="single" w:sz="4" w:space="0" w:color="auto"/>
              <w:bottom w:val="single" w:sz="4" w:space="0" w:color="auto"/>
              <w:right w:val="single" w:sz="4" w:space="0" w:color="auto"/>
            </w:tcBorders>
          </w:tcPr>
          <w:p w14:paraId="160A2B95"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1F36AE53"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0FCA6CAA"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63B7664F" w14:textId="77777777" w:rsidR="00431169" w:rsidRPr="00CF0F11" w:rsidRDefault="00431169" w:rsidP="00736856">
            <w:pPr>
              <w:pStyle w:val="a3"/>
              <w:spacing w:before="28" w:after="28"/>
            </w:pPr>
          </w:p>
        </w:tc>
      </w:tr>
      <w:tr w:rsidR="00431169" w:rsidRPr="00CF0F11" w14:paraId="65A67369" w14:textId="77777777" w:rsidTr="00736856">
        <w:tc>
          <w:tcPr>
            <w:tcW w:w="993" w:type="dxa"/>
            <w:tcBorders>
              <w:top w:val="single" w:sz="4" w:space="0" w:color="auto"/>
              <w:left w:val="single" w:sz="4" w:space="0" w:color="auto"/>
              <w:bottom w:val="single" w:sz="4" w:space="0" w:color="auto"/>
              <w:right w:val="single" w:sz="4" w:space="0" w:color="auto"/>
            </w:tcBorders>
          </w:tcPr>
          <w:p w14:paraId="6C91573F" w14:textId="77777777" w:rsidR="00431169" w:rsidRPr="00CF0F11" w:rsidRDefault="00431169" w:rsidP="00736856">
            <w:pPr>
              <w:pStyle w:val="a3"/>
              <w:spacing w:before="28" w:after="28"/>
            </w:pPr>
          </w:p>
          <w:p w14:paraId="1ECCF1DE"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37678D5E" w14:textId="77777777" w:rsidR="00431169" w:rsidRPr="00CF0F11" w:rsidRDefault="00431169" w:rsidP="00736856">
            <w:pPr>
              <w:pStyle w:val="a3"/>
              <w:spacing w:before="28" w:after="28"/>
            </w:pPr>
          </w:p>
        </w:tc>
        <w:tc>
          <w:tcPr>
            <w:tcW w:w="1560" w:type="dxa"/>
            <w:tcBorders>
              <w:top w:val="single" w:sz="4" w:space="0" w:color="auto"/>
              <w:left w:val="single" w:sz="4" w:space="0" w:color="auto"/>
              <w:bottom w:val="single" w:sz="4" w:space="0" w:color="auto"/>
              <w:right w:val="single" w:sz="4" w:space="0" w:color="auto"/>
            </w:tcBorders>
          </w:tcPr>
          <w:p w14:paraId="1AA72013"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188632F9"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6F5E4B87"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0F84686A" w14:textId="77777777" w:rsidR="00431169" w:rsidRPr="00CF0F11" w:rsidRDefault="00431169" w:rsidP="00736856">
            <w:pPr>
              <w:pStyle w:val="a3"/>
              <w:spacing w:before="28" w:after="28"/>
            </w:pPr>
          </w:p>
        </w:tc>
      </w:tr>
      <w:tr w:rsidR="00431169" w:rsidRPr="00CF0F11" w14:paraId="235D3A17" w14:textId="77777777" w:rsidTr="00736856">
        <w:tc>
          <w:tcPr>
            <w:tcW w:w="993" w:type="dxa"/>
            <w:tcBorders>
              <w:top w:val="single" w:sz="4" w:space="0" w:color="auto"/>
              <w:left w:val="single" w:sz="4" w:space="0" w:color="auto"/>
              <w:bottom w:val="single" w:sz="4" w:space="0" w:color="auto"/>
              <w:right w:val="single" w:sz="4" w:space="0" w:color="auto"/>
            </w:tcBorders>
          </w:tcPr>
          <w:p w14:paraId="3DA6793B" w14:textId="77777777" w:rsidR="00431169" w:rsidRPr="00CF0F11" w:rsidRDefault="00431169" w:rsidP="00736856">
            <w:pPr>
              <w:pStyle w:val="a3"/>
              <w:spacing w:before="28" w:after="28"/>
            </w:pPr>
          </w:p>
          <w:p w14:paraId="3685B077"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41CF8B83" w14:textId="77777777" w:rsidR="00431169" w:rsidRPr="00CF0F11" w:rsidRDefault="00431169" w:rsidP="00736856">
            <w:pPr>
              <w:pStyle w:val="a3"/>
              <w:spacing w:before="28" w:after="28"/>
            </w:pPr>
          </w:p>
        </w:tc>
        <w:tc>
          <w:tcPr>
            <w:tcW w:w="1560" w:type="dxa"/>
            <w:tcBorders>
              <w:top w:val="single" w:sz="4" w:space="0" w:color="auto"/>
              <w:left w:val="single" w:sz="4" w:space="0" w:color="auto"/>
              <w:bottom w:val="single" w:sz="4" w:space="0" w:color="auto"/>
              <w:right w:val="single" w:sz="4" w:space="0" w:color="auto"/>
            </w:tcBorders>
          </w:tcPr>
          <w:p w14:paraId="522808F7"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64ECC68B"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6A89A207"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3D19D716" w14:textId="77777777" w:rsidR="00431169" w:rsidRPr="00CF0F11" w:rsidRDefault="00431169" w:rsidP="00736856">
            <w:pPr>
              <w:pStyle w:val="a3"/>
              <w:spacing w:before="28" w:after="28"/>
            </w:pPr>
          </w:p>
        </w:tc>
      </w:tr>
      <w:tr w:rsidR="00431169" w:rsidRPr="00CF0F11" w14:paraId="1EC87894" w14:textId="77777777" w:rsidTr="00736856">
        <w:tc>
          <w:tcPr>
            <w:tcW w:w="993" w:type="dxa"/>
            <w:tcBorders>
              <w:top w:val="single" w:sz="4" w:space="0" w:color="auto"/>
              <w:left w:val="single" w:sz="4" w:space="0" w:color="auto"/>
              <w:bottom w:val="single" w:sz="4" w:space="0" w:color="auto"/>
              <w:right w:val="single" w:sz="4" w:space="0" w:color="auto"/>
            </w:tcBorders>
          </w:tcPr>
          <w:p w14:paraId="4A8A48B1" w14:textId="77777777" w:rsidR="00431169" w:rsidRPr="00CF0F11" w:rsidRDefault="00431169" w:rsidP="00736856">
            <w:pPr>
              <w:pStyle w:val="a3"/>
              <w:spacing w:before="28" w:after="28"/>
            </w:pPr>
          </w:p>
          <w:p w14:paraId="36137AF4"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2460B583" w14:textId="77777777" w:rsidR="00431169" w:rsidRPr="00CF0F11" w:rsidRDefault="00431169" w:rsidP="00736856">
            <w:pPr>
              <w:pStyle w:val="a3"/>
              <w:spacing w:before="28" w:after="28"/>
            </w:pPr>
          </w:p>
        </w:tc>
        <w:tc>
          <w:tcPr>
            <w:tcW w:w="1560" w:type="dxa"/>
            <w:tcBorders>
              <w:top w:val="single" w:sz="4" w:space="0" w:color="auto"/>
              <w:left w:val="single" w:sz="4" w:space="0" w:color="auto"/>
              <w:bottom w:val="single" w:sz="4" w:space="0" w:color="auto"/>
              <w:right w:val="single" w:sz="4" w:space="0" w:color="auto"/>
            </w:tcBorders>
          </w:tcPr>
          <w:p w14:paraId="2D203862"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481FE09E"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09F8DF26"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2B956ECD" w14:textId="77777777" w:rsidR="00431169" w:rsidRPr="00CF0F11" w:rsidRDefault="00431169" w:rsidP="00736856">
            <w:pPr>
              <w:pStyle w:val="a3"/>
              <w:spacing w:before="28" w:after="28"/>
            </w:pPr>
          </w:p>
        </w:tc>
      </w:tr>
      <w:tr w:rsidR="00431169" w:rsidRPr="00CF0F11" w14:paraId="1813CD66" w14:textId="77777777" w:rsidTr="00736856">
        <w:tc>
          <w:tcPr>
            <w:tcW w:w="993" w:type="dxa"/>
            <w:tcBorders>
              <w:top w:val="single" w:sz="4" w:space="0" w:color="auto"/>
              <w:left w:val="single" w:sz="4" w:space="0" w:color="auto"/>
              <w:bottom w:val="single" w:sz="4" w:space="0" w:color="auto"/>
              <w:right w:val="single" w:sz="4" w:space="0" w:color="auto"/>
            </w:tcBorders>
          </w:tcPr>
          <w:p w14:paraId="0BC691E5" w14:textId="77777777" w:rsidR="00431169" w:rsidRPr="00CF0F11" w:rsidRDefault="00431169" w:rsidP="00736856">
            <w:pPr>
              <w:pStyle w:val="a3"/>
              <w:spacing w:before="28" w:after="28"/>
            </w:pPr>
          </w:p>
          <w:p w14:paraId="5BD7C6A5"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7FEC9A94" w14:textId="77777777" w:rsidR="00431169" w:rsidRPr="00CF0F11" w:rsidRDefault="00431169" w:rsidP="00736856">
            <w:pPr>
              <w:pStyle w:val="a3"/>
              <w:spacing w:before="28" w:after="28"/>
            </w:pPr>
          </w:p>
        </w:tc>
        <w:tc>
          <w:tcPr>
            <w:tcW w:w="1560" w:type="dxa"/>
            <w:tcBorders>
              <w:top w:val="single" w:sz="4" w:space="0" w:color="auto"/>
              <w:left w:val="single" w:sz="4" w:space="0" w:color="auto"/>
              <w:bottom w:val="single" w:sz="4" w:space="0" w:color="auto"/>
              <w:right w:val="single" w:sz="4" w:space="0" w:color="auto"/>
            </w:tcBorders>
          </w:tcPr>
          <w:p w14:paraId="32F31C86"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339A04CA"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36B6977E"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15DE9C03" w14:textId="77777777" w:rsidR="00431169" w:rsidRPr="00CF0F11" w:rsidRDefault="00431169" w:rsidP="00736856">
            <w:pPr>
              <w:pStyle w:val="a3"/>
              <w:spacing w:before="28" w:after="28"/>
            </w:pPr>
          </w:p>
        </w:tc>
      </w:tr>
      <w:tr w:rsidR="00431169" w:rsidRPr="00CF0F11" w14:paraId="7E8B9990" w14:textId="77777777" w:rsidTr="00736856">
        <w:tc>
          <w:tcPr>
            <w:tcW w:w="993" w:type="dxa"/>
            <w:tcBorders>
              <w:top w:val="single" w:sz="4" w:space="0" w:color="auto"/>
              <w:left w:val="single" w:sz="4" w:space="0" w:color="auto"/>
              <w:bottom w:val="single" w:sz="4" w:space="0" w:color="auto"/>
              <w:right w:val="single" w:sz="4" w:space="0" w:color="auto"/>
            </w:tcBorders>
          </w:tcPr>
          <w:p w14:paraId="4ABB7F45" w14:textId="77777777" w:rsidR="00431169" w:rsidRPr="00CF0F11" w:rsidRDefault="00431169" w:rsidP="00736856">
            <w:pPr>
              <w:pStyle w:val="a3"/>
              <w:spacing w:before="28" w:after="28"/>
            </w:pPr>
          </w:p>
          <w:p w14:paraId="160E6345"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41030271" w14:textId="77777777" w:rsidR="00431169" w:rsidRPr="00CF0F11" w:rsidRDefault="00431169" w:rsidP="00736856">
            <w:pPr>
              <w:pStyle w:val="a3"/>
            </w:pPr>
          </w:p>
        </w:tc>
        <w:tc>
          <w:tcPr>
            <w:tcW w:w="1560" w:type="dxa"/>
            <w:tcBorders>
              <w:top w:val="single" w:sz="4" w:space="0" w:color="auto"/>
              <w:left w:val="single" w:sz="4" w:space="0" w:color="auto"/>
              <w:bottom w:val="single" w:sz="4" w:space="0" w:color="auto"/>
              <w:right w:val="single" w:sz="4" w:space="0" w:color="auto"/>
            </w:tcBorders>
          </w:tcPr>
          <w:p w14:paraId="2B81819E"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225658B3"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65959DBF"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37D1969B" w14:textId="77777777" w:rsidR="00431169" w:rsidRPr="00CF0F11" w:rsidRDefault="00431169" w:rsidP="00736856">
            <w:pPr>
              <w:pStyle w:val="a3"/>
              <w:spacing w:before="28" w:after="28"/>
            </w:pPr>
          </w:p>
        </w:tc>
      </w:tr>
      <w:tr w:rsidR="00431169" w:rsidRPr="00CF0F11" w14:paraId="73E6473E" w14:textId="77777777" w:rsidTr="00736856">
        <w:trPr>
          <w:trHeight w:val="709"/>
        </w:trPr>
        <w:tc>
          <w:tcPr>
            <w:tcW w:w="993" w:type="dxa"/>
            <w:tcBorders>
              <w:top w:val="single" w:sz="4" w:space="0" w:color="auto"/>
              <w:left w:val="single" w:sz="4" w:space="0" w:color="auto"/>
              <w:bottom w:val="single" w:sz="4" w:space="0" w:color="auto"/>
              <w:right w:val="single" w:sz="4" w:space="0" w:color="auto"/>
            </w:tcBorders>
          </w:tcPr>
          <w:p w14:paraId="4C8F20AC" w14:textId="77777777" w:rsidR="00431169" w:rsidRPr="00CF0F11" w:rsidRDefault="00431169" w:rsidP="00736856">
            <w:pPr>
              <w:pStyle w:val="a3"/>
              <w:spacing w:before="28" w:after="28"/>
            </w:pPr>
          </w:p>
          <w:p w14:paraId="29E54DF6" w14:textId="77777777" w:rsidR="00431169" w:rsidRPr="00CF0F11" w:rsidRDefault="00431169" w:rsidP="00736856">
            <w:pPr>
              <w:pStyle w:val="a3"/>
              <w:spacing w:before="28" w:after="28"/>
            </w:pPr>
          </w:p>
        </w:tc>
        <w:tc>
          <w:tcPr>
            <w:tcW w:w="3686" w:type="dxa"/>
            <w:tcBorders>
              <w:top w:val="single" w:sz="4" w:space="0" w:color="auto"/>
              <w:left w:val="single" w:sz="4" w:space="0" w:color="auto"/>
              <w:bottom w:val="single" w:sz="4" w:space="0" w:color="auto"/>
              <w:right w:val="single" w:sz="4" w:space="0" w:color="auto"/>
            </w:tcBorders>
          </w:tcPr>
          <w:p w14:paraId="5CECAA49" w14:textId="77777777" w:rsidR="00431169" w:rsidRPr="00CF0F11" w:rsidRDefault="00431169" w:rsidP="00736856">
            <w:pPr>
              <w:pStyle w:val="a3"/>
            </w:pPr>
          </w:p>
        </w:tc>
        <w:tc>
          <w:tcPr>
            <w:tcW w:w="1560" w:type="dxa"/>
            <w:tcBorders>
              <w:top w:val="single" w:sz="4" w:space="0" w:color="auto"/>
              <w:left w:val="single" w:sz="4" w:space="0" w:color="auto"/>
              <w:bottom w:val="single" w:sz="4" w:space="0" w:color="auto"/>
              <w:right w:val="single" w:sz="4" w:space="0" w:color="auto"/>
            </w:tcBorders>
          </w:tcPr>
          <w:p w14:paraId="7E4D9D24" w14:textId="77777777" w:rsidR="00431169" w:rsidRPr="00CF0F11" w:rsidRDefault="00431169" w:rsidP="00736856">
            <w:pPr>
              <w:pStyle w:val="a3"/>
              <w:spacing w:before="28" w:after="28"/>
            </w:pPr>
          </w:p>
        </w:tc>
        <w:tc>
          <w:tcPr>
            <w:tcW w:w="1561" w:type="dxa"/>
            <w:tcBorders>
              <w:top w:val="single" w:sz="4" w:space="0" w:color="auto"/>
              <w:left w:val="single" w:sz="4" w:space="0" w:color="auto"/>
              <w:bottom w:val="single" w:sz="4" w:space="0" w:color="auto"/>
              <w:right w:val="single" w:sz="4" w:space="0" w:color="auto"/>
            </w:tcBorders>
          </w:tcPr>
          <w:p w14:paraId="02925A21" w14:textId="77777777" w:rsidR="00431169" w:rsidRPr="00CF0F11" w:rsidRDefault="00431169" w:rsidP="00736856">
            <w:pPr>
              <w:pStyle w:val="a3"/>
              <w:spacing w:before="28" w:after="28"/>
            </w:pPr>
          </w:p>
        </w:tc>
        <w:tc>
          <w:tcPr>
            <w:tcW w:w="4111" w:type="dxa"/>
            <w:tcBorders>
              <w:top w:val="single" w:sz="4" w:space="0" w:color="auto"/>
              <w:left w:val="single" w:sz="4" w:space="0" w:color="auto"/>
              <w:bottom w:val="single" w:sz="4" w:space="0" w:color="auto"/>
              <w:right w:val="single" w:sz="4" w:space="0" w:color="auto"/>
            </w:tcBorders>
          </w:tcPr>
          <w:p w14:paraId="439854C4" w14:textId="77777777" w:rsidR="00431169" w:rsidRPr="00CF0F11" w:rsidRDefault="00431169" w:rsidP="00736856">
            <w:pPr>
              <w:pStyle w:val="a3"/>
              <w:spacing w:before="28" w:after="28"/>
            </w:pPr>
          </w:p>
        </w:tc>
        <w:tc>
          <w:tcPr>
            <w:tcW w:w="3115" w:type="dxa"/>
            <w:tcBorders>
              <w:top w:val="single" w:sz="4" w:space="0" w:color="auto"/>
              <w:left w:val="single" w:sz="4" w:space="0" w:color="auto"/>
              <w:bottom w:val="single" w:sz="4" w:space="0" w:color="auto"/>
              <w:right w:val="single" w:sz="4" w:space="0" w:color="auto"/>
            </w:tcBorders>
          </w:tcPr>
          <w:p w14:paraId="45F8C68F" w14:textId="77777777" w:rsidR="00431169" w:rsidRPr="00CF0F11" w:rsidRDefault="00431169" w:rsidP="00736856">
            <w:pPr>
              <w:pStyle w:val="a3"/>
              <w:spacing w:before="28" w:after="28"/>
            </w:pPr>
          </w:p>
        </w:tc>
      </w:tr>
    </w:tbl>
    <w:p w14:paraId="455CEC41" w14:textId="1D94E93C" w:rsidR="00431169" w:rsidRDefault="00431169" w:rsidP="00431169">
      <w:pPr>
        <w:contextualSpacing/>
        <w:rPr>
          <w:rFonts w:ascii="Times New Roman" w:eastAsia="Times New Roman" w:hAnsi="Times New Roman"/>
          <w:b/>
          <w:sz w:val="32"/>
          <w:szCs w:val="24"/>
          <w:lang w:eastAsia="ru-RU"/>
        </w:rPr>
      </w:pPr>
    </w:p>
    <w:sectPr w:rsidR="00431169" w:rsidSect="00431169">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ADFA4" w14:textId="77777777" w:rsidR="007941B0" w:rsidRDefault="007941B0" w:rsidP="00EF7FF5">
      <w:pPr>
        <w:spacing w:after="0" w:line="240" w:lineRule="auto"/>
      </w:pPr>
      <w:r>
        <w:separator/>
      </w:r>
    </w:p>
  </w:endnote>
  <w:endnote w:type="continuationSeparator" w:id="0">
    <w:p w14:paraId="70D3CEFE" w14:textId="77777777" w:rsidR="007941B0" w:rsidRDefault="007941B0" w:rsidP="00EF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A933E" w14:textId="77777777" w:rsidR="007941B0" w:rsidRDefault="007941B0" w:rsidP="00EF7FF5">
      <w:pPr>
        <w:spacing w:after="0" w:line="240" w:lineRule="auto"/>
      </w:pPr>
      <w:r>
        <w:separator/>
      </w:r>
    </w:p>
  </w:footnote>
  <w:footnote w:type="continuationSeparator" w:id="0">
    <w:p w14:paraId="455D289B" w14:textId="77777777" w:rsidR="007941B0" w:rsidRDefault="007941B0" w:rsidP="00EF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51B0A01"/>
    <w:multiLevelType w:val="multilevel"/>
    <w:tmpl w:val="F5C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90809"/>
    <w:multiLevelType w:val="hybridMultilevel"/>
    <w:tmpl w:val="D2C463D2"/>
    <w:lvl w:ilvl="0" w:tplc="D7848E3E">
      <w:start w:val="1"/>
      <w:numFmt w:val="bullet"/>
      <w:lvlText w:val="•"/>
      <w:lvlJc w:val="left"/>
      <w:pPr>
        <w:tabs>
          <w:tab w:val="num" w:pos="720"/>
        </w:tabs>
        <w:ind w:left="720" w:hanging="360"/>
      </w:pPr>
      <w:rPr>
        <w:rFonts w:ascii="Times New Roman" w:hAnsi="Times New Roman" w:hint="default"/>
      </w:rPr>
    </w:lvl>
    <w:lvl w:ilvl="1" w:tplc="88FA73C2" w:tentative="1">
      <w:start w:val="1"/>
      <w:numFmt w:val="bullet"/>
      <w:lvlText w:val="•"/>
      <w:lvlJc w:val="left"/>
      <w:pPr>
        <w:tabs>
          <w:tab w:val="num" w:pos="1440"/>
        </w:tabs>
        <w:ind w:left="1440" w:hanging="360"/>
      </w:pPr>
      <w:rPr>
        <w:rFonts w:ascii="Times New Roman" w:hAnsi="Times New Roman" w:hint="default"/>
      </w:rPr>
    </w:lvl>
    <w:lvl w:ilvl="2" w:tplc="62E421CA" w:tentative="1">
      <w:start w:val="1"/>
      <w:numFmt w:val="bullet"/>
      <w:lvlText w:val="•"/>
      <w:lvlJc w:val="left"/>
      <w:pPr>
        <w:tabs>
          <w:tab w:val="num" w:pos="2160"/>
        </w:tabs>
        <w:ind w:left="2160" w:hanging="360"/>
      </w:pPr>
      <w:rPr>
        <w:rFonts w:ascii="Times New Roman" w:hAnsi="Times New Roman" w:hint="default"/>
      </w:rPr>
    </w:lvl>
    <w:lvl w:ilvl="3" w:tplc="9CE45EDE" w:tentative="1">
      <w:start w:val="1"/>
      <w:numFmt w:val="bullet"/>
      <w:lvlText w:val="•"/>
      <w:lvlJc w:val="left"/>
      <w:pPr>
        <w:tabs>
          <w:tab w:val="num" w:pos="2880"/>
        </w:tabs>
        <w:ind w:left="2880" w:hanging="360"/>
      </w:pPr>
      <w:rPr>
        <w:rFonts w:ascii="Times New Roman" w:hAnsi="Times New Roman" w:hint="default"/>
      </w:rPr>
    </w:lvl>
    <w:lvl w:ilvl="4" w:tplc="F78A15E2" w:tentative="1">
      <w:start w:val="1"/>
      <w:numFmt w:val="bullet"/>
      <w:lvlText w:val="•"/>
      <w:lvlJc w:val="left"/>
      <w:pPr>
        <w:tabs>
          <w:tab w:val="num" w:pos="3600"/>
        </w:tabs>
        <w:ind w:left="3600" w:hanging="360"/>
      </w:pPr>
      <w:rPr>
        <w:rFonts w:ascii="Times New Roman" w:hAnsi="Times New Roman" w:hint="default"/>
      </w:rPr>
    </w:lvl>
    <w:lvl w:ilvl="5" w:tplc="BDC60618" w:tentative="1">
      <w:start w:val="1"/>
      <w:numFmt w:val="bullet"/>
      <w:lvlText w:val="•"/>
      <w:lvlJc w:val="left"/>
      <w:pPr>
        <w:tabs>
          <w:tab w:val="num" w:pos="4320"/>
        </w:tabs>
        <w:ind w:left="4320" w:hanging="360"/>
      </w:pPr>
      <w:rPr>
        <w:rFonts w:ascii="Times New Roman" w:hAnsi="Times New Roman" w:hint="default"/>
      </w:rPr>
    </w:lvl>
    <w:lvl w:ilvl="6" w:tplc="1DA0E8E8" w:tentative="1">
      <w:start w:val="1"/>
      <w:numFmt w:val="bullet"/>
      <w:lvlText w:val="•"/>
      <w:lvlJc w:val="left"/>
      <w:pPr>
        <w:tabs>
          <w:tab w:val="num" w:pos="5040"/>
        </w:tabs>
        <w:ind w:left="5040" w:hanging="360"/>
      </w:pPr>
      <w:rPr>
        <w:rFonts w:ascii="Times New Roman" w:hAnsi="Times New Roman" w:hint="default"/>
      </w:rPr>
    </w:lvl>
    <w:lvl w:ilvl="7" w:tplc="CF382672" w:tentative="1">
      <w:start w:val="1"/>
      <w:numFmt w:val="bullet"/>
      <w:lvlText w:val="•"/>
      <w:lvlJc w:val="left"/>
      <w:pPr>
        <w:tabs>
          <w:tab w:val="num" w:pos="5760"/>
        </w:tabs>
        <w:ind w:left="5760" w:hanging="360"/>
      </w:pPr>
      <w:rPr>
        <w:rFonts w:ascii="Times New Roman" w:hAnsi="Times New Roman" w:hint="default"/>
      </w:rPr>
    </w:lvl>
    <w:lvl w:ilvl="8" w:tplc="2A4C112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2B1BDB"/>
    <w:multiLevelType w:val="multilevel"/>
    <w:tmpl w:val="CFBAAEC2"/>
    <w:styleLink w:val="WWNum22"/>
    <w:lvl w:ilvl="0">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1132573D"/>
    <w:multiLevelType w:val="hybridMultilevel"/>
    <w:tmpl w:val="5ED8D7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B582BDE"/>
    <w:multiLevelType w:val="multilevel"/>
    <w:tmpl w:val="3862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922BE3"/>
    <w:multiLevelType w:val="multilevel"/>
    <w:tmpl w:val="ADDA269C"/>
    <w:lvl w:ilvl="0">
      <w:start w:val="1"/>
      <w:numFmt w:val="decimal"/>
      <w:lvlText w:val="%1."/>
      <w:lvlJc w:val="left"/>
      <w:pPr>
        <w:ind w:left="786" w:hanging="360"/>
      </w:pPr>
      <w:rPr>
        <w:rFonts w:ascii="Times New Roman" w:eastAsia="Times New Roman" w:hAnsi="Times New Roman" w:cs="Times New Roman"/>
      </w:rPr>
    </w:lvl>
    <w:lvl w:ilvl="1">
      <w:start w:val="1"/>
      <w:numFmt w:val="bullet"/>
      <w:lvlText w:val=""/>
      <w:lvlJc w:val="left"/>
      <w:pPr>
        <w:ind w:left="1506" w:hanging="360"/>
      </w:pPr>
      <w:rPr>
        <w:rFonts w:ascii="Wingdings 2" w:hAnsi="Wingdings 2" w:hint="default"/>
      </w:rPr>
    </w:lvl>
    <w:lvl w:ilvl="2">
      <w:start w:val="1"/>
      <w:numFmt w:val="bullet"/>
      <w:lvlText w:val=""/>
      <w:lvlJc w:val="left"/>
      <w:pPr>
        <w:ind w:left="2226" w:hanging="360"/>
      </w:pPr>
      <w:rPr>
        <w:rFonts w:ascii="Wingdings 2" w:hAnsi="Wingdings 2" w:hint="default"/>
      </w:rPr>
    </w:lvl>
    <w:lvl w:ilvl="3">
      <w:start w:val="1"/>
      <w:numFmt w:val="bullet"/>
      <w:lvlText w:val=""/>
      <w:lvlJc w:val="left"/>
      <w:pPr>
        <w:ind w:left="2946" w:hanging="360"/>
      </w:pPr>
      <w:rPr>
        <w:rFonts w:ascii="Wingdings 2" w:hAnsi="Wingdings 2" w:hint="default"/>
      </w:rPr>
    </w:lvl>
    <w:lvl w:ilvl="4">
      <w:start w:val="1"/>
      <w:numFmt w:val="bullet"/>
      <w:lvlText w:val=""/>
      <w:lvlJc w:val="left"/>
      <w:pPr>
        <w:ind w:left="3666" w:hanging="360"/>
      </w:pPr>
      <w:rPr>
        <w:rFonts w:ascii="Wingdings 2" w:hAnsi="Wingdings 2" w:hint="default"/>
      </w:rPr>
    </w:lvl>
    <w:lvl w:ilvl="5">
      <w:start w:val="1"/>
      <w:numFmt w:val="bullet"/>
      <w:lvlText w:val=""/>
      <w:lvlJc w:val="left"/>
      <w:pPr>
        <w:ind w:left="4386" w:hanging="360"/>
      </w:pPr>
      <w:rPr>
        <w:rFonts w:ascii="Wingdings 2" w:hAnsi="Wingdings 2" w:hint="default"/>
      </w:rPr>
    </w:lvl>
    <w:lvl w:ilvl="6">
      <w:start w:val="1"/>
      <w:numFmt w:val="bullet"/>
      <w:lvlText w:val=""/>
      <w:lvlJc w:val="left"/>
      <w:pPr>
        <w:ind w:left="5106" w:hanging="360"/>
      </w:pPr>
      <w:rPr>
        <w:rFonts w:ascii="Wingdings 2" w:hAnsi="Wingdings 2" w:hint="default"/>
      </w:rPr>
    </w:lvl>
    <w:lvl w:ilvl="7">
      <w:start w:val="1"/>
      <w:numFmt w:val="bullet"/>
      <w:lvlText w:val=""/>
      <w:lvlJc w:val="left"/>
      <w:pPr>
        <w:ind w:left="5826" w:hanging="360"/>
      </w:pPr>
      <w:rPr>
        <w:rFonts w:ascii="Wingdings 2" w:hAnsi="Wingdings 2" w:hint="default"/>
      </w:rPr>
    </w:lvl>
    <w:lvl w:ilvl="8">
      <w:start w:val="1"/>
      <w:numFmt w:val="bullet"/>
      <w:lvlText w:val=""/>
      <w:lvlJc w:val="left"/>
      <w:pPr>
        <w:ind w:left="6546" w:hanging="360"/>
      </w:pPr>
      <w:rPr>
        <w:rFonts w:ascii="Wingdings 2" w:hAnsi="Wingdings 2" w:hint="default"/>
      </w:rPr>
    </w:lvl>
  </w:abstractNum>
  <w:abstractNum w:abstractNumId="7" w15:restartNumberingAfterBreak="0">
    <w:nsid w:val="228D280D"/>
    <w:multiLevelType w:val="multilevel"/>
    <w:tmpl w:val="687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90222"/>
    <w:multiLevelType w:val="multilevel"/>
    <w:tmpl w:val="2808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B744B"/>
    <w:multiLevelType w:val="hybridMultilevel"/>
    <w:tmpl w:val="555C3946"/>
    <w:lvl w:ilvl="0" w:tplc="0419000D">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10" w15:restartNumberingAfterBreak="0">
    <w:nsid w:val="291A0342"/>
    <w:multiLevelType w:val="multilevel"/>
    <w:tmpl w:val="38821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43C48"/>
    <w:multiLevelType w:val="multilevel"/>
    <w:tmpl w:val="C250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32592D"/>
    <w:multiLevelType w:val="multilevel"/>
    <w:tmpl w:val="BD1A37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80004AF"/>
    <w:multiLevelType w:val="multilevel"/>
    <w:tmpl w:val="D6FC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500C8"/>
    <w:multiLevelType w:val="hybridMultilevel"/>
    <w:tmpl w:val="5396FFD4"/>
    <w:lvl w:ilvl="0" w:tplc="3230E414">
      <w:start w:val="1"/>
      <w:numFmt w:val="bullet"/>
      <w:lvlText w:val=""/>
      <w:lvlJc w:val="left"/>
      <w:pPr>
        <w:tabs>
          <w:tab w:val="num" w:pos="720"/>
        </w:tabs>
        <w:ind w:left="720" w:hanging="360"/>
      </w:pPr>
      <w:rPr>
        <w:rFonts w:ascii="Wingdings" w:hAnsi="Wingdings" w:hint="default"/>
      </w:rPr>
    </w:lvl>
    <w:lvl w:ilvl="1" w:tplc="585E6666" w:tentative="1">
      <w:start w:val="1"/>
      <w:numFmt w:val="bullet"/>
      <w:lvlText w:val=""/>
      <w:lvlJc w:val="left"/>
      <w:pPr>
        <w:tabs>
          <w:tab w:val="num" w:pos="1440"/>
        </w:tabs>
        <w:ind w:left="1440" w:hanging="360"/>
      </w:pPr>
      <w:rPr>
        <w:rFonts w:ascii="Wingdings" w:hAnsi="Wingdings" w:hint="default"/>
      </w:rPr>
    </w:lvl>
    <w:lvl w:ilvl="2" w:tplc="D66A2E02" w:tentative="1">
      <w:start w:val="1"/>
      <w:numFmt w:val="bullet"/>
      <w:lvlText w:val=""/>
      <w:lvlJc w:val="left"/>
      <w:pPr>
        <w:tabs>
          <w:tab w:val="num" w:pos="2160"/>
        </w:tabs>
        <w:ind w:left="2160" w:hanging="360"/>
      </w:pPr>
      <w:rPr>
        <w:rFonts w:ascii="Wingdings" w:hAnsi="Wingdings" w:hint="default"/>
      </w:rPr>
    </w:lvl>
    <w:lvl w:ilvl="3" w:tplc="8E420E92" w:tentative="1">
      <w:start w:val="1"/>
      <w:numFmt w:val="bullet"/>
      <w:lvlText w:val=""/>
      <w:lvlJc w:val="left"/>
      <w:pPr>
        <w:tabs>
          <w:tab w:val="num" w:pos="2880"/>
        </w:tabs>
        <w:ind w:left="2880" w:hanging="360"/>
      </w:pPr>
      <w:rPr>
        <w:rFonts w:ascii="Wingdings" w:hAnsi="Wingdings" w:hint="default"/>
      </w:rPr>
    </w:lvl>
    <w:lvl w:ilvl="4" w:tplc="51D614A8" w:tentative="1">
      <w:start w:val="1"/>
      <w:numFmt w:val="bullet"/>
      <w:lvlText w:val=""/>
      <w:lvlJc w:val="left"/>
      <w:pPr>
        <w:tabs>
          <w:tab w:val="num" w:pos="3600"/>
        </w:tabs>
        <w:ind w:left="3600" w:hanging="360"/>
      </w:pPr>
      <w:rPr>
        <w:rFonts w:ascii="Wingdings" w:hAnsi="Wingdings" w:hint="default"/>
      </w:rPr>
    </w:lvl>
    <w:lvl w:ilvl="5" w:tplc="F0940556" w:tentative="1">
      <w:start w:val="1"/>
      <w:numFmt w:val="bullet"/>
      <w:lvlText w:val=""/>
      <w:lvlJc w:val="left"/>
      <w:pPr>
        <w:tabs>
          <w:tab w:val="num" w:pos="4320"/>
        </w:tabs>
        <w:ind w:left="4320" w:hanging="360"/>
      </w:pPr>
      <w:rPr>
        <w:rFonts w:ascii="Wingdings" w:hAnsi="Wingdings" w:hint="default"/>
      </w:rPr>
    </w:lvl>
    <w:lvl w:ilvl="6" w:tplc="FBDA95A0" w:tentative="1">
      <w:start w:val="1"/>
      <w:numFmt w:val="bullet"/>
      <w:lvlText w:val=""/>
      <w:lvlJc w:val="left"/>
      <w:pPr>
        <w:tabs>
          <w:tab w:val="num" w:pos="5040"/>
        </w:tabs>
        <w:ind w:left="5040" w:hanging="360"/>
      </w:pPr>
      <w:rPr>
        <w:rFonts w:ascii="Wingdings" w:hAnsi="Wingdings" w:hint="default"/>
      </w:rPr>
    </w:lvl>
    <w:lvl w:ilvl="7" w:tplc="83B42E8C" w:tentative="1">
      <w:start w:val="1"/>
      <w:numFmt w:val="bullet"/>
      <w:lvlText w:val=""/>
      <w:lvlJc w:val="left"/>
      <w:pPr>
        <w:tabs>
          <w:tab w:val="num" w:pos="5760"/>
        </w:tabs>
        <w:ind w:left="5760" w:hanging="360"/>
      </w:pPr>
      <w:rPr>
        <w:rFonts w:ascii="Wingdings" w:hAnsi="Wingdings" w:hint="default"/>
      </w:rPr>
    </w:lvl>
    <w:lvl w:ilvl="8" w:tplc="296C6DB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770EE5"/>
    <w:multiLevelType w:val="multilevel"/>
    <w:tmpl w:val="0F56A7B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486170FD"/>
    <w:multiLevelType w:val="hybridMultilevel"/>
    <w:tmpl w:val="EA9E74B4"/>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7" w15:restartNumberingAfterBreak="0">
    <w:nsid w:val="4C407869"/>
    <w:multiLevelType w:val="multilevel"/>
    <w:tmpl w:val="410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862C42"/>
    <w:multiLevelType w:val="hybridMultilevel"/>
    <w:tmpl w:val="2E40A368"/>
    <w:lvl w:ilvl="0" w:tplc="FA94C402">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9E5F9B"/>
    <w:multiLevelType w:val="multilevel"/>
    <w:tmpl w:val="2996D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20BF4"/>
    <w:multiLevelType w:val="multilevel"/>
    <w:tmpl w:val="6CCE8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587788"/>
    <w:multiLevelType w:val="multilevel"/>
    <w:tmpl w:val="FD2A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93C62"/>
    <w:multiLevelType w:val="hybridMultilevel"/>
    <w:tmpl w:val="84A07EEA"/>
    <w:lvl w:ilvl="0" w:tplc="0419000D">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3" w15:restartNumberingAfterBreak="0">
    <w:nsid w:val="699965E4"/>
    <w:multiLevelType w:val="multilevel"/>
    <w:tmpl w:val="338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72C2C"/>
    <w:multiLevelType w:val="multilevel"/>
    <w:tmpl w:val="A3AC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987AFE"/>
    <w:multiLevelType w:val="multilevel"/>
    <w:tmpl w:val="50B2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BD4097"/>
    <w:multiLevelType w:val="multilevel"/>
    <w:tmpl w:val="4E046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6393D0F"/>
    <w:multiLevelType w:val="multilevel"/>
    <w:tmpl w:val="AC304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526D48"/>
    <w:multiLevelType w:val="hybridMultilevel"/>
    <w:tmpl w:val="72824CA2"/>
    <w:lvl w:ilvl="0" w:tplc="D1D429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117BFE"/>
    <w:multiLevelType w:val="multilevel"/>
    <w:tmpl w:val="2682D5F0"/>
    <w:lvl w:ilvl="0">
      <w:start w:val="1"/>
      <w:numFmt w:val="decimal"/>
      <w:lvlText w:val="%1"/>
      <w:lvlJc w:val="left"/>
      <w:pPr>
        <w:ind w:left="555" w:hanging="555"/>
      </w:pPr>
      <w:rPr>
        <w:rFonts w:cs="Times New Roman" w:hint="default"/>
      </w:rPr>
    </w:lvl>
    <w:lvl w:ilvl="1">
      <w:start w:val="1"/>
      <w:numFmt w:val="decimal"/>
      <w:lvlText w:val="%1.%2"/>
      <w:lvlJc w:val="left"/>
      <w:pPr>
        <w:ind w:left="690" w:hanging="55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30" w15:restartNumberingAfterBreak="0">
    <w:nsid w:val="7D9C140F"/>
    <w:multiLevelType w:val="multilevel"/>
    <w:tmpl w:val="94BA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5"/>
  </w:num>
  <w:num w:numId="4">
    <w:abstractNumId w:val="1"/>
  </w:num>
  <w:num w:numId="5">
    <w:abstractNumId w:val="19"/>
  </w:num>
  <w:num w:numId="6">
    <w:abstractNumId w:val="30"/>
  </w:num>
  <w:num w:numId="7">
    <w:abstractNumId w:val="26"/>
  </w:num>
  <w:num w:numId="8">
    <w:abstractNumId w:val="17"/>
  </w:num>
  <w:num w:numId="9">
    <w:abstractNumId w:val="7"/>
  </w:num>
  <w:num w:numId="10">
    <w:abstractNumId w:val="10"/>
  </w:num>
  <w:num w:numId="11">
    <w:abstractNumId w:val="15"/>
  </w:num>
  <w:num w:numId="12">
    <w:abstractNumId w:val="29"/>
  </w:num>
  <w:num w:numId="13">
    <w:abstractNumId w:val="12"/>
  </w:num>
  <w:num w:numId="14">
    <w:abstractNumId w:val="6"/>
  </w:num>
  <w:num w:numId="15">
    <w:abstractNumId w:val="21"/>
  </w:num>
  <w:num w:numId="16">
    <w:abstractNumId w:val="20"/>
  </w:num>
  <w:num w:numId="17">
    <w:abstractNumId w:val="23"/>
  </w:num>
  <w:num w:numId="18">
    <w:abstractNumId w:val="4"/>
  </w:num>
  <w:num w:numId="19">
    <w:abstractNumId w:val="28"/>
  </w:num>
  <w:num w:numId="20">
    <w:abstractNumId w:val="5"/>
  </w:num>
  <w:num w:numId="21">
    <w:abstractNumId w:val="8"/>
  </w:num>
  <w:num w:numId="22">
    <w:abstractNumId w:val="0"/>
  </w:num>
  <w:num w:numId="23">
    <w:abstractNumId w:val="11"/>
  </w:num>
  <w:num w:numId="24">
    <w:abstractNumId w:val="13"/>
  </w:num>
  <w:num w:numId="25">
    <w:abstractNumId w:val="3"/>
  </w:num>
  <w:num w:numId="26">
    <w:abstractNumId w:val="3"/>
  </w:num>
  <w:num w:numId="27">
    <w:abstractNumId w:val="18"/>
  </w:num>
  <w:num w:numId="28">
    <w:abstractNumId w:val="16"/>
  </w:num>
  <w:num w:numId="29">
    <w:abstractNumId w:val="22"/>
  </w:num>
  <w:num w:numId="30">
    <w:abstractNumId w:val="9"/>
  </w:num>
  <w:num w:numId="31">
    <w:abstractNumId w:val="1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DD"/>
    <w:rsid w:val="00002950"/>
    <w:rsid w:val="000053F5"/>
    <w:rsid w:val="0001272E"/>
    <w:rsid w:val="00033618"/>
    <w:rsid w:val="00044100"/>
    <w:rsid w:val="00090798"/>
    <w:rsid w:val="00096481"/>
    <w:rsid w:val="000A3B9A"/>
    <w:rsid w:val="000A54CA"/>
    <w:rsid w:val="000C3699"/>
    <w:rsid w:val="000C46AC"/>
    <w:rsid w:val="000F5219"/>
    <w:rsid w:val="001014FC"/>
    <w:rsid w:val="001166E8"/>
    <w:rsid w:val="001228A8"/>
    <w:rsid w:val="00125D09"/>
    <w:rsid w:val="00155961"/>
    <w:rsid w:val="00160076"/>
    <w:rsid w:val="001633A9"/>
    <w:rsid w:val="00167A6A"/>
    <w:rsid w:val="00172228"/>
    <w:rsid w:val="00175EB3"/>
    <w:rsid w:val="001A4E82"/>
    <w:rsid w:val="001B00C5"/>
    <w:rsid w:val="001B49D4"/>
    <w:rsid w:val="002024E3"/>
    <w:rsid w:val="0021413D"/>
    <w:rsid w:val="00241572"/>
    <w:rsid w:val="0024226E"/>
    <w:rsid w:val="00251127"/>
    <w:rsid w:val="00283C4F"/>
    <w:rsid w:val="0028630E"/>
    <w:rsid w:val="00291AD9"/>
    <w:rsid w:val="00333546"/>
    <w:rsid w:val="00354330"/>
    <w:rsid w:val="00396577"/>
    <w:rsid w:val="003E50C2"/>
    <w:rsid w:val="003F0C63"/>
    <w:rsid w:val="003F1819"/>
    <w:rsid w:val="00413F7C"/>
    <w:rsid w:val="004149A5"/>
    <w:rsid w:val="00431169"/>
    <w:rsid w:val="00437688"/>
    <w:rsid w:val="0044126C"/>
    <w:rsid w:val="00443148"/>
    <w:rsid w:val="00462BA5"/>
    <w:rsid w:val="00477AC4"/>
    <w:rsid w:val="004B3E2E"/>
    <w:rsid w:val="004C2AD5"/>
    <w:rsid w:val="004F1F9F"/>
    <w:rsid w:val="004F5A05"/>
    <w:rsid w:val="005025CA"/>
    <w:rsid w:val="00506D6C"/>
    <w:rsid w:val="00512CA7"/>
    <w:rsid w:val="00587694"/>
    <w:rsid w:val="00592096"/>
    <w:rsid w:val="005D1308"/>
    <w:rsid w:val="005F24DE"/>
    <w:rsid w:val="00601430"/>
    <w:rsid w:val="00627332"/>
    <w:rsid w:val="006613D6"/>
    <w:rsid w:val="00661456"/>
    <w:rsid w:val="006755C4"/>
    <w:rsid w:val="006E51DC"/>
    <w:rsid w:val="00702440"/>
    <w:rsid w:val="00737000"/>
    <w:rsid w:val="007778EB"/>
    <w:rsid w:val="00784DCF"/>
    <w:rsid w:val="00791496"/>
    <w:rsid w:val="007941B0"/>
    <w:rsid w:val="007C0ED6"/>
    <w:rsid w:val="007C0EFB"/>
    <w:rsid w:val="007D0BE1"/>
    <w:rsid w:val="007F56D9"/>
    <w:rsid w:val="00825107"/>
    <w:rsid w:val="00831532"/>
    <w:rsid w:val="0083643A"/>
    <w:rsid w:val="008750B7"/>
    <w:rsid w:val="008A5083"/>
    <w:rsid w:val="00925275"/>
    <w:rsid w:val="00927908"/>
    <w:rsid w:val="00930C82"/>
    <w:rsid w:val="0094276A"/>
    <w:rsid w:val="00960D33"/>
    <w:rsid w:val="009816F7"/>
    <w:rsid w:val="009A4924"/>
    <w:rsid w:val="009A7521"/>
    <w:rsid w:val="009B49A6"/>
    <w:rsid w:val="009F4FDD"/>
    <w:rsid w:val="00A03F63"/>
    <w:rsid w:val="00A3459D"/>
    <w:rsid w:val="00A60374"/>
    <w:rsid w:val="00A63D50"/>
    <w:rsid w:val="00A70FD6"/>
    <w:rsid w:val="00A73734"/>
    <w:rsid w:val="00AC20F5"/>
    <w:rsid w:val="00AD1EE2"/>
    <w:rsid w:val="00B24BB3"/>
    <w:rsid w:val="00B467BD"/>
    <w:rsid w:val="00B61AEB"/>
    <w:rsid w:val="00B631DA"/>
    <w:rsid w:val="00B677F7"/>
    <w:rsid w:val="00B72992"/>
    <w:rsid w:val="00B73CBC"/>
    <w:rsid w:val="00BA19E0"/>
    <w:rsid w:val="00BA68C4"/>
    <w:rsid w:val="00BB2B24"/>
    <w:rsid w:val="00BC305F"/>
    <w:rsid w:val="00BE614F"/>
    <w:rsid w:val="00C434E1"/>
    <w:rsid w:val="00C43684"/>
    <w:rsid w:val="00C5006C"/>
    <w:rsid w:val="00C55EFC"/>
    <w:rsid w:val="00C62066"/>
    <w:rsid w:val="00C879FC"/>
    <w:rsid w:val="00CD7DAF"/>
    <w:rsid w:val="00CF4FB4"/>
    <w:rsid w:val="00D25387"/>
    <w:rsid w:val="00D5026D"/>
    <w:rsid w:val="00DA559E"/>
    <w:rsid w:val="00DC1B2B"/>
    <w:rsid w:val="00E00C86"/>
    <w:rsid w:val="00E2575A"/>
    <w:rsid w:val="00E2679A"/>
    <w:rsid w:val="00E50E81"/>
    <w:rsid w:val="00E626E6"/>
    <w:rsid w:val="00E72C49"/>
    <w:rsid w:val="00EA18A8"/>
    <w:rsid w:val="00EA37A1"/>
    <w:rsid w:val="00EA5B64"/>
    <w:rsid w:val="00EB4AC2"/>
    <w:rsid w:val="00EC1EFE"/>
    <w:rsid w:val="00EC73B3"/>
    <w:rsid w:val="00EF640A"/>
    <w:rsid w:val="00EF7FF5"/>
    <w:rsid w:val="00F04186"/>
    <w:rsid w:val="00F22C01"/>
    <w:rsid w:val="00F370DA"/>
    <w:rsid w:val="00F67A42"/>
    <w:rsid w:val="00FB31CC"/>
    <w:rsid w:val="00FB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6FF66"/>
  <w15:docId w15:val="{1CA2119D-2F27-48EA-AD69-DE62893B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D6C"/>
    <w:pPr>
      <w:spacing w:after="200" w:line="276" w:lineRule="auto"/>
    </w:pPr>
    <w:rPr>
      <w:lang w:eastAsia="en-US"/>
    </w:rPr>
  </w:style>
  <w:style w:type="paragraph" w:styleId="2">
    <w:name w:val="heading 2"/>
    <w:basedOn w:val="a"/>
    <w:link w:val="20"/>
    <w:uiPriority w:val="99"/>
    <w:qFormat/>
    <w:rsid w:val="003F0C6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F0C63"/>
    <w:rPr>
      <w:rFonts w:ascii="Times New Roman" w:hAnsi="Times New Roman" w:cs="Times New Roman"/>
      <w:b/>
      <w:bCs/>
      <w:sz w:val="36"/>
      <w:szCs w:val="36"/>
      <w:lang w:eastAsia="ru-RU"/>
    </w:rPr>
  </w:style>
  <w:style w:type="paragraph" w:styleId="a3">
    <w:name w:val="Normal (Web)"/>
    <w:basedOn w:val="a"/>
    <w:rsid w:val="009F4FD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F4FDD"/>
    <w:rPr>
      <w:rFonts w:cs="Times New Roman"/>
    </w:rPr>
  </w:style>
  <w:style w:type="character" w:styleId="a4">
    <w:name w:val="Strong"/>
    <w:basedOn w:val="a0"/>
    <w:uiPriority w:val="99"/>
    <w:qFormat/>
    <w:rsid w:val="003F0C63"/>
    <w:rPr>
      <w:rFonts w:cs="Times New Roman"/>
      <w:b/>
      <w:bCs/>
    </w:rPr>
  </w:style>
  <w:style w:type="paragraph" w:styleId="a5">
    <w:name w:val="No Spacing"/>
    <w:autoRedefine/>
    <w:uiPriority w:val="99"/>
    <w:qFormat/>
    <w:rsid w:val="00F370DA"/>
    <w:pPr>
      <w:tabs>
        <w:tab w:val="left" w:pos="284"/>
        <w:tab w:val="left" w:pos="567"/>
        <w:tab w:val="left" w:pos="798"/>
      </w:tabs>
      <w:spacing w:line="360" w:lineRule="auto"/>
      <w:contextualSpacing/>
      <w:jc w:val="center"/>
    </w:pPr>
    <w:rPr>
      <w:rFonts w:ascii="Times New Roman" w:hAnsi="Times New Roman"/>
      <w:b/>
      <w:color w:val="000000"/>
      <w:sz w:val="24"/>
      <w:szCs w:val="24"/>
      <w:shd w:val="clear" w:color="auto" w:fill="FFFFFF"/>
      <w:lang w:eastAsia="en-US"/>
    </w:rPr>
  </w:style>
  <w:style w:type="paragraph" w:customStyle="1" w:styleId="body">
    <w:name w:val="body"/>
    <w:basedOn w:val="a"/>
    <w:uiPriority w:val="99"/>
    <w:rsid w:val="00F370DA"/>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rsid w:val="00F370DA"/>
    <w:pPr>
      <w:suppressAutoHyphens/>
      <w:spacing w:after="120" w:line="240" w:lineRule="auto"/>
    </w:pPr>
    <w:rPr>
      <w:rFonts w:ascii="Times New Roman" w:eastAsia="Times New Roman" w:hAnsi="Times New Roman"/>
      <w:sz w:val="24"/>
      <w:szCs w:val="24"/>
      <w:lang w:eastAsia="ar-SA"/>
    </w:rPr>
  </w:style>
  <w:style w:type="character" w:customStyle="1" w:styleId="a7">
    <w:name w:val="Основной текст Знак"/>
    <w:basedOn w:val="a0"/>
    <w:link w:val="a6"/>
    <w:uiPriority w:val="99"/>
    <w:locked/>
    <w:rsid w:val="00F370DA"/>
    <w:rPr>
      <w:rFonts w:ascii="Times New Roman" w:hAnsi="Times New Roman" w:cs="Times New Roman"/>
      <w:sz w:val="24"/>
      <w:szCs w:val="24"/>
      <w:lang w:eastAsia="ar-SA" w:bidi="ar-SA"/>
    </w:rPr>
  </w:style>
  <w:style w:type="table" w:styleId="a8">
    <w:name w:val="Table Grid"/>
    <w:basedOn w:val="a1"/>
    <w:uiPriority w:val="99"/>
    <w:rsid w:val="006E51D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99"/>
    <w:qFormat/>
    <w:rsid w:val="006E51DC"/>
    <w:pPr>
      <w:ind w:left="720"/>
      <w:contextualSpacing/>
    </w:pPr>
  </w:style>
  <w:style w:type="paragraph" w:styleId="aa">
    <w:name w:val="caption"/>
    <w:basedOn w:val="a"/>
    <w:next w:val="a"/>
    <w:uiPriority w:val="99"/>
    <w:qFormat/>
    <w:rsid w:val="00C62066"/>
    <w:pPr>
      <w:spacing w:after="0" w:line="240" w:lineRule="auto"/>
    </w:pPr>
    <w:rPr>
      <w:rFonts w:ascii="Times New Roman" w:eastAsia="Times New Roman" w:hAnsi="Times New Roman"/>
      <w:b/>
      <w:bCs/>
      <w:sz w:val="20"/>
      <w:szCs w:val="20"/>
      <w:lang w:val="en-US" w:eastAsia="ru-RU"/>
    </w:rPr>
  </w:style>
  <w:style w:type="character" w:customStyle="1" w:styleId="c16">
    <w:name w:val="c16"/>
    <w:basedOn w:val="a0"/>
    <w:uiPriority w:val="99"/>
    <w:rsid w:val="00096481"/>
    <w:rPr>
      <w:rFonts w:cs="Times New Roman"/>
    </w:rPr>
  </w:style>
  <w:style w:type="paragraph" w:styleId="ab">
    <w:name w:val="Balloon Text"/>
    <w:basedOn w:val="a"/>
    <w:link w:val="ac"/>
    <w:uiPriority w:val="99"/>
    <w:semiHidden/>
    <w:rsid w:val="0009648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096481"/>
    <w:rPr>
      <w:rFonts w:ascii="Tahoma" w:hAnsi="Tahoma" w:cs="Tahoma"/>
      <w:sz w:val="16"/>
      <w:szCs w:val="16"/>
    </w:rPr>
  </w:style>
  <w:style w:type="paragraph" w:customStyle="1" w:styleId="ad">
    <w:name w:val="Программа"/>
    <w:basedOn w:val="a"/>
    <w:uiPriority w:val="99"/>
    <w:rsid w:val="009A7521"/>
    <w:pPr>
      <w:suppressAutoHyphens/>
      <w:autoSpaceDE w:val="0"/>
      <w:autoSpaceDN w:val="0"/>
      <w:adjustRightInd w:val="0"/>
      <w:spacing w:after="0" w:line="288" w:lineRule="auto"/>
      <w:ind w:firstLine="567"/>
      <w:jc w:val="both"/>
    </w:pPr>
    <w:rPr>
      <w:rFonts w:ascii="Times New Roman" w:eastAsia="Arial Unicode MS" w:hAnsi="Times New Roman" w:cs="Arial Unicode MS"/>
      <w:color w:val="000000"/>
      <w:sz w:val="28"/>
      <w:szCs w:val="28"/>
      <w:lang w:eastAsia="ar-SA"/>
    </w:rPr>
  </w:style>
  <w:style w:type="character" w:customStyle="1" w:styleId="211pt6">
    <w:name w:val="Основной текст (2) + 11 pt6"/>
    <w:basedOn w:val="a0"/>
    <w:uiPriority w:val="99"/>
    <w:rsid w:val="00925275"/>
    <w:rPr>
      <w:rFonts w:ascii="Times New Roman" w:hAnsi="Times New Roman" w:cs="Times New Roman"/>
      <w:sz w:val="22"/>
      <w:szCs w:val="22"/>
      <w:shd w:val="clear" w:color="auto" w:fill="FFFFFF"/>
    </w:rPr>
  </w:style>
  <w:style w:type="paragraph" w:customStyle="1" w:styleId="Standard">
    <w:name w:val="Standard"/>
    <w:uiPriority w:val="99"/>
    <w:rsid w:val="00175EB3"/>
    <w:pPr>
      <w:suppressAutoHyphens/>
      <w:autoSpaceDN w:val="0"/>
      <w:spacing w:after="200" w:line="276" w:lineRule="auto"/>
      <w:textAlignment w:val="baseline"/>
    </w:pPr>
    <w:rPr>
      <w:rFonts w:eastAsia="SimSun" w:cs="Calibri"/>
      <w:kern w:val="3"/>
      <w:lang w:eastAsia="en-US"/>
    </w:rPr>
  </w:style>
  <w:style w:type="numbering" w:customStyle="1" w:styleId="WWNum22">
    <w:name w:val="WWNum22"/>
    <w:rsid w:val="005B037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620591">
      <w:bodyDiv w:val="1"/>
      <w:marLeft w:val="0"/>
      <w:marRight w:val="0"/>
      <w:marTop w:val="0"/>
      <w:marBottom w:val="0"/>
      <w:divBdr>
        <w:top w:val="none" w:sz="0" w:space="0" w:color="auto"/>
        <w:left w:val="none" w:sz="0" w:space="0" w:color="auto"/>
        <w:bottom w:val="none" w:sz="0" w:space="0" w:color="auto"/>
        <w:right w:val="none" w:sz="0" w:space="0" w:color="auto"/>
      </w:divBdr>
    </w:div>
    <w:div w:id="1078211325">
      <w:marLeft w:val="0"/>
      <w:marRight w:val="0"/>
      <w:marTop w:val="0"/>
      <w:marBottom w:val="0"/>
      <w:divBdr>
        <w:top w:val="none" w:sz="0" w:space="0" w:color="auto"/>
        <w:left w:val="none" w:sz="0" w:space="0" w:color="auto"/>
        <w:bottom w:val="none" w:sz="0" w:space="0" w:color="auto"/>
        <w:right w:val="none" w:sz="0" w:space="0" w:color="auto"/>
      </w:divBdr>
      <w:divsChild>
        <w:div w:id="1078211328">
          <w:marLeft w:val="0"/>
          <w:marRight w:val="0"/>
          <w:marTop w:val="0"/>
          <w:marBottom w:val="313"/>
          <w:divBdr>
            <w:top w:val="none" w:sz="0" w:space="0" w:color="auto"/>
            <w:left w:val="none" w:sz="0" w:space="0" w:color="auto"/>
            <w:bottom w:val="none" w:sz="0" w:space="0" w:color="auto"/>
            <w:right w:val="none" w:sz="0" w:space="0" w:color="auto"/>
          </w:divBdr>
        </w:div>
        <w:div w:id="1078211333">
          <w:marLeft w:val="0"/>
          <w:marRight w:val="0"/>
          <w:marTop w:val="0"/>
          <w:marBottom w:val="313"/>
          <w:divBdr>
            <w:top w:val="none" w:sz="0" w:space="0" w:color="auto"/>
            <w:left w:val="none" w:sz="0" w:space="0" w:color="auto"/>
            <w:bottom w:val="none" w:sz="0" w:space="0" w:color="auto"/>
            <w:right w:val="none" w:sz="0" w:space="0" w:color="auto"/>
          </w:divBdr>
        </w:div>
      </w:divsChild>
    </w:div>
    <w:div w:id="1078211326">
      <w:marLeft w:val="0"/>
      <w:marRight w:val="0"/>
      <w:marTop w:val="0"/>
      <w:marBottom w:val="0"/>
      <w:divBdr>
        <w:top w:val="none" w:sz="0" w:space="0" w:color="auto"/>
        <w:left w:val="none" w:sz="0" w:space="0" w:color="auto"/>
        <w:bottom w:val="none" w:sz="0" w:space="0" w:color="auto"/>
        <w:right w:val="none" w:sz="0" w:space="0" w:color="auto"/>
      </w:divBdr>
    </w:div>
    <w:div w:id="1078211327">
      <w:marLeft w:val="0"/>
      <w:marRight w:val="0"/>
      <w:marTop w:val="0"/>
      <w:marBottom w:val="0"/>
      <w:divBdr>
        <w:top w:val="none" w:sz="0" w:space="0" w:color="auto"/>
        <w:left w:val="none" w:sz="0" w:space="0" w:color="auto"/>
        <w:bottom w:val="none" w:sz="0" w:space="0" w:color="auto"/>
        <w:right w:val="none" w:sz="0" w:space="0" w:color="auto"/>
      </w:divBdr>
    </w:div>
    <w:div w:id="1078211332">
      <w:marLeft w:val="0"/>
      <w:marRight w:val="0"/>
      <w:marTop w:val="0"/>
      <w:marBottom w:val="0"/>
      <w:divBdr>
        <w:top w:val="none" w:sz="0" w:space="0" w:color="auto"/>
        <w:left w:val="none" w:sz="0" w:space="0" w:color="auto"/>
        <w:bottom w:val="none" w:sz="0" w:space="0" w:color="auto"/>
        <w:right w:val="none" w:sz="0" w:space="0" w:color="auto"/>
      </w:divBdr>
    </w:div>
    <w:div w:id="1078211334">
      <w:marLeft w:val="0"/>
      <w:marRight w:val="0"/>
      <w:marTop w:val="0"/>
      <w:marBottom w:val="0"/>
      <w:divBdr>
        <w:top w:val="none" w:sz="0" w:space="0" w:color="auto"/>
        <w:left w:val="none" w:sz="0" w:space="0" w:color="auto"/>
        <w:bottom w:val="none" w:sz="0" w:space="0" w:color="auto"/>
        <w:right w:val="none" w:sz="0" w:space="0" w:color="auto"/>
      </w:divBdr>
    </w:div>
    <w:div w:id="1078211335">
      <w:marLeft w:val="0"/>
      <w:marRight w:val="0"/>
      <w:marTop w:val="0"/>
      <w:marBottom w:val="0"/>
      <w:divBdr>
        <w:top w:val="none" w:sz="0" w:space="0" w:color="auto"/>
        <w:left w:val="none" w:sz="0" w:space="0" w:color="auto"/>
        <w:bottom w:val="none" w:sz="0" w:space="0" w:color="auto"/>
        <w:right w:val="none" w:sz="0" w:space="0" w:color="auto"/>
      </w:divBdr>
    </w:div>
    <w:div w:id="1078211336">
      <w:marLeft w:val="0"/>
      <w:marRight w:val="0"/>
      <w:marTop w:val="0"/>
      <w:marBottom w:val="0"/>
      <w:divBdr>
        <w:top w:val="none" w:sz="0" w:space="0" w:color="auto"/>
        <w:left w:val="none" w:sz="0" w:space="0" w:color="auto"/>
        <w:bottom w:val="none" w:sz="0" w:space="0" w:color="auto"/>
        <w:right w:val="none" w:sz="0" w:space="0" w:color="auto"/>
      </w:divBdr>
      <w:divsChild>
        <w:div w:id="1078211329">
          <w:marLeft w:val="0"/>
          <w:marRight w:val="0"/>
          <w:marTop w:val="0"/>
          <w:marBottom w:val="313"/>
          <w:divBdr>
            <w:top w:val="none" w:sz="0" w:space="0" w:color="auto"/>
            <w:left w:val="none" w:sz="0" w:space="0" w:color="auto"/>
            <w:bottom w:val="none" w:sz="0" w:space="0" w:color="auto"/>
            <w:right w:val="none" w:sz="0" w:space="0" w:color="auto"/>
          </w:divBdr>
          <w:divsChild>
            <w:div w:id="1078211331">
              <w:marLeft w:val="0"/>
              <w:marRight w:val="0"/>
              <w:marTop w:val="313"/>
              <w:marBottom w:val="313"/>
              <w:divBdr>
                <w:top w:val="single" w:sz="6" w:space="0" w:color="E1E8ED"/>
                <w:left w:val="single" w:sz="6" w:space="0" w:color="E1E8ED"/>
                <w:bottom w:val="single" w:sz="6" w:space="0" w:color="E1E8ED"/>
                <w:right w:val="single" w:sz="6" w:space="0" w:color="E1E8ED"/>
              </w:divBdr>
              <w:divsChild>
                <w:div w:id="1078211337">
                  <w:marLeft w:val="0"/>
                  <w:marRight w:val="0"/>
                  <w:marTop w:val="0"/>
                  <w:marBottom w:val="0"/>
                  <w:divBdr>
                    <w:top w:val="none" w:sz="0" w:space="0" w:color="auto"/>
                    <w:left w:val="none" w:sz="0" w:space="0" w:color="auto"/>
                    <w:bottom w:val="none" w:sz="0" w:space="0" w:color="auto"/>
                    <w:right w:val="none" w:sz="0" w:space="0" w:color="auto"/>
                  </w:divBdr>
                  <w:divsChild>
                    <w:div w:id="10782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11338">
      <w:marLeft w:val="0"/>
      <w:marRight w:val="0"/>
      <w:marTop w:val="0"/>
      <w:marBottom w:val="0"/>
      <w:divBdr>
        <w:top w:val="none" w:sz="0" w:space="0" w:color="auto"/>
        <w:left w:val="none" w:sz="0" w:space="0" w:color="auto"/>
        <w:bottom w:val="none" w:sz="0" w:space="0" w:color="auto"/>
        <w:right w:val="none" w:sz="0" w:space="0" w:color="auto"/>
      </w:divBdr>
    </w:div>
    <w:div w:id="1078211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E035-92F9-4235-AFA6-15F1B76D8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4680</Words>
  <Characters>26682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Леночек</cp:lastModifiedBy>
  <cp:revision>32</cp:revision>
  <cp:lastPrinted>2023-10-18T12:46:00Z</cp:lastPrinted>
  <dcterms:created xsi:type="dcterms:W3CDTF">2021-11-05T16:48:00Z</dcterms:created>
  <dcterms:modified xsi:type="dcterms:W3CDTF">2023-10-18T12:47:00Z</dcterms:modified>
</cp:coreProperties>
</file>