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83" w:rsidRDefault="00F63183" w:rsidP="00F63183">
      <w:pPr>
        <w:spacing w:before="77"/>
        <w:ind w:left="6715" w:hanging="6715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F63183" w:rsidRDefault="00F63183" w:rsidP="00F63183">
      <w:pPr>
        <w:spacing w:before="77"/>
        <w:jc w:val="center"/>
        <w:rPr>
          <w:b/>
          <w:sz w:val="24"/>
        </w:rPr>
      </w:pPr>
      <w:r>
        <w:rPr>
          <w:b/>
          <w:sz w:val="24"/>
        </w:rPr>
        <w:t>Новониколаевская средняя общеобразовательная школа</w:t>
      </w:r>
    </w:p>
    <w:p w:rsidR="00F63183" w:rsidRDefault="00F63183" w:rsidP="00F63183">
      <w:pPr>
        <w:spacing w:before="77"/>
        <w:ind w:left="6715"/>
        <w:rPr>
          <w:b/>
          <w:sz w:val="24"/>
        </w:rPr>
      </w:pPr>
    </w:p>
    <w:p w:rsidR="00F63183" w:rsidRDefault="00F63183" w:rsidP="00F63183">
      <w:pPr>
        <w:spacing w:before="77"/>
        <w:ind w:left="567"/>
        <w:jc w:val="both"/>
        <w:rPr>
          <w:b/>
          <w:sz w:val="24"/>
        </w:rPr>
      </w:pPr>
      <w:r>
        <w:rPr>
          <w:b/>
          <w:sz w:val="24"/>
        </w:rPr>
        <w:t>Принято на заседании                                                              УТВЕРЖДАЮ</w:t>
      </w:r>
    </w:p>
    <w:p w:rsidR="00F63183" w:rsidRDefault="00F63183" w:rsidP="00F63183">
      <w:pPr>
        <w:pStyle w:val="a3"/>
        <w:spacing w:before="1"/>
        <w:ind w:left="0" w:firstLine="0"/>
        <w:jc w:val="left"/>
      </w:pPr>
      <w:r>
        <w:t xml:space="preserve">          Педагогического совета школы                                                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Новониколаевской сош</w:t>
      </w:r>
    </w:p>
    <w:p w:rsidR="00F63183" w:rsidRDefault="00F63183" w:rsidP="00F63183">
      <w:pPr>
        <w:pStyle w:val="a3"/>
        <w:spacing w:before="1"/>
        <w:ind w:left="0" w:firstLine="0"/>
        <w:jc w:val="left"/>
      </w:pPr>
      <w:r>
        <w:t xml:space="preserve">         «31»_августа 2023 года.                                                               _______________Н.В. Мышак</w:t>
      </w:r>
    </w:p>
    <w:p w:rsidR="00F63183" w:rsidRDefault="00F63183" w:rsidP="00F63183">
      <w:pPr>
        <w:pStyle w:val="a3"/>
        <w:spacing w:before="1"/>
        <w:ind w:left="0" w:firstLine="0"/>
        <w:jc w:val="left"/>
      </w:pPr>
      <w:r>
        <w:t xml:space="preserve">          Протокол №1                                                                              Приказ №67 от 31.08.2023г</w:t>
      </w:r>
    </w:p>
    <w:p w:rsidR="00F63183" w:rsidRDefault="00F63183" w:rsidP="00F63183">
      <w:pPr>
        <w:pStyle w:val="a3"/>
        <w:spacing w:before="1"/>
        <w:ind w:left="6715" w:firstLine="0"/>
        <w:jc w:val="left"/>
      </w:pPr>
    </w:p>
    <w:p w:rsidR="00F63183" w:rsidRDefault="00F63183" w:rsidP="00F63183">
      <w:pPr>
        <w:pStyle w:val="a3"/>
        <w:ind w:left="6715" w:right="947" w:firstLine="0"/>
        <w:jc w:val="left"/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pStyle w:val="a3"/>
        <w:ind w:left="0" w:firstLine="0"/>
        <w:jc w:val="left"/>
        <w:rPr>
          <w:sz w:val="26"/>
        </w:rPr>
      </w:pPr>
    </w:p>
    <w:p w:rsidR="00F63183" w:rsidRDefault="00F63183" w:rsidP="00F63183">
      <w:pPr>
        <w:spacing w:before="229"/>
        <w:ind w:left="3128" w:right="2011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:rsidR="00F63183" w:rsidRDefault="00F63183" w:rsidP="00F63183">
      <w:pPr>
        <w:spacing w:before="2"/>
        <w:ind w:left="1722" w:right="790" w:firstLine="2"/>
        <w:jc w:val="center"/>
        <w:rPr>
          <w:b/>
          <w:sz w:val="36"/>
        </w:rPr>
      </w:pPr>
      <w:r>
        <w:rPr>
          <w:b/>
          <w:sz w:val="36"/>
        </w:rPr>
        <w:t>внеурочной деятельности для 1-4 -х классов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муниципального бюджетного общеобразовательного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учреждения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Новониколаевской сош</w:t>
      </w:r>
    </w:p>
    <w:p w:rsidR="00F63183" w:rsidRDefault="00F63183" w:rsidP="00F63183">
      <w:pPr>
        <w:spacing w:line="413" w:lineRule="exact"/>
        <w:ind w:left="3122" w:right="2192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2023 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F63183" w:rsidRDefault="00F63183" w:rsidP="00F63183">
      <w:pPr>
        <w:spacing w:line="192" w:lineRule="exact"/>
        <w:jc w:val="center"/>
        <w:rPr>
          <w:sz w:val="19"/>
        </w:rPr>
        <w:sectPr w:rsidR="00F63183">
          <w:footerReference w:type="default" r:id="rId5"/>
          <w:pgSz w:w="11910" w:h="16840"/>
          <w:pgMar w:top="1040" w:right="420" w:bottom="1200" w:left="340" w:header="0" w:footer="1000" w:gutter="0"/>
          <w:cols w:space="720"/>
        </w:sectPr>
      </w:pPr>
    </w:p>
    <w:p w:rsidR="00F63183" w:rsidRDefault="00F63183" w:rsidP="00F63183">
      <w:pPr>
        <w:spacing w:before="74"/>
        <w:ind w:right="219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Пояснительная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записка</w:t>
      </w:r>
    </w:p>
    <w:p w:rsidR="00F63183" w:rsidRDefault="00F63183" w:rsidP="00F63183">
      <w:pPr>
        <w:spacing w:before="3"/>
        <w:ind w:right="968" w:firstLine="6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к плану внеурочной деятельности для 1-4-х  классов </w:t>
      </w:r>
    </w:p>
    <w:p w:rsidR="00F63183" w:rsidRDefault="00F63183" w:rsidP="00F63183">
      <w:pPr>
        <w:spacing w:before="3"/>
        <w:ind w:right="968" w:firstLine="69"/>
        <w:jc w:val="center"/>
        <w:rPr>
          <w:b/>
          <w:i/>
          <w:sz w:val="28"/>
        </w:rPr>
      </w:pP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МБОУ Новониколаевской сош</w:t>
      </w:r>
    </w:p>
    <w:p w:rsidR="00F63183" w:rsidRDefault="00F63183" w:rsidP="00F63183">
      <w:pPr>
        <w:tabs>
          <w:tab w:val="left" w:pos="5058"/>
        </w:tabs>
        <w:ind w:right="2192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в рамках реализации обновленных </w:t>
      </w:r>
    </w:p>
    <w:p w:rsidR="00F63183" w:rsidRDefault="00F63183" w:rsidP="00F63183">
      <w:pPr>
        <w:ind w:right="2192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ФГОС НОО  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 2023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2024 учебный год</w:t>
      </w:r>
    </w:p>
    <w:p w:rsidR="00F63183" w:rsidRDefault="00F63183" w:rsidP="00F63183">
      <w:pPr>
        <w:pStyle w:val="a3"/>
        <w:ind w:left="0" w:firstLine="0"/>
        <w:jc w:val="left"/>
        <w:rPr>
          <w:b/>
          <w:i/>
          <w:sz w:val="28"/>
        </w:rPr>
      </w:pPr>
    </w:p>
    <w:p w:rsidR="00F63183" w:rsidRDefault="00F63183" w:rsidP="00F63183">
      <w:pPr>
        <w:pStyle w:val="a3"/>
        <w:ind w:left="0" w:right="427" w:firstLine="65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Новониколаевской сош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реализации основной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24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30"/>
        <w:rPr>
          <w:sz w:val="24"/>
        </w:rPr>
      </w:pPr>
      <w:r>
        <w:rPr>
          <w:sz w:val="24"/>
        </w:rPr>
        <w:t>Закона Российской Федерации от 25.10.1991 №1807-1 «О языках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spacing w:before="1"/>
        <w:ind w:left="0" w:right="425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стандарта начального общего образования», зарегистрированный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05.07.2021, 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 64100;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25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2"/>
          <w:sz w:val="24"/>
        </w:rPr>
        <w:t xml:space="preserve"> </w:t>
      </w:r>
      <w:r>
        <w:rPr>
          <w:sz w:val="24"/>
        </w:rPr>
        <w:t>115;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24"/>
        <w:rPr>
          <w:i/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28.09.2020 № 28 «Об утверждении санитарных правил СП 2.4. 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</w:t>
      </w:r>
      <w:r>
        <w:rPr>
          <w:i/>
          <w:sz w:val="24"/>
        </w:rPr>
        <w:t>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25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28.01.2021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7"/>
          <w:sz w:val="24"/>
        </w:rPr>
        <w:t xml:space="preserve"> </w:t>
      </w:r>
      <w:r>
        <w:rPr>
          <w:sz w:val="24"/>
        </w:rPr>
        <w:t>1.2.3685-21</w:t>
      </w:r>
      <w:r>
        <w:rPr>
          <w:spacing w:val="50"/>
          <w:sz w:val="24"/>
        </w:rPr>
        <w:t xml:space="preserve"> </w:t>
      </w:r>
      <w:r>
        <w:rPr>
          <w:sz w:val="24"/>
        </w:rPr>
        <w:t>«Об</w:t>
      </w:r>
      <w:r>
        <w:rPr>
          <w:spacing w:val="4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7"/>
          <w:sz w:val="24"/>
        </w:rPr>
        <w:t xml:space="preserve"> </w:t>
      </w:r>
      <w:r>
        <w:rPr>
          <w:sz w:val="24"/>
        </w:rPr>
        <w:t>1.2.3685-21</w:t>
      </w:r>
    </w:p>
    <w:p w:rsidR="00F63183" w:rsidRDefault="00F63183" w:rsidP="00F63183">
      <w:pPr>
        <w:pStyle w:val="a3"/>
        <w:ind w:left="0" w:right="427" w:firstLine="0"/>
        <w:rPr>
          <w:i/>
        </w:rPr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 обитания»</w:t>
      </w:r>
      <w:r>
        <w:rPr>
          <w:i/>
        </w:rPr>
        <w:t>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26"/>
        <w:rPr>
          <w:sz w:val="24"/>
        </w:rPr>
      </w:pPr>
      <w:hyperlink r:id="rId6">
        <w:r>
          <w:rPr>
            <w:sz w:val="24"/>
          </w:rPr>
          <w:t>Письма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Минпросвещения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России 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05.07.2022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ТВ-1290/03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направлении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методических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рекомендаций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обновленных федеральных государственных образовательных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63183" w:rsidRDefault="00F63183" w:rsidP="00F63183">
      <w:pPr>
        <w:pStyle w:val="a5"/>
        <w:numPr>
          <w:ilvl w:val="0"/>
          <w:numId w:val="4"/>
        </w:numPr>
        <w:tabs>
          <w:tab w:val="left" w:pos="1722"/>
        </w:tabs>
        <w:ind w:left="0" w:right="426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17.06.2022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03-871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 важном»;</w:t>
      </w:r>
    </w:p>
    <w:p w:rsidR="00F63183" w:rsidRDefault="00F63183" w:rsidP="00F63183">
      <w:pPr>
        <w:pStyle w:val="a3"/>
        <w:spacing w:before="1"/>
        <w:ind w:left="0" w:right="423" w:firstLine="707"/>
      </w:pPr>
      <w:r>
        <w:t>В соответствии с обновленным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начального общего образования реализуется образовательным учреждением, в</w:t>
      </w:r>
      <w:r>
        <w:rPr>
          <w:spacing w:val="1"/>
        </w:rPr>
        <w:t xml:space="preserve"> </w:t>
      </w:r>
      <w:r>
        <w:t>том числе и через внеурочную деятельность. Внеурочная деятельность является составной</w:t>
      </w:r>
      <w:r>
        <w:rPr>
          <w:spacing w:val="-57"/>
        </w:rPr>
        <w:t xml:space="preserve"> </w:t>
      </w:r>
      <w:r>
        <w:t>частью образовательных отношений и одной из форм организации свободного времени</w:t>
      </w:r>
      <w:r>
        <w:rPr>
          <w:spacing w:val="1"/>
        </w:rPr>
        <w:t xml:space="preserve"> </w:t>
      </w:r>
      <w:r>
        <w:t>обучающихся. Под внеурочной деятельностью, в рамках реализации ФГОС НОО 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63183" w:rsidRDefault="00F63183" w:rsidP="00F63183">
      <w:pPr>
        <w:pStyle w:val="a3"/>
        <w:ind w:left="0" w:right="432" w:firstLine="707"/>
      </w:pPr>
      <w:r>
        <w:t>Система внеурочной воспитательной работы представляет собой единство целей,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принципов, содержания,</w:t>
      </w:r>
      <w:r>
        <w:rPr>
          <w:spacing w:val="-1"/>
        </w:rPr>
        <w:t xml:space="preserve"> </w:t>
      </w:r>
      <w:r>
        <w:t>форм и методов</w:t>
      </w:r>
      <w:r>
        <w:rPr>
          <w:spacing w:val="-2"/>
        </w:rPr>
        <w:t xml:space="preserve"> </w:t>
      </w:r>
      <w:r>
        <w:t>деятельности.</w:t>
      </w:r>
    </w:p>
    <w:p w:rsidR="00F63183" w:rsidRDefault="00F63183" w:rsidP="00F63183">
      <w:pPr>
        <w:pStyle w:val="a3"/>
        <w:ind w:left="0" w:right="425" w:firstLine="0"/>
      </w:pPr>
      <w:r>
        <w:t>Цель внеурочной деятельности: создание условий для выявления и развития способностей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61"/>
        </w:rPr>
        <w:t xml:space="preserve"> </w:t>
      </w:r>
      <w:r>
        <w:t>духовно-</w:t>
      </w:r>
      <w:r>
        <w:lastRenderedPageBreak/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культурных традиций.</w:t>
      </w:r>
    </w:p>
    <w:p w:rsidR="00F63183" w:rsidRDefault="00F63183" w:rsidP="00F63183">
      <w:pPr>
        <w:pStyle w:val="a3"/>
        <w:spacing w:before="1"/>
        <w:ind w:left="0" w:right="423" w:firstLine="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left="0" w:right="427"/>
        <w:jc w:val="left"/>
        <w:rPr>
          <w:rFonts w:ascii="Symbol" w:hAnsi="Symbol"/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интересы,</w:t>
      </w:r>
      <w:r>
        <w:rPr>
          <w:sz w:val="24"/>
        </w:rPr>
        <w:tab/>
        <w:t>склонности,</w:t>
      </w:r>
      <w:r>
        <w:rPr>
          <w:sz w:val="24"/>
        </w:rPr>
        <w:tab/>
        <w:t>способности,</w:t>
      </w:r>
      <w:r>
        <w:rPr>
          <w:sz w:val="24"/>
        </w:rPr>
        <w:tab/>
        <w:t>возможности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</w:tabs>
        <w:ind w:left="0" w:right="426"/>
        <w:jc w:val="left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</w:tabs>
        <w:ind w:left="0" w:right="424"/>
        <w:jc w:val="left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  <w:tab w:val="left" w:pos="3601"/>
          <w:tab w:val="left" w:pos="4643"/>
          <w:tab w:val="left" w:pos="5635"/>
          <w:tab w:val="left" w:pos="6676"/>
          <w:tab w:val="left" w:pos="7750"/>
          <w:tab w:val="left" w:pos="8079"/>
          <w:tab w:val="left" w:pos="9398"/>
        </w:tabs>
        <w:ind w:left="0" w:right="430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систему</w:t>
      </w:r>
      <w:r>
        <w:rPr>
          <w:sz w:val="24"/>
        </w:rPr>
        <w:tab/>
        <w:t>знаний,</w:t>
      </w:r>
      <w:r>
        <w:rPr>
          <w:sz w:val="24"/>
        </w:rPr>
        <w:tab/>
        <w:t>умений,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избранном</w:t>
      </w:r>
      <w:r>
        <w:rPr>
          <w:sz w:val="24"/>
        </w:rPr>
        <w:tab/>
      </w:r>
      <w:r>
        <w:rPr>
          <w:spacing w:val="-1"/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</w:tabs>
        <w:spacing w:line="292" w:lineRule="exact"/>
        <w:ind w:left="0"/>
        <w:jc w:val="left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</w:tabs>
        <w:spacing w:line="293" w:lineRule="exact"/>
        <w:ind w:left="0"/>
        <w:jc w:val="left"/>
        <w:rPr>
          <w:rFonts w:ascii="Symbol" w:hAnsi="Symbol"/>
          <w:sz w:val="24"/>
        </w:rPr>
      </w:pPr>
      <w:r>
        <w:rPr>
          <w:sz w:val="24"/>
        </w:rPr>
        <w:t>оптимизировать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63183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</w:tabs>
        <w:ind w:left="0" w:right="428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опыт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8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 сотрудничества;</w:t>
      </w:r>
    </w:p>
    <w:p w:rsidR="00F63183" w:rsidRPr="003B1B32" w:rsidRDefault="00F63183" w:rsidP="00F63183">
      <w:pPr>
        <w:pStyle w:val="a5"/>
        <w:numPr>
          <w:ilvl w:val="0"/>
          <w:numId w:val="3"/>
        </w:numPr>
        <w:tabs>
          <w:tab w:val="left" w:pos="1928"/>
          <w:tab w:val="left" w:pos="1929"/>
        </w:tabs>
        <w:spacing w:line="293" w:lineRule="exact"/>
        <w:ind w:left="0"/>
        <w:jc w:val="left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социумом.</w:t>
      </w:r>
    </w:p>
    <w:p w:rsidR="00F63183" w:rsidRPr="003B1B32" w:rsidRDefault="00F63183" w:rsidP="00F63183">
      <w:pPr>
        <w:pStyle w:val="a6"/>
        <w:shd w:val="clear" w:color="auto" w:fill="FFFFFF"/>
        <w:rPr>
          <w:color w:val="000000"/>
        </w:rPr>
      </w:pPr>
      <w:r w:rsidRPr="003B1B32">
        <w:rPr>
          <w:color w:val="000000"/>
        </w:rPr>
        <w:t xml:space="preserve">В зависимости от интересов, способностей и запросов обучающихся и их семей, а также возможностей МБОУ </w:t>
      </w:r>
      <w:r>
        <w:rPr>
          <w:color w:val="000000"/>
        </w:rPr>
        <w:t>Новониколаевской сош</w:t>
      </w:r>
      <w:r w:rsidRPr="003B1B32">
        <w:rPr>
          <w:color w:val="000000"/>
        </w:rPr>
        <w:t xml:space="preserve"> ча</w:t>
      </w:r>
      <w:r>
        <w:rPr>
          <w:color w:val="000000"/>
        </w:rPr>
        <w:t>сы внеурочной деятельности в 1-4</w:t>
      </w:r>
      <w:r w:rsidRPr="003B1B32">
        <w:rPr>
          <w:color w:val="000000"/>
        </w:rPr>
        <w:t xml:space="preserve"> классах выделены: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в социально ориентированных объединениях: экологических, волонтерских, трудовых и т.п.;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с педагогами, сопровождающими их проектно-исследовательскую деятельность;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в рамках циклов специально организованных классных часов, посвященных актуальным социальным, нравственным проблемам современного мира;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профориентационные занятия школьников;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в творческих объединениях;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по углубленному изучению отдельных учебных предметов;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занятия школьников по формированию их функциональной грамотности</w:t>
      </w:r>
      <w:r>
        <w:rPr>
          <w:color w:val="000000"/>
        </w:rPr>
        <w:t xml:space="preserve"> на предметных внеурочных занятиях</w:t>
      </w:r>
      <w:r w:rsidRPr="003B1B32">
        <w:rPr>
          <w:color w:val="000000"/>
        </w:rPr>
        <w:t>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дополнительные занятия школьников, испытывающих затруднения в освоении учебной программы;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специальные занятия школьников, испытывающих затруднения в социальной коммуникации как в среде сверстников, так и в обществе в целом;</w:t>
      </w:r>
    </w:p>
    <w:p w:rsidR="00F63183" w:rsidRPr="003B1B32" w:rsidRDefault="00F63183" w:rsidP="00F6318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B1B32">
        <w:rPr>
          <w:color w:val="000000"/>
        </w:rPr>
        <w:t>- на специальные занятия школьников с ограниченными возможностями здоровья;</w:t>
      </w:r>
    </w:p>
    <w:p w:rsidR="00F63183" w:rsidRDefault="00F63183" w:rsidP="00F63183">
      <w:pPr>
        <w:pStyle w:val="a5"/>
        <w:tabs>
          <w:tab w:val="left" w:pos="1928"/>
          <w:tab w:val="left" w:pos="1929"/>
        </w:tabs>
        <w:spacing w:line="293" w:lineRule="exact"/>
        <w:ind w:left="0" w:firstLine="0"/>
        <w:jc w:val="left"/>
        <w:rPr>
          <w:rFonts w:ascii="Symbol" w:hAnsi="Symbol"/>
          <w:sz w:val="24"/>
        </w:rPr>
      </w:pPr>
    </w:p>
    <w:p w:rsidR="00F63183" w:rsidRDefault="00F63183" w:rsidP="00F63183">
      <w:pPr>
        <w:pStyle w:val="a3"/>
        <w:ind w:left="0" w:right="425" w:firstLine="707"/>
      </w:pPr>
      <w:r>
        <w:t>Количество часов, выделяемых на внеурочную деятельность, составляет за 4 года</w:t>
      </w:r>
      <w:r>
        <w:rPr>
          <w:spacing w:val="1"/>
        </w:rPr>
        <w:t xml:space="preserve"> </w:t>
      </w:r>
      <w:r>
        <w:t>обучения на уровне начального общего образования не более 1320 часов, в год — не более</w:t>
      </w:r>
      <w:r>
        <w:rPr>
          <w:spacing w:val="-57"/>
        </w:rPr>
        <w:t xml:space="preserve"> </w:t>
      </w:r>
      <w:r>
        <w:t>330</w:t>
      </w:r>
      <w:r>
        <w:rPr>
          <w:spacing w:val="-1"/>
        </w:rPr>
        <w:t xml:space="preserve"> </w:t>
      </w:r>
      <w:r>
        <w:t>часов.</w:t>
      </w:r>
    </w:p>
    <w:p w:rsidR="00F63183" w:rsidRDefault="00F63183" w:rsidP="00F63183">
      <w:pPr>
        <w:pStyle w:val="a3"/>
        <w:ind w:left="0" w:right="430" w:firstLine="707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 внеурочную деятельность, определяется за пределами количества часов, отведенных</w:t>
      </w:r>
      <w:r>
        <w:rPr>
          <w:spacing w:val="-5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плана,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классе.</w:t>
      </w:r>
    </w:p>
    <w:p w:rsidR="00F63183" w:rsidRDefault="00F63183" w:rsidP="00F63183">
      <w:pPr>
        <w:pStyle w:val="a3"/>
        <w:ind w:left="0" w:firstLine="0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Новониколаевской сош:</w:t>
      </w:r>
    </w:p>
    <w:p w:rsidR="00F63183" w:rsidRDefault="00F63183" w:rsidP="00F63183">
      <w:pPr>
        <w:pStyle w:val="a5"/>
        <w:numPr>
          <w:ilvl w:val="0"/>
          <w:numId w:val="2"/>
        </w:numPr>
        <w:tabs>
          <w:tab w:val="left" w:pos="1612"/>
        </w:tabs>
        <w:ind w:left="0" w:right="431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(поможет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уменьшит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нежелательные, антисоциальные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деятельности);</w:t>
      </w:r>
    </w:p>
    <w:p w:rsidR="00F63183" w:rsidRDefault="00F63183" w:rsidP="00F63183">
      <w:pPr>
        <w:pStyle w:val="a5"/>
        <w:numPr>
          <w:ilvl w:val="0"/>
          <w:numId w:val="2"/>
        </w:numPr>
        <w:tabs>
          <w:tab w:val="left" w:pos="1615"/>
        </w:tabs>
        <w:ind w:left="0" w:right="430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инфантильность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ответственность);</w:t>
      </w:r>
    </w:p>
    <w:p w:rsidR="00F63183" w:rsidRDefault="00F63183" w:rsidP="00F63183">
      <w:pPr>
        <w:pStyle w:val="a3"/>
        <w:ind w:left="0" w:right="430" w:firstLine="0"/>
      </w:pPr>
      <w:r>
        <w:t>-доверие (поможет ему сплотить вокруг себя детей и стать для них значимым взрослым, 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прислушиваются,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позитивнее,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образцов для подражания);</w:t>
      </w:r>
    </w:p>
    <w:p w:rsidR="00F63183" w:rsidRDefault="00F63183" w:rsidP="00F63183">
      <w:pPr>
        <w:pStyle w:val="a5"/>
        <w:numPr>
          <w:ilvl w:val="0"/>
          <w:numId w:val="2"/>
        </w:numPr>
        <w:tabs>
          <w:tab w:val="left" w:pos="1509"/>
        </w:tabs>
        <w:ind w:left="0" w:right="431" w:firstLine="0"/>
        <w:rPr>
          <w:sz w:val="24"/>
        </w:rPr>
      </w:pPr>
      <w:r>
        <w:rPr>
          <w:sz w:val="24"/>
        </w:rPr>
        <w:t>неназидательность (содержание внеурочных занятий не должно преподноситься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назиданий,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важно дать ему самому делать выводы из увиденного и услышанного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-1"/>
          <w:sz w:val="24"/>
        </w:rPr>
        <w:t xml:space="preserve"> </w:t>
      </w:r>
      <w:r>
        <w:rPr>
          <w:sz w:val="24"/>
        </w:rPr>
        <w:t>спорить,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 мнения других).</w:t>
      </w:r>
    </w:p>
    <w:p w:rsidR="00F63183" w:rsidRDefault="00F63183" w:rsidP="00F63183">
      <w:pPr>
        <w:pStyle w:val="a3"/>
        <w:ind w:left="0" w:right="426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 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F63183" w:rsidRDefault="00F63183" w:rsidP="00F63183">
      <w:pPr>
        <w:pStyle w:val="a3"/>
        <w:ind w:left="0" w:right="427" w:firstLine="479"/>
      </w:pP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 и их родителей (законных представителей) и направлены на 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в форме экскурсий, кружков, секций, круглых столов, конференций, викторин,</w:t>
      </w:r>
      <w:r>
        <w:rPr>
          <w:spacing w:val="-57"/>
        </w:rPr>
        <w:t xml:space="preserve"> </w:t>
      </w:r>
      <w:r>
        <w:t>игр,</w:t>
      </w:r>
      <w:r>
        <w:rPr>
          <w:spacing w:val="39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бесед,</w:t>
      </w:r>
      <w:r>
        <w:rPr>
          <w:spacing w:val="40"/>
        </w:rPr>
        <w:t xml:space="preserve"> </w:t>
      </w:r>
      <w:r>
        <w:t>диспутов,</w:t>
      </w:r>
      <w:r>
        <w:rPr>
          <w:spacing w:val="41"/>
        </w:rPr>
        <w:t xml:space="preserve"> </w:t>
      </w:r>
      <w:r>
        <w:t>КВНов,</w:t>
      </w:r>
      <w:r>
        <w:rPr>
          <w:spacing w:val="40"/>
        </w:rPr>
        <w:t xml:space="preserve"> </w:t>
      </w:r>
      <w:r>
        <w:t>олимпиад, поисковых и научных исследований, проектов,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марафонов,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слета,</w:t>
      </w:r>
      <w:r>
        <w:rPr>
          <w:spacing w:val="1"/>
        </w:rPr>
        <w:t xml:space="preserve"> </w:t>
      </w:r>
      <w:r>
        <w:t>отчетных концертов, конкурсов, выставок, культпоходов в театры, музеи, филармонию,</w:t>
      </w:r>
      <w:r>
        <w:rPr>
          <w:spacing w:val="1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 и т.д.</w:t>
      </w:r>
    </w:p>
    <w:p w:rsidR="00F63183" w:rsidRDefault="00F63183" w:rsidP="00F63183">
      <w:pPr>
        <w:pStyle w:val="a3"/>
        <w:spacing w:before="1"/>
        <w:ind w:left="0" w:right="425" w:firstLine="479"/>
      </w:pPr>
      <w:r>
        <w:t>Для организации внеурочной деятельности школа располагает спортивным залом со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тигровой</w:t>
      </w:r>
      <w:r>
        <w:rPr>
          <w:spacing w:val="1"/>
        </w:rPr>
        <w:t xml:space="preserve"> </w:t>
      </w:r>
      <w:r>
        <w:t>площадкой,</w:t>
      </w:r>
      <w:r>
        <w:rPr>
          <w:spacing w:val="-57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музейным уголком,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медиатекой.</w:t>
      </w:r>
    </w:p>
    <w:p w:rsidR="00F63183" w:rsidRDefault="00F63183" w:rsidP="00F63183">
      <w:pPr>
        <w:pStyle w:val="a3"/>
        <w:ind w:left="0" w:firstLine="0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ind w:left="0" w:right="4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ind w:left="0" w:right="43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общества, о социально одобряемых и неодобряемых формах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spacing w:before="1"/>
        <w:ind w:left="0" w:right="430"/>
        <w:rPr>
          <w:sz w:val="24"/>
        </w:rPr>
      </w:pPr>
      <w:r>
        <w:rPr>
          <w:sz w:val="24"/>
        </w:rPr>
        <w:t>формирование позитивных отношений школьника к базовым ценностям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 семья, Отечество, природа, мир, знания, труд, культура),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социальной 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ind w:left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селу,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ind w:left="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1"/>
          <w:tab w:val="left" w:pos="2082"/>
          <w:tab w:val="left" w:pos="3969"/>
          <w:tab w:val="left" w:pos="6279"/>
          <w:tab w:val="left" w:pos="7756"/>
          <w:tab w:val="left" w:pos="9394"/>
        </w:tabs>
        <w:ind w:left="0" w:right="431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коммуникативной,</w:t>
      </w:r>
      <w:r>
        <w:rPr>
          <w:sz w:val="24"/>
        </w:rPr>
        <w:tab/>
        <w:t>этической,</w:t>
      </w:r>
      <w:r>
        <w:rPr>
          <w:sz w:val="24"/>
        </w:rPr>
        <w:tab/>
        <w:t>социальной,</w:t>
      </w:r>
      <w:r>
        <w:rPr>
          <w:sz w:val="24"/>
        </w:rPr>
        <w:tab/>
      </w:r>
      <w:r>
        <w:rPr>
          <w:spacing w:val="-1"/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1"/>
          <w:tab w:val="left" w:pos="2082"/>
        </w:tabs>
        <w:ind w:left="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досугом;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1"/>
          <w:tab w:val="left" w:pos="2082"/>
        </w:tabs>
        <w:ind w:left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ind w:left="0" w:right="4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самоопределению;</w:t>
      </w:r>
    </w:p>
    <w:p w:rsidR="00F63183" w:rsidRDefault="00F63183" w:rsidP="00F63183">
      <w:pPr>
        <w:pStyle w:val="a5"/>
        <w:numPr>
          <w:ilvl w:val="1"/>
          <w:numId w:val="2"/>
        </w:numPr>
        <w:tabs>
          <w:tab w:val="left" w:pos="2082"/>
        </w:tabs>
        <w:ind w:left="0" w:right="427"/>
        <w:rPr>
          <w:sz w:val="24"/>
        </w:rPr>
      </w:pPr>
      <w:r>
        <w:rPr>
          <w:sz w:val="24"/>
        </w:rPr>
        <w:t>реализация, в конечном счете, основной цели программы - достижение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для жизни в обществе социального опыта и формирование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ценностей.</w:t>
      </w:r>
    </w:p>
    <w:p w:rsidR="00F63183" w:rsidRDefault="00F63183" w:rsidP="00F63183">
      <w:pPr>
        <w:pStyle w:val="a3"/>
        <w:spacing w:line="276" w:lineRule="exact"/>
        <w:ind w:left="0" w:firstLine="0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F63183" w:rsidRDefault="00F63183" w:rsidP="00F63183">
      <w:pPr>
        <w:pStyle w:val="a5"/>
        <w:numPr>
          <w:ilvl w:val="0"/>
          <w:numId w:val="1"/>
        </w:numPr>
        <w:tabs>
          <w:tab w:val="left" w:pos="2005"/>
          <w:tab w:val="left" w:pos="2006"/>
        </w:tabs>
        <w:ind w:left="0" w:right="429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F63183" w:rsidRDefault="00F63183" w:rsidP="00F63183">
      <w:pPr>
        <w:pStyle w:val="a5"/>
        <w:numPr>
          <w:ilvl w:val="0"/>
          <w:numId w:val="1"/>
        </w:numPr>
        <w:tabs>
          <w:tab w:val="left" w:pos="2005"/>
          <w:tab w:val="left" w:pos="2006"/>
        </w:tabs>
        <w:ind w:left="0" w:right="429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совпадающих 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мнением;</w:t>
      </w:r>
    </w:p>
    <w:p w:rsidR="00F63183" w:rsidRDefault="00F63183" w:rsidP="00F63183">
      <w:pPr>
        <w:pStyle w:val="a5"/>
        <w:numPr>
          <w:ilvl w:val="0"/>
          <w:numId w:val="1"/>
        </w:numPr>
        <w:tabs>
          <w:tab w:val="left" w:pos="2005"/>
          <w:tab w:val="left" w:pos="2006"/>
        </w:tabs>
        <w:ind w:left="0" w:right="43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партнёром;</w:t>
      </w:r>
    </w:p>
    <w:p w:rsidR="00F63183" w:rsidRDefault="00F63183" w:rsidP="00F63183">
      <w:pPr>
        <w:pStyle w:val="a5"/>
        <w:numPr>
          <w:ilvl w:val="0"/>
          <w:numId w:val="1"/>
        </w:numPr>
        <w:tabs>
          <w:tab w:val="left" w:pos="2005"/>
          <w:tab w:val="left" w:pos="2006"/>
        </w:tabs>
        <w:ind w:left="0" w:right="430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F63183" w:rsidRDefault="00F63183" w:rsidP="00F63183">
      <w:pPr>
        <w:pStyle w:val="a5"/>
        <w:numPr>
          <w:ilvl w:val="0"/>
          <w:numId w:val="1"/>
        </w:numPr>
        <w:tabs>
          <w:tab w:val="left" w:pos="2005"/>
          <w:tab w:val="left" w:pos="2006"/>
        </w:tabs>
        <w:ind w:left="0" w:right="437"/>
        <w:jc w:val="left"/>
        <w:rPr>
          <w:sz w:val="24"/>
        </w:rPr>
      </w:pPr>
      <w:r>
        <w:rPr>
          <w:sz w:val="24"/>
        </w:rPr>
        <w:t>продуктивно</w:t>
      </w:r>
      <w:r>
        <w:rPr>
          <w:spacing w:val="3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2"/>
          <w:sz w:val="24"/>
        </w:rPr>
        <w:t xml:space="preserve"> </w:t>
      </w:r>
      <w:r>
        <w:rPr>
          <w:sz w:val="24"/>
        </w:rPr>
        <w:t>учёта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участников;</w:t>
      </w:r>
    </w:p>
    <w:p w:rsidR="00F63183" w:rsidRDefault="00F63183" w:rsidP="00F63183">
      <w:pPr>
        <w:pStyle w:val="a3"/>
        <w:ind w:left="0" w:right="423" w:firstLine="7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несовершеннолетних, обеспечить развитие</w:t>
      </w:r>
      <w:r>
        <w:rPr>
          <w:spacing w:val="-1"/>
        </w:rPr>
        <w:t xml:space="preserve"> </w:t>
      </w:r>
      <w:r>
        <w:t>личности.</w:t>
      </w:r>
    </w:p>
    <w:p w:rsidR="00F63183" w:rsidRDefault="00F63183" w:rsidP="00F63183">
      <w:pPr>
        <w:pStyle w:val="a3"/>
        <w:ind w:left="0" w:right="422" w:firstLine="479"/>
        <w:rPr>
          <w:b/>
          <w:bCs/>
        </w:rPr>
      </w:pPr>
      <w:r w:rsidRPr="00A95C6D">
        <w:rPr>
          <w:b/>
          <w:bCs/>
        </w:rPr>
        <w:t>Социокультурное взаимодействие школы</w:t>
      </w:r>
    </w:p>
    <w:tbl>
      <w:tblPr>
        <w:tblW w:w="9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900"/>
        <w:gridCol w:w="4532"/>
      </w:tblGrid>
      <w:tr w:rsidR="00F63183" w:rsidRPr="00A95C6D" w:rsidTr="00A53EF2">
        <w:trPr>
          <w:trHeight w:val="262"/>
        </w:trPr>
        <w:tc>
          <w:tcPr>
            <w:tcW w:w="1060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95C6D">
              <w:rPr>
                <w:b/>
                <w:bCs/>
                <w:w w:val="9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0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95C6D">
              <w:rPr>
                <w:b/>
                <w:bCs/>
                <w:w w:val="99"/>
                <w:sz w:val="28"/>
                <w:szCs w:val="28"/>
                <w:lang w:eastAsia="ru-RU"/>
              </w:rPr>
              <w:t>Учреждения дополнительного</w:t>
            </w: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A95C6D">
              <w:rPr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F63183" w:rsidRPr="00A95C6D" w:rsidTr="00A53EF2">
        <w:trPr>
          <w:trHeight w:val="253"/>
        </w:trPr>
        <w:tc>
          <w:tcPr>
            <w:tcW w:w="1060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b/>
                <w:bCs/>
                <w:w w:val="99"/>
                <w:sz w:val="24"/>
                <w:szCs w:val="24"/>
                <w:lang w:eastAsia="ru-RU"/>
              </w:rPr>
              <w:t>образования и культуры</w:t>
            </w: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63183" w:rsidRPr="00A95C6D" w:rsidTr="00A53EF2">
        <w:trPr>
          <w:trHeight w:val="238"/>
        </w:trPr>
        <w:tc>
          <w:tcPr>
            <w:tcW w:w="1060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МБУДО «Центр детского творчества»</w:t>
            </w: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Кружковая работа</w:t>
            </w:r>
          </w:p>
        </w:tc>
      </w:tr>
      <w:tr w:rsidR="00F63183" w:rsidRPr="00A95C6D" w:rsidTr="00A53EF2">
        <w:trPr>
          <w:trHeight w:val="246"/>
        </w:trPr>
        <w:tc>
          <w:tcPr>
            <w:tcW w:w="106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Тематические праздники</w:t>
            </w:r>
          </w:p>
        </w:tc>
      </w:tr>
      <w:tr w:rsidR="00F63183" w:rsidRPr="00A95C6D" w:rsidTr="00A53EF2">
        <w:trPr>
          <w:trHeight w:val="243"/>
        </w:trPr>
        <w:tc>
          <w:tcPr>
            <w:tcW w:w="106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Творческие конкурсы, смотры, выставки</w:t>
            </w:r>
          </w:p>
        </w:tc>
      </w:tr>
      <w:tr w:rsidR="00F63183" w:rsidRPr="00A95C6D" w:rsidTr="00A53EF2">
        <w:trPr>
          <w:trHeight w:val="238"/>
        </w:trPr>
        <w:tc>
          <w:tcPr>
            <w:tcW w:w="1060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Отдел по делам молодежи, казачества и связи с общественными организациями Администрации Матвеево-Курганского района</w:t>
            </w: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Социальное проектирование</w:t>
            </w:r>
          </w:p>
        </w:tc>
      </w:tr>
      <w:tr w:rsidR="00F63183" w:rsidRPr="00A95C6D" w:rsidTr="00A53EF2">
        <w:trPr>
          <w:trHeight w:val="247"/>
        </w:trPr>
        <w:tc>
          <w:tcPr>
            <w:tcW w:w="106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F63183" w:rsidRPr="00A95C6D" w:rsidTr="00A53EF2">
        <w:trPr>
          <w:trHeight w:val="243"/>
        </w:trPr>
        <w:tc>
          <w:tcPr>
            <w:tcW w:w="106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Встречи-беседы со знаменитостями</w:t>
            </w:r>
          </w:p>
        </w:tc>
      </w:tr>
      <w:tr w:rsidR="00F63183" w:rsidRPr="00A95C6D" w:rsidTr="00A53EF2">
        <w:trPr>
          <w:trHeight w:val="243"/>
        </w:trPr>
        <w:tc>
          <w:tcPr>
            <w:tcW w:w="106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Обучение</w:t>
            </w:r>
          </w:p>
        </w:tc>
      </w:tr>
      <w:tr w:rsidR="00F63183" w:rsidRPr="00A95C6D" w:rsidTr="00A53EF2">
        <w:trPr>
          <w:trHeight w:val="244"/>
        </w:trPr>
        <w:tc>
          <w:tcPr>
            <w:tcW w:w="1060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0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color w:val="000000"/>
                <w:sz w:val="24"/>
                <w:szCs w:val="24"/>
                <w:lang w:eastAsia="ru-RU"/>
              </w:rPr>
              <w:t>МБДОУ ДОД Матвеево-Курганская детско-юношеская спортивная школа</w:t>
            </w: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Занятия обучающихся в в спортивных секциях</w:t>
            </w:r>
          </w:p>
        </w:tc>
      </w:tr>
      <w:tr w:rsidR="00F63183" w:rsidRPr="00A95C6D" w:rsidTr="00A53EF2">
        <w:trPr>
          <w:trHeight w:val="243"/>
        </w:trPr>
        <w:tc>
          <w:tcPr>
            <w:tcW w:w="106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F63183" w:rsidRPr="00A95C6D" w:rsidTr="00A53EF2">
        <w:trPr>
          <w:trHeight w:val="739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w w:val="9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color w:val="000000"/>
                <w:sz w:val="24"/>
                <w:szCs w:val="24"/>
                <w:lang w:eastAsia="ru-RU"/>
              </w:rPr>
              <w:t>МБУ МКР «ИАЦРО»</w:t>
            </w:r>
          </w:p>
        </w:tc>
        <w:tc>
          <w:tcPr>
            <w:tcW w:w="4532" w:type="dxa"/>
            <w:vMerge w:val="restart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Информационное сопровождение учебного  процесса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Встречи-беседы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Обучение обучающихся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Участие в художественных выставках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Совместные концерты, выступления учащихся.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Смотр-конкурсы, фестивали</w:t>
            </w:r>
          </w:p>
        </w:tc>
      </w:tr>
      <w:tr w:rsidR="00F63183" w:rsidRPr="00A95C6D" w:rsidTr="00A53EF2">
        <w:trPr>
          <w:trHeight w:val="972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vMerge/>
            <w:vAlign w:val="bottom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F63183" w:rsidRPr="00A95C6D" w:rsidTr="00A53EF2">
        <w:trPr>
          <w:trHeight w:val="619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 xml:space="preserve">Музеи  г.Таганрога и 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г. Ростова-на - Дону</w:t>
            </w:r>
          </w:p>
        </w:tc>
        <w:tc>
          <w:tcPr>
            <w:tcW w:w="4532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Познавательные и общекультурные экскурсии</w:t>
            </w:r>
          </w:p>
        </w:tc>
      </w:tr>
      <w:tr w:rsidR="00F63183" w:rsidRPr="00A95C6D" w:rsidTr="00A53EF2">
        <w:trPr>
          <w:trHeight w:val="619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4532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Обучение обучающихся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Участие в художественных выставках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Совместные концерты, выступления учащихся.</w:t>
            </w:r>
          </w:p>
        </w:tc>
      </w:tr>
      <w:tr w:rsidR="00F63183" w:rsidRPr="00A95C6D" w:rsidTr="00A53EF2">
        <w:trPr>
          <w:trHeight w:val="619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0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Муниципальное учреждение культуры «Межпоселенческая центральная библиотека»</w:t>
            </w:r>
          </w:p>
        </w:tc>
        <w:tc>
          <w:tcPr>
            <w:tcW w:w="4532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Участие в художественных выставках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Совместные концерты, выступления учащихся.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Смотр-конкурсы, Встречи-беседы</w:t>
            </w:r>
          </w:p>
        </w:tc>
      </w:tr>
      <w:tr w:rsidR="00F63183" w:rsidRPr="00A95C6D" w:rsidTr="00A53EF2">
        <w:trPr>
          <w:trHeight w:val="619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Муниципальное учреждение «Районный краеведческий музей»</w:t>
            </w:r>
          </w:p>
        </w:tc>
        <w:tc>
          <w:tcPr>
            <w:tcW w:w="4532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Познавательные и общекультурные экскурсии</w:t>
            </w:r>
          </w:p>
        </w:tc>
      </w:tr>
      <w:tr w:rsidR="00F63183" w:rsidRPr="00A95C6D" w:rsidTr="00A53EF2">
        <w:trPr>
          <w:trHeight w:val="619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0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МКУК МКР «Новониколаевский СДК»</w:t>
            </w:r>
          </w:p>
        </w:tc>
        <w:tc>
          <w:tcPr>
            <w:tcW w:w="4532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Тематические праздники, Совместные концерты, выступления учащихся.</w:t>
            </w:r>
          </w:p>
        </w:tc>
      </w:tr>
      <w:tr w:rsidR="00F63183" w:rsidRPr="00A95C6D" w:rsidTr="00A53EF2">
        <w:trPr>
          <w:trHeight w:val="567"/>
        </w:trPr>
        <w:tc>
          <w:tcPr>
            <w:tcW w:w="1060" w:type="dxa"/>
            <w:vAlign w:val="center"/>
          </w:tcPr>
          <w:p w:rsidR="00F63183" w:rsidRPr="00A95C6D" w:rsidRDefault="00F63183" w:rsidP="00A53EF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МКУК МКР «Новониколаевская СБ»</w:t>
            </w:r>
          </w:p>
        </w:tc>
        <w:tc>
          <w:tcPr>
            <w:tcW w:w="4532" w:type="dxa"/>
          </w:tcPr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Участие в художественных выставках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Совместные концерты, выступления учащихся.</w:t>
            </w:r>
          </w:p>
          <w:p w:rsidR="00F63183" w:rsidRPr="00A95C6D" w:rsidRDefault="00F63183" w:rsidP="00A53EF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95C6D">
              <w:rPr>
                <w:sz w:val="24"/>
                <w:szCs w:val="24"/>
                <w:lang w:eastAsia="ru-RU"/>
              </w:rPr>
              <w:t>Смотр-конкурсы, встречи-беседы</w:t>
            </w:r>
          </w:p>
        </w:tc>
      </w:tr>
    </w:tbl>
    <w:p w:rsidR="00F63183" w:rsidRPr="00D31C32" w:rsidRDefault="00F63183" w:rsidP="00F63183">
      <w:pPr>
        <w:pStyle w:val="a3"/>
        <w:ind w:left="0" w:right="422" w:firstLine="479"/>
        <w:rPr>
          <w:b/>
        </w:rPr>
      </w:pPr>
      <w:r w:rsidRPr="00A95C6D">
        <w:rPr>
          <w:b/>
          <w:bCs/>
        </w:rPr>
        <w:t>Мониторинг эффективности реализации плана внеурочной</w:t>
      </w:r>
      <w:r>
        <w:rPr>
          <w:b/>
          <w:bCs/>
        </w:rPr>
        <w:t xml:space="preserve">  </w:t>
      </w:r>
      <w:r w:rsidRPr="00D31C32">
        <w:rPr>
          <w:b/>
        </w:rPr>
        <w:t>деятельности ФГОС НОО</w:t>
      </w:r>
    </w:p>
    <w:p w:rsidR="00F63183" w:rsidRDefault="00F63183" w:rsidP="00F63183">
      <w:pPr>
        <w:pStyle w:val="a3"/>
        <w:ind w:left="0" w:right="422" w:firstLine="479"/>
      </w:pPr>
      <w:r>
        <w:t>В</w:t>
      </w:r>
      <w:r>
        <w:tab/>
        <w:t>качестве основных показателей и объектов исследования эффективности реализации образовательным учреждением плана внеурочной деятельности ФГОС НОО  выступают:</w:t>
      </w:r>
    </w:p>
    <w:p w:rsidR="00F63183" w:rsidRDefault="00F63183" w:rsidP="00F63183">
      <w:pPr>
        <w:pStyle w:val="a3"/>
        <w:ind w:left="0" w:right="422" w:firstLine="479"/>
      </w:pPr>
      <w:r>
        <w:lastRenderedPageBreak/>
        <w:t>1. Особенности развития личностной, социальной, экологической, профессиональной здоровьесберегающей культуры обучающихся.</w:t>
      </w:r>
    </w:p>
    <w:p w:rsidR="00F63183" w:rsidRDefault="00F63183" w:rsidP="00F63183">
      <w:pPr>
        <w:pStyle w:val="a3"/>
        <w:ind w:left="0" w:right="422" w:firstLine="479"/>
      </w:pPr>
      <w:r>
        <w:t>2.</w:t>
      </w:r>
      <w:r>
        <w:tab/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F63183" w:rsidRDefault="00F63183" w:rsidP="00F63183">
      <w:pPr>
        <w:pStyle w:val="a3"/>
        <w:ind w:left="0" w:right="422" w:firstLine="479"/>
      </w:pPr>
      <w:r>
        <w:t>3.</w:t>
      </w:r>
      <w:r>
        <w:tab/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F63183" w:rsidRDefault="00F63183" w:rsidP="00F63183">
      <w:pPr>
        <w:pStyle w:val="a3"/>
        <w:ind w:left="0" w:right="422" w:firstLine="479"/>
      </w:pPr>
      <w: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F63183" w:rsidRDefault="00F63183" w:rsidP="00F63183">
      <w:pPr>
        <w:pStyle w:val="a3"/>
        <w:ind w:left="0" w:right="422" w:firstLine="479"/>
      </w:pPr>
      <w:r>
        <w:t>Системная диагностика осуществляется с помощью объединенной карты индикаторов (показателей работы школы).</w:t>
      </w:r>
    </w:p>
    <w:p w:rsidR="00F63183" w:rsidRPr="00A95C6D" w:rsidRDefault="00F63183" w:rsidP="00F63183">
      <w:pPr>
        <w:pStyle w:val="a3"/>
        <w:ind w:left="0" w:right="422" w:firstLine="479"/>
        <w:rPr>
          <w:b/>
          <w:bCs/>
        </w:rPr>
      </w:pPr>
      <w:r w:rsidRPr="00A95C6D">
        <w:rPr>
          <w:b/>
          <w:bCs/>
        </w:rPr>
        <w:t>Критерии выбраны по следующим принципам:</w:t>
      </w:r>
    </w:p>
    <w:p w:rsidR="00F63183" w:rsidRDefault="00F63183" w:rsidP="00F63183">
      <w:pPr>
        <w:pStyle w:val="a3"/>
        <w:ind w:left="0" w:right="422" w:firstLine="479"/>
      </w:pPr>
      <w:r>
        <w:t>1.</w:t>
      </w:r>
      <w:r>
        <w:tab/>
        <w:t>Критерий результативности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:rsidR="00F63183" w:rsidRDefault="00F63183" w:rsidP="00F63183">
      <w:pPr>
        <w:pStyle w:val="a3"/>
        <w:ind w:left="0" w:right="422" w:firstLine="479"/>
      </w:pPr>
      <w:r>
        <w:t>2.</w:t>
      </w:r>
      <w:r>
        <w:tab/>
        <w:t>Критерий вовлеченности 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</w:t>
      </w:r>
    </w:p>
    <w:p w:rsidR="00F63183" w:rsidRDefault="00F63183" w:rsidP="00F63183">
      <w:pPr>
        <w:pStyle w:val="a3"/>
        <w:ind w:left="0" w:right="422" w:firstLine="479"/>
      </w:pPr>
      <w:r>
        <w:t>3.</w:t>
      </w:r>
      <w:r>
        <w:tab/>
        <w:t>Критерий возможностей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F63183" w:rsidRDefault="00F63183" w:rsidP="00F63183">
      <w:pPr>
        <w:pStyle w:val="a3"/>
        <w:ind w:left="0" w:right="422" w:firstLine="479"/>
      </w:pPr>
      <w:r>
        <w:t>4.</w:t>
      </w:r>
      <w:r>
        <w:tab/>
        <w:t>Критерий Качественной оценки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F63183" w:rsidRDefault="00F63183" w:rsidP="00F63183">
      <w:pPr>
        <w:pStyle w:val="a3"/>
        <w:ind w:left="0" w:right="422" w:firstLine="479"/>
      </w:pPr>
      <w:r>
        <w:t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</w:t>
      </w:r>
    </w:p>
    <w:p w:rsidR="00F63183" w:rsidRDefault="00F63183" w:rsidP="00F63183">
      <w:pPr>
        <w:pStyle w:val="a3"/>
        <w:ind w:left="0" w:right="422" w:firstLine="479"/>
      </w:pPr>
      <w:r>
        <w:t>момент как основной нами используется метод структурированного наблюдения и экспертных оценок.</w:t>
      </w:r>
    </w:p>
    <w:p w:rsidR="00F63183" w:rsidRDefault="00F63183" w:rsidP="00F63183">
      <w:pPr>
        <w:pStyle w:val="a3"/>
        <w:ind w:left="0" w:right="422" w:firstLine="479"/>
      </w:pPr>
      <w:r>
        <w:t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здоровьесберегающую инфраструктуру школы.</w:t>
      </w:r>
    </w:p>
    <w:p w:rsidR="00F63183" w:rsidRPr="00A95C6D" w:rsidRDefault="00F63183" w:rsidP="00F63183">
      <w:pPr>
        <w:pStyle w:val="a3"/>
        <w:ind w:left="0" w:right="422" w:firstLine="479"/>
        <w:rPr>
          <w:b/>
          <w:bCs/>
        </w:rPr>
      </w:pPr>
      <w:r w:rsidRPr="00A95C6D">
        <w:rPr>
          <w:b/>
          <w:bCs/>
        </w:rPr>
        <w:lastRenderedPageBreak/>
        <w:t>Диагностика воспитанности учащихся</w:t>
      </w:r>
    </w:p>
    <w:p w:rsidR="00F63183" w:rsidRDefault="00F63183" w:rsidP="00F63183">
      <w:pPr>
        <w:pStyle w:val="a3"/>
        <w:ind w:left="0" w:right="422" w:firstLine="479"/>
      </w:pPr>
      <w:r>
        <w:t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F63183" w:rsidRDefault="00F63183" w:rsidP="00F63183">
      <w:pPr>
        <w:pStyle w:val="a3"/>
        <w:ind w:left="0" w:right="422" w:firstLine="479"/>
      </w:pPr>
      <w:r>
        <w:t>методов структурированного педагогического наблюдения по схеме образа выпускника;</w:t>
      </w:r>
    </w:p>
    <w:p w:rsidR="00F63183" w:rsidRDefault="00F63183" w:rsidP="00F63183">
      <w:pPr>
        <w:pStyle w:val="a3"/>
        <w:ind w:left="0" w:right="422" w:firstLine="479"/>
      </w:pPr>
      <w:r>
        <w:t>психологического обследования (тестирования и анкетирования); результативности в учебной деятельности; карты активности во внеурочной деятельности.</w:t>
      </w:r>
    </w:p>
    <w:p w:rsidR="00F63183" w:rsidRDefault="00F63183" w:rsidP="00F63183">
      <w:pPr>
        <w:pStyle w:val="a3"/>
        <w:ind w:left="0" w:right="422" w:firstLine="479"/>
      </w:pPr>
      <w:r>
        <w:t>Однако нас интересует и отсроченные результаты своей работы: мы ведем мониторирование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</w:t>
      </w:r>
    </w:p>
    <w:p w:rsidR="00F63183" w:rsidRPr="00A95C6D" w:rsidRDefault="00F63183" w:rsidP="00F63183">
      <w:pPr>
        <w:pStyle w:val="a3"/>
        <w:ind w:left="0" w:right="422" w:firstLine="0"/>
        <w:rPr>
          <w:b/>
          <w:bCs/>
        </w:rPr>
      </w:pPr>
      <w:r w:rsidRPr="00A95C6D">
        <w:rPr>
          <w:b/>
          <w:bCs/>
        </w:rPr>
        <w:t>Диагностика комфортности пребывания в школе участников образовательного процесса</w:t>
      </w:r>
    </w:p>
    <w:p w:rsidR="00F63183" w:rsidRPr="00A95C6D" w:rsidRDefault="00F63183" w:rsidP="00F63183">
      <w:pPr>
        <w:pStyle w:val="a3"/>
        <w:ind w:left="0" w:right="422" w:firstLine="479"/>
        <w:rPr>
          <w:b/>
          <w:bCs/>
        </w:rPr>
      </w:pPr>
      <w:r w:rsidRPr="00A95C6D">
        <w:rPr>
          <w:b/>
          <w:bCs/>
        </w:rPr>
        <w:t>Методы:</w:t>
      </w:r>
    </w:p>
    <w:p w:rsidR="00F63183" w:rsidRDefault="00F63183" w:rsidP="00F63183">
      <w:pPr>
        <w:pStyle w:val="a3"/>
        <w:ind w:left="0" w:right="422" w:firstLine="479"/>
      </w:pPr>
      <w:r>
        <w:t>1.</w:t>
      </w:r>
      <w:r>
        <w:tab/>
        <w:t>Блок анкет для изучения удовлетворенности участников ОП.</w:t>
      </w:r>
    </w:p>
    <w:p w:rsidR="00F63183" w:rsidRDefault="00F63183" w:rsidP="00F63183">
      <w:pPr>
        <w:pStyle w:val="a3"/>
        <w:ind w:left="0" w:right="422" w:firstLine="479"/>
      </w:pPr>
      <w:r>
        <w:t>2. Блок методик для изучения удовлетворенности ОП и анализа образовательного спроса в рамках внеурочной деятельности.</w:t>
      </w:r>
    </w:p>
    <w:p w:rsidR="00F63183" w:rsidRDefault="00F63183" w:rsidP="00F63183">
      <w:pPr>
        <w:pStyle w:val="a3"/>
        <w:ind w:left="0" w:right="422" w:firstLine="479"/>
      </w:pPr>
      <w:r>
        <w:t>Критериями эффективности реализации школой плана внеурочной деятельности является динамика основных показателей обучающихся:</w:t>
      </w:r>
    </w:p>
    <w:p w:rsidR="00F63183" w:rsidRDefault="00F63183" w:rsidP="00F63183">
      <w:pPr>
        <w:pStyle w:val="a3"/>
        <w:ind w:left="0" w:right="422" w:firstLine="479"/>
      </w:pPr>
      <w:r>
        <w:t>1.</w:t>
      </w:r>
      <w:r>
        <w:tab/>
        <w:t>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F63183" w:rsidRDefault="00F63183" w:rsidP="00F63183">
      <w:pPr>
        <w:pStyle w:val="a3"/>
        <w:ind w:left="0" w:right="422" w:firstLine="479"/>
      </w:pPr>
      <w:r>
        <w:t>2.</w:t>
      </w:r>
      <w:r>
        <w:tab/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F63183" w:rsidRDefault="00F63183" w:rsidP="00F63183">
      <w:pPr>
        <w:pStyle w:val="a3"/>
        <w:ind w:left="0" w:right="422" w:firstLine="479"/>
      </w:pPr>
      <w:r>
        <w:t>3.</w:t>
      </w:r>
      <w:r>
        <w:tab/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F63183" w:rsidRDefault="00F63183" w:rsidP="00F63183">
      <w:pPr>
        <w:pStyle w:val="a3"/>
        <w:ind w:left="0" w:right="422" w:firstLine="479"/>
      </w:pPr>
      <w:r>
        <w:t>Необходимо указать критерии, по которым изучается динамика процесса работы по внеурочной деятельности обучающихся:</w:t>
      </w:r>
    </w:p>
    <w:p w:rsidR="00F63183" w:rsidRDefault="00F63183" w:rsidP="00F63183">
      <w:pPr>
        <w:pStyle w:val="a3"/>
        <w:ind w:left="0" w:right="422" w:firstLine="479"/>
      </w:pPr>
      <w:r>
        <w:t>1.</w:t>
      </w:r>
      <w:r>
        <w:tab/>
        <w:t>Положительная динамика 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F63183" w:rsidRDefault="00F63183" w:rsidP="00F63183">
      <w:pPr>
        <w:pStyle w:val="a3"/>
        <w:ind w:left="0" w:right="422" w:firstLine="479"/>
      </w:pPr>
      <w:r>
        <w:t>2.</w:t>
      </w:r>
      <w:r>
        <w:tab/>
        <w:t>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F63183" w:rsidRDefault="00F63183" w:rsidP="00F63183">
      <w:pPr>
        <w:pStyle w:val="a3"/>
        <w:ind w:left="0" w:right="422" w:firstLine="479"/>
      </w:pPr>
      <w:r>
        <w:t>3.</w:t>
      </w:r>
      <w:r>
        <w:tab/>
        <w:t>Устойчивость (стабильность)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F63183" w:rsidRDefault="00F63183" w:rsidP="00F63183"/>
    <w:p w:rsidR="00F63183" w:rsidRDefault="00F63183" w:rsidP="00F63183">
      <w:pPr>
        <w:tabs>
          <w:tab w:val="left" w:pos="2842"/>
        </w:tabs>
        <w:spacing w:line="249" w:lineRule="auto"/>
        <w:ind w:left="709" w:right="119"/>
        <w:jc w:val="center"/>
        <w:rPr>
          <w:b/>
          <w:bCs/>
          <w:color w:val="FF0000"/>
          <w:sz w:val="23"/>
          <w:szCs w:val="23"/>
        </w:rPr>
      </w:pPr>
      <w:r w:rsidRPr="00A81D62">
        <w:rPr>
          <w:b/>
          <w:bCs/>
          <w:color w:val="FF0000"/>
          <w:sz w:val="23"/>
          <w:szCs w:val="23"/>
        </w:rPr>
        <w:t>ПЛАНИРОВАНИЕ ВНЕУРОЧНОЙ ДЕЯТЕЛЬНОСТИ</w:t>
      </w:r>
    </w:p>
    <w:p w:rsidR="00F63183" w:rsidRPr="001E46D1" w:rsidRDefault="00F63183" w:rsidP="00F63183">
      <w:pPr>
        <w:pStyle w:val="a5"/>
        <w:widowControl/>
        <w:numPr>
          <w:ilvl w:val="1"/>
          <w:numId w:val="6"/>
        </w:numPr>
        <w:tabs>
          <w:tab w:val="left" w:pos="2842"/>
        </w:tabs>
        <w:autoSpaceDE/>
        <w:autoSpaceDN/>
        <w:spacing w:line="249" w:lineRule="auto"/>
        <w:ind w:right="-22"/>
        <w:contextualSpacing/>
        <w:jc w:val="center"/>
        <w:rPr>
          <w:b/>
          <w:bCs/>
          <w:color w:val="FF0000"/>
          <w:sz w:val="23"/>
          <w:szCs w:val="23"/>
        </w:rPr>
      </w:pPr>
      <w:r w:rsidRPr="001E46D1">
        <w:rPr>
          <w:b/>
          <w:bCs/>
          <w:color w:val="000000"/>
          <w:sz w:val="23"/>
          <w:szCs w:val="23"/>
        </w:rPr>
        <w:t xml:space="preserve">муниципального бюджетного </w:t>
      </w:r>
      <w:r>
        <w:rPr>
          <w:b/>
          <w:bCs/>
          <w:color w:val="000000"/>
          <w:sz w:val="23"/>
          <w:szCs w:val="23"/>
        </w:rPr>
        <w:t>о</w:t>
      </w:r>
      <w:r w:rsidRPr="001E46D1">
        <w:rPr>
          <w:b/>
          <w:bCs/>
          <w:color w:val="000000"/>
          <w:sz w:val="23"/>
          <w:szCs w:val="23"/>
        </w:rPr>
        <w:t>бщеобразовательного учреждения</w:t>
      </w:r>
    </w:p>
    <w:p w:rsidR="00F63183" w:rsidRPr="00A81D62" w:rsidRDefault="00F63183" w:rsidP="00F63183">
      <w:pPr>
        <w:jc w:val="center"/>
        <w:rPr>
          <w:b/>
          <w:bCs/>
          <w:color w:val="FF0000"/>
          <w:sz w:val="23"/>
          <w:szCs w:val="23"/>
        </w:rPr>
      </w:pPr>
      <w:r w:rsidRPr="00A81D62">
        <w:rPr>
          <w:b/>
          <w:bCs/>
          <w:sz w:val="24"/>
          <w:szCs w:val="24"/>
        </w:rPr>
        <w:t>Новониколаевской средней общеобразовательной школы</w:t>
      </w:r>
    </w:p>
    <w:p w:rsidR="00F63183" w:rsidRPr="00A81D62" w:rsidRDefault="00F63183" w:rsidP="00F63183">
      <w:pPr>
        <w:jc w:val="center"/>
        <w:rPr>
          <w:b/>
          <w:bCs/>
          <w:color w:val="FF0000"/>
          <w:sz w:val="23"/>
          <w:szCs w:val="23"/>
        </w:rPr>
      </w:pPr>
      <w:r w:rsidRPr="00A81D62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23</w:t>
      </w:r>
      <w:r w:rsidRPr="00A81D62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24</w:t>
      </w:r>
      <w:r w:rsidRPr="00A81D62">
        <w:rPr>
          <w:b/>
          <w:bCs/>
          <w:sz w:val="24"/>
          <w:szCs w:val="24"/>
        </w:rPr>
        <w:t xml:space="preserve"> учебный год (ФГОС НОО)</w:t>
      </w:r>
    </w:p>
    <w:p w:rsidR="00F63183" w:rsidRPr="00A217D6" w:rsidRDefault="00F63183" w:rsidP="00F63183">
      <w:pPr>
        <w:jc w:val="center"/>
        <w:rPr>
          <w:sz w:val="20"/>
          <w:szCs w:val="20"/>
        </w:rPr>
      </w:pPr>
      <w:r w:rsidRPr="00A217D6">
        <w:rPr>
          <w:b/>
          <w:bCs/>
          <w:i/>
          <w:iCs/>
          <w:color w:val="FF0000"/>
          <w:sz w:val="24"/>
          <w:szCs w:val="24"/>
        </w:rPr>
        <w:lastRenderedPageBreak/>
        <w:t>3.1. Годовой план внеурочной деятельности</w:t>
      </w:r>
    </w:p>
    <w:tbl>
      <w:tblPr>
        <w:tblStyle w:val="1"/>
        <w:tblpPr w:leftFromText="180" w:rightFromText="180" w:vertAnchor="text" w:horzAnchor="margin" w:tblpXSpec="center" w:tblpY="139"/>
        <w:tblW w:w="10617" w:type="dxa"/>
        <w:tblLayout w:type="fixed"/>
        <w:tblLook w:val="04A0" w:firstRow="1" w:lastRow="0" w:firstColumn="1" w:lastColumn="0" w:noHBand="0" w:noVBand="1"/>
      </w:tblPr>
      <w:tblGrid>
        <w:gridCol w:w="387"/>
        <w:gridCol w:w="3114"/>
        <w:gridCol w:w="2405"/>
        <w:gridCol w:w="723"/>
        <w:gridCol w:w="851"/>
        <w:gridCol w:w="713"/>
        <w:gridCol w:w="854"/>
        <w:gridCol w:w="1562"/>
        <w:gridCol w:w="8"/>
      </w:tblGrid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bookmarkStart w:id="0" w:name="_Hlk112560701"/>
            <w:r w:rsidRPr="00216D69">
              <w:t>№</w:t>
            </w:r>
          </w:p>
        </w:tc>
        <w:tc>
          <w:tcPr>
            <w:tcW w:w="3114" w:type="dxa"/>
          </w:tcPr>
          <w:p w:rsidR="00F63183" w:rsidRPr="00216D69" w:rsidRDefault="00F63183" w:rsidP="00A53EF2">
            <w:r w:rsidRPr="00216D69">
              <w:t xml:space="preserve">Направление </w:t>
            </w:r>
          </w:p>
          <w:p w:rsidR="00F63183" w:rsidRPr="00216D69" w:rsidRDefault="00F63183" w:rsidP="00A53EF2">
            <w:r w:rsidRPr="00216D69">
              <w:t>Название занятия</w:t>
            </w:r>
          </w:p>
        </w:tc>
        <w:tc>
          <w:tcPr>
            <w:tcW w:w="2405" w:type="dxa"/>
          </w:tcPr>
          <w:p w:rsidR="00F63183" w:rsidRPr="00216D69" w:rsidRDefault="00F63183" w:rsidP="00A53EF2">
            <w:r w:rsidRPr="00216D69">
              <w:t>Руководитель</w:t>
            </w:r>
          </w:p>
        </w:tc>
        <w:tc>
          <w:tcPr>
            <w:tcW w:w="3141" w:type="dxa"/>
            <w:gridSpan w:val="4"/>
          </w:tcPr>
          <w:p w:rsidR="00F63183" w:rsidRPr="00216D69" w:rsidRDefault="00F63183" w:rsidP="00A53EF2">
            <w:r w:rsidRPr="00216D69">
              <w:t>Количество часов  за год</w:t>
            </w:r>
          </w:p>
        </w:tc>
        <w:tc>
          <w:tcPr>
            <w:tcW w:w="1562" w:type="dxa"/>
          </w:tcPr>
          <w:p w:rsidR="00F63183" w:rsidRPr="00216D69" w:rsidRDefault="00F63183" w:rsidP="00A53EF2">
            <w:r w:rsidRPr="00216D69">
              <w:t xml:space="preserve">Итог </w:t>
            </w:r>
          </w:p>
        </w:tc>
      </w:tr>
      <w:tr w:rsidR="00F63183" w:rsidRPr="00216D69" w:rsidTr="00A53EF2">
        <w:tc>
          <w:tcPr>
            <w:tcW w:w="387" w:type="dxa"/>
          </w:tcPr>
          <w:p w:rsidR="00F63183" w:rsidRPr="00216D69" w:rsidRDefault="00F63183" w:rsidP="00A53EF2">
            <w:pPr>
              <w:contextualSpacing/>
              <w:rPr>
                <w:b/>
              </w:rPr>
            </w:pPr>
          </w:p>
        </w:tc>
        <w:tc>
          <w:tcPr>
            <w:tcW w:w="10230" w:type="dxa"/>
            <w:gridSpan w:val="8"/>
          </w:tcPr>
          <w:p w:rsidR="00F63183" w:rsidRPr="00FD5468" w:rsidRDefault="00F63183" w:rsidP="00A53EF2">
            <w:pPr>
              <w:ind w:left="42"/>
              <w:contextualSpacing/>
              <w:rPr>
                <w:b/>
              </w:rPr>
            </w:pPr>
            <w:r w:rsidRPr="00FD5468">
              <w:rPr>
                <w:b/>
              </w:rPr>
              <w:t>Информационно просветительские</w:t>
            </w:r>
            <w:r>
              <w:rPr>
                <w:b/>
              </w:rPr>
              <w:t xml:space="preserve"> </w:t>
            </w:r>
            <w:r w:rsidRPr="00FD5468">
              <w:rPr>
                <w:b/>
              </w:rPr>
              <w:t>занятия патриотической, нравственной и экологической</w:t>
            </w:r>
          </w:p>
          <w:p w:rsidR="00F63183" w:rsidRPr="00216D69" w:rsidRDefault="00F63183" w:rsidP="00A53EF2">
            <w:pPr>
              <w:ind w:left="42"/>
              <w:contextualSpacing/>
              <w:jc w:val="center"/>
              <w:rPr>
                <w:b/>
              </w:rPr>
            </w:pPr>
            <w:r w:rsidRPr="00FD5468">
              <w:rPr>
                <w:b/>
              </w:rPr>
              <w:t>направленности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/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2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F63183" w:rsidRPr="00216D69" w:rsidRDefault="00F63183" w:rsidP="00A53EF2"/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 w:val="restart"/>
          </w:tcPr>
          <w:p w:rsidR="00F63183" w:rsidRPr="00216D69" w:rsidRDefault="00F63183" w:rsidP="00A53EF2">
            <w:r w:rsidRPr="00216D69">
              <w:t>Я гражданин России</w:t>
            </w:r>
          </w:p>
        </w:tc>
        <w:tc>
          <w:tcPr>
            <w:tcW w:w="2405" w:type="dxa"/>
          </w:tcPr>
          <w:p w:rsidR="00F63183" w:rsidRPr="00216D69" w:rsidRDefault="00F63183" w:rsidP="00A53EF2"/>
        </w:tc>
        <w:tc>
          <w:tcPr>
            <w:tcW w:w="723" w:type="dxa"/>
          </w:tcPr>
          <w:p w:rsidR="00F63183" w:rsidRDefault="00F63183" w:rsidP="00A53EF2">
            <w:pPr>
              <w:rPr>
                <w:b/>
              </w:rPr>
            </w:pP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  <w:tc>
          <w:tcPr>
            <w:tcW w:w="1562" w:type="dxa"/>
          </w:tcPr>
          <w:p w:rsidR="00F63183" w:rsidRPr="00216D69" w:rsidRDefault="00F63183" w:rsidP="00A53EF2"/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>
              <w:t>1</w:t>
            </w:r>
          </w:p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Голубенко Н.И.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Шульга Г.В.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1564" w:type="dxa"/>
            <w:gridSpan w:val="2"/>
          </w:tcPr>
          <w:p w:rsidR="00F63183" w:rsidRPr="00216D69" w:rsidRDefault="00F63183" w:rsidP="00A53EF2">
            <w:pPr>
              <w:jc w:val="center"/>
            </w:pPr>
            <w:r w:rsidRPr="00216D69"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Федорова Т.Я.</w:t>
            </w:r>
          </w:p>
        </w:tc>
        <w:tc>
          <w:tcPr>
            <w:tcW w:w="723" w:type="dxa"/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 w:val="restart"/>
          </w:tcPr>
          <w:p w:rsidR="00F63183" w:rsidRPr="00216D69" w:rsidRDefault="00F63183" w:rsidP="00A53EF2">
            <w:r w:rsidRPr="00216D69">
              <w:t>Разговоры о важном</w:t>
            </w:r>
          </w:p>
        </w:tc>
        <w:tc>
          <w:tcPr>
            <w:tcW w:w="2405" w:type="dxa"/>
          </w:tcPr>
          <w:p w:rsidR="00F63183" w:rsidRPr="00216D69" w:rsidRDefault="00F63183" w:rsidP="00A53EF2">
            <w:r>
              <w:t>Краснова Л.В.</w:t>
            </w:r>
          </w:p>
        </w:tc>
        <w:tc>
          <w:tcPr>
            <w:tcW w:w="723" w:type="dxa"/>
          </w:tcPr>
          <w:p w:rsidR="00F63183" w:rsidRDefault="00F63183" w:rsidP="00A53EF2"/>
        </w:tc>
        <w:tc>
          <w:tcPr>
            <w:tcW w:w="851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>
              <w:t>2</w:t>
            </w:r>
          </w:p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Голубенко Н.И.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Шульга Г.В.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>
            <w:r w:rsidRPr="00216D69"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Федорова Т.Я.</w:t>
            </w:r>
          </w:p>
        </w:tc>
        <w:tc>
          <w:tcPr>
            <w:tcW w:w="723" w:type="dxa"/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5519" w:type="dxa"/>
            <w:gridSpan w:val="2"/>
          </w:tcPr>
          <w:p w:rsidR="00F63183" w:rsidRPr="00216D69" w:rsidRDefault="00F63183" w:rsidP="00A53EF2">
            <w:r w:rsidRPr="00216D69">
              <w:t>ИТОГО</w:t>
            </w:r>
          </w:p>
        </w:tc>
        <w:tc>
          <w:tcPr>
            <w:tcW w:w="723" w:type="dxa"/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270/236</w:t>
            </w:r>
          </w:p>
        </w:tc>
      </w:tr>
      <w:tr w:rsidR="00F63183" w:rsidRPr="00216D69" w:rsidTr="00A53EF2">
        <w:tc>
          <w:tcPr>
            <w:tcW w:w="387" w:type="dxa"/>
          </w:tcPr>
          <w:p w:rsidR="00F63183" w:rsidRPr="00216D69" w:rsidRDefault="00F63183" w:rsidP="00F63183">
            <w:pPr>
              <w:widowControl/>
              <w:numPr>
                <w:ilvl w:val="1"/>
                <w:numId w:val="5"/>
              </w:numPr>
              <w:autoSpaceDE/>
              <w:autoSpaceDN/>
              <w:contextualSpacing/>
              <w:jc w:val="center"/>
              <w:rPr>
                <w:b/>
              </w:rPr>
            </w:pPr>
          </w:p>
        </w:tc>
        <w:tc>
          <w:tcPr>
            <w:tcW w:w="10230" w:type="dxa"/>
            <w:gridSpan w:val="8"/>
          </w:tcPr>
          <w:p w:rsidR="00F63183" w:rsidRPr="000210C6" w:rsidRDefault="00F63183" w:rsidP="00A53EF2">
            <w:pPr>
              <w:pStyle w:val="TableParagraph"/>
              <w:ind w:left="107" w:right="217"/>
              <w:rPr>
                <w:b/>
                <w:sz w:val="19"/>
              </w:rPr>
            </w:pPr>
            <w:r>
              <w:rPr>
                <w:b/>
                <w:sz w:val="19"/>
              </w:rPr>
              <w:t>Занятия, направленные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 удовлетворение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интересов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 потребностей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обучающихся в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творческом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 физическом развитии,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помощь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 самореализации, раскрытии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развитии  способностей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талантов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/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 w:val="restart"/>
          </w:tcPr>
          <w:p w:rsidR="00F63183" w:rsidRPr="00216D69" w:rsidRDefault="00F63183" w:rsidP="00A53EF2">
            <w:r>
              <w:t>«Разговор о правильном питании»</w:t>
            </w:r>
          </w:p>
        </w:tc>
        <w:tc>
          <w:tcPr>
            <w:tcW w:w="2405" w:type="dxa"/>
          </w:tcPr>
          <w:p w:rsidR="00F63183" w:rsidRPr="00216D69" w:rsidRDefault="00F63183" w:rsidP="00A53EF2">
            <w:r>
              <w:t>Краснова Л.В.</w:t>
            </w:r>
          </w:p>
        </w:tc>
        <w:tc>
          <w:tcPr>
            <w:tcW w:w="723" w:type="dxa"/>
          </w:tcPr>
          <w:p w:rsidR="00F63183" w:rsidRDefault="00F63183" w:rsidP="00A53EF2">
            <w:pPr>
              <w:rPr>
                <w:b/>
              </w:rPr>
            </w:pPr>
          </w:p>
        </w:tc>
        <w:tc>
          <w:tcPr>
            <w:tcW w:w="851" w:type="dxa"/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3" w:type="dxa"/>
          </w:tcPr>
          <w:p w:rsidR="00F63183" w:rsidRDefault="00F63183" w:rsidP="00A53EF2">
            <w:pPr>
              <w:rPr>
                <w:b/>
              </w:rPr>
            </w:pPr>
          </w:p>
        </w:tc>
        <w:tc>
          <w:tcPr>
            <w:tcW w:w="854" w:type="dxa"/>
          </w:tcPr>
          <w:p w:rsidR="00F63183" w:rsidRDefault="00F63183" w:rsidP="00A53EF2">
            <w:pPr>
              <w:rPr>
                <w:b/>
              </w:rPr>
            </w:pP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 w:rsidRPr="00216D69">
              <w:t>1.</w:t>
            </w:r>
          </w:p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>
              <w:t>Голубенко Н.И.</w:t>
            </w:r>
          </w:p>
        </w:tc>
        <w:tc>
          <w:tcPr>
            <w:tcW w:w="723" w:type="dxa"/>
          </w:tcPr>
          <w:p w:rsidR="00F63183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>
              <w:t>Шульга Г.В.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Default="00F63183" w:rsidP="00A53EF2">
            <w:r>
              <w:t>Федорова Т.Я.</w:t>
            </w:r>
          </w:p>
        </w:tc>
        <w:tc>
          <w:tcPr>
            <w:tcW w:w="723" w:type="dxa"/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Default="00F63183" w:rsidP="00A53EF2"/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>
              <w:t>2.</w:t>
            </w:r>
          </w:p>
        </w:tc>
        <w:tc>
          <w:tcPr>
            <w:tcW w:w="3114" w:type="dxa"/>
            <w:vMerge w:val="restart"/>
          </w:tcPr>
          <w:p w:rsidR="00F63183" w:rsidRPr="00216D69" w:rsidRDefault="00F63183" w:rsidP="00A53EF2">
            <w:r>
              <w:t>Орлята России</w:t>
            </w:r>
          </w:p>
        </w:tc>
        <w:tc>
          <w:tcPr>
            <w:tcW w:w="2405" w:type="dxa"/>
          </w:tcPr>
          <w:p w:rsidR="00F63183" w:rsidRDefault="00F63183" w:rsidP="00A53EF2">
            <w:r>
              <w:t>Шульга Г.В.</w:t>
            </w:r>
          </w:p>
        </w:tc>
        <w:tc>
          <w:tcPr>
            <w:tcW w:w="723" w:type="dxa"/>
          </w:tcPr>
          <w:p w:rsidR="00F63183" w:rsidRDefault="00F63183" w:rsidP="00A53EF2"/>
        </w:tc>
        <w:tc>
          <w:tcPr>
            <w:tcW w:w="1564" w:type="dxa"/>
            <w:gridSpan w:val="2"/>
          </w:tcPr>
          <w:p w:rsidR="00F63183" w:rsidRDefault="00F63183" w:rsidP="00A53EF2">
            <w:pPr>
              <w:jc w:val="center"/>
            </w:pPr>
            <w:r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Default="00F63183" w:rsidP="00A53EF2"/>
        </w:tc>
        <w:tc>
          <w:tcPr>
            <w:tcW w:w="3114" w:type="dxa"/>
            <w:vMerge/>
          </w:tcPr>
          <w:p w:rsidR="00F63183" w:rsidRDefault="00F63183" w:rsidP="00A53EF2"/>
        </w:tc>
        <w:tc>
          <w:tcPr>
            <w:tcW w:w="2405" w:type="dxa"/>
          </w:tcPr>
          <w:p w:rsidR="00F63183" w:rsidRDefault="00F63183" w:rsidP="00A53EF2">
            <w:r>
              <w:t>Федорова Т.Я.</w:t>
            </w:r>
          </w:p>
        </w:tc>
        <w:tc>
          <w:tcPr>
            <w:tcW w:w="723" w:type="dxa"/>
          </w:tcPr>
          <w:p w:rsidR="00F63183" w:rsidRDefault="00F63183" w:rsidP="00A53EF2">
            <w:r>
              <w:t>33</w:t>
            </w:r>
          </w:p>
        </w:tc>
        <w:tc>
          <w:tcPr>
            <w:tcW w:w="1564" w:type="dxa"/>
            <w:gridSpan w:val="2"/>
          </w:tcPr>
          <w:p w:rsidR="00F63183" w:rsidRDefault="00F63183" w:rsidP="00A53EF2">
            <w:pPr>
              <w:jc w:val="center"/>
            </w:pP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Default="00F63183" w:rsidP="00A53EF2"/>
        </w:tc>
        <w:tc>
          <w:tcPr>
            <w:tcW w:w="3114" w:type="dxa"/>
            <w:vMerge/>
          </w:tcPr>
          <w:p w:rsidR="00F63183" w:rsidRDefault="00F63183" w:rsidP="00A53EF2"/>
        </w:tc>
        <w:tc>
          <w:tcPr>
            <w:tcW w:w="2405" w:type="dxa"/>
          </w:tcPr>
          <w:p w:rsidR="00F63183" w:rsidRDefault="00F63183" w:rsidP="00A53EF2">
            <w:r>
              <w:t>Голубенко Н.И.</w:t>
            </w:r>
          </w:p>
        </w:tc>
        <w:tc>
          <w:tcPr>
            <w:tcW w:w="723" w:type="dxa"/>
          </w:tcPr>
          <w:p w:rsidR="00F63183" w:rsidRDefault="00F63183" w:rsidP="00A53EF2"/>
        </w:tc>
        <w:tc>
          <w:tcPr>
            <w:tcW w:w="1564" w:type="dxa"/>
            <w:gridSpan w:val="2"/>
          </w:tcPr>
          <w:p w:rsidR="00F63183" w:rsidRDefault="00F63183" w:rsidP="00A53EF2">
            <w:pPr>
              <w:jc w:val="center"/>
            </w:pPr>
          </w:p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5519" w:type="dxa"/>
            <w:gridSpan w:val="2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ИТОГО</w:t>
            </w:r>
          </w:p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270/236</w:t>
            </w:r>
          </w:p>
        </w:tc>
      </w:tr>
      <w:tr w:rsidR="00F63183" w:rsidRPr="00216D69" w:rsidTr="00A53EF2">
        <w:tc>
          <w:tcPr>
            <w:tcW w:w="10617" w:type="dxa"/>
            <w:gridSpan w:val="9"/>
          </w:tcPr>
          <w:p w:rsidR="00F63183" w:rsidRPr="00216D69" w:rsidRDefault="00F63183" w:rsidP="00A53EF2">
            <w:pPr>
              <w:ind w:left="720"/>
              <w:contextualSpacing/>
              <w:rPr>
                <w:b/>
              </w:rPr>
            </w:pPr>
            <w:r w:rsidRPr="000210C6">
              <w:rPr>
                <w:b/>
              </w:rPr>
              <w:t>Занятия по формированию функциональной грамотности обучающихся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/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2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>
              <w:t>1</w:t>
            </w:r>
          </w:p>
        </w:tc>
        <w:tc>
          <w:tcPr>
            <w:tcW w:w="3114" w:type="dxa"/>
            <w:vMerge w:val="restart"/>
          </w:tcPr>
          <w:p w:rsidR="00F63183" w:rsidRPr="00216D69" w:rsidRDefault="00F63183" w:rsidP="00A53EF2">
            <w:r>
              <w:t>Занимательная грамматика</w:t>
            </w:r>
          </w:p>
        </w:tc>
        <w:tc>
          <w:tcPr>
            <w:tcW w:w="2405" w:type="dxa"/>
          </w:tcPr>
          <w:p w:rsidR="00F63183" w:rsidRPr="00216D69" w:rsidRDefault="00F63183" w:rsidP="00A53EF2">
            <w:r w:rsidRPr="00216D69">
              <w:t>Голубенко Н.И.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Шульга Г.В.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>
            <w:r w:rsidRPr="00216D69"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Федорова Т.Я.</w:t>
            </w:r>
          </w:p>
        </w:tc>
        <w:tc>
          <w:tcPr>
            <w:tcW w:w="723" w:type="dxa"/>
          </w:tcPr>
          <w:p w:rsidR="00F63183" w:rsidRPr="00216D69" w:rsidRDefault="00F63183" w:rsidP="00A53EF2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jc w:val="center"/>
            </w:pPr>
          </w:p>
        </w:tc>
        <w:tc>
          <w:tcPr>
            <w:tcW w:w="713" w:type="dxa"/>
          </w:tcPr>
          <w:p w:rsidR="00F63183" w:rsidRPr="00216D69" w:rsidRDefault="00F63183" w:rsidP="00A53EF2">
            <w:pPr>
              <w:jc w:val="center"/>
            </w:pP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>
              <w:t>Краснова Л.П.</w:t>
            </w:r>
          </w:p>
        </w:tc>
        <w:tc>
          <w:tcPr>
            <w:tcW w:w="723" w:type="dxa"/>
          </w:tcPr>
          <w:p w:rsidR="00F63183" w:rsidRDefault="00F63183" w:rsidP="00A53EF2">
            <w:pPr>
              <w:jc w:val="center"/>
            </w:pPr>
          </w:p>
        </w:tc>
        <w:tc>
          <w:tcPr>
            <w:tcW w:w="851" w:type="dxa"/>
          </w:tcPr>
          <w:p w:rsidR="00F63183" w:rsidRPr="00216D69" w:rsidRDefault="00F63183" w:rsidP="00A53EF2">
            <w:pPr>
              <w:jc w:val="center"/>
            </w:pPr>
            <w:r>
              <w:t>34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jc w:val="center"/>
            </w:pP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</w:tcPr>
          <w:p w:rsidR="00F63183" w:rsidRPr="00216D69" w:rsidRDefault="00F63183" w:rsidP="00A53EF2">
            <w:r>
              <w:t>ИТОГО</w:t>
            </w:r>
          </w:p>
        </w:tc>
        <w:tc>
          <w:tcPr>
            <w:tcW w:w="2405" w:type="dxa"/>
          </w:tcPr>
          <w:p w:rsidR="00F63183" w:rsidRDefault="00F63183" w:rsidP="00A53EF2"/>
        </w:tc>
        <w:tc>
          <w:tcPr>
            <w:tcW w:w="723" w:type="dxa"/>
          </w:tcPr>
          <w:p w:rsidR="00F63183" w:rsidRDefault="00F63183" w:rsidP="00A53EF2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F63183" w:rsidRDefault="00F63183" w:rsidP="00A53EF2">
            <w:pPr>
              <w:jc w:val="center"/>
            </w:pPr>
            <w:r>
              <w:t>34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jc w:val="center"/>
            </w:pPr>
            <w:r>
              <w:t>34</w:t>
            </w:r>
          </w:p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135/135</w:t>
            </w:r>
          </w:p>
        </w:tc>
      </w:tr>
      <w:tr w:rsidR="00F63183" w:rsidRPr="00216D69" w:rsidTr="00A53EF2">
        <w:tc>
          <w:tcPr>
            <w:tcW w:w="10617" w:type="dxa"/>
            <w:gridSpan w:val="9"/>
          </w:tcPr>
          <w:p w:rsidR="00F63183" w:rsidRPr="00216D69" w:rsidRDefault="00F63183" w:rsidP="00A53EF2">
            <w:pPr>
              <w:contextualSpacing/>
              <w:jc w:val="center"/>
              <w:rPr>
                <w:b/>
              </w:rPr>
            </w:pPr>
            <w:r w:rsidRPr="000210C6">
              <w:rPr>
                <w:b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/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2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 w:rsidRPr="00216D69">
              <w:t>1.</w:t>
            </w:r>
          </w:p>
        </w:tc>
        <w:tc>
          <w:tcPr>
            <w:tcW w:w="3114" w:type="dxa"/>
          </w:tcPr>
          <w:p w:rsidR="00F63183" w:rsidRPr="00216D69" w:rsidRDefault="00F63183" w:rsidP="00A53EF2">
            <w:r w:rsidRPr="00216D69">
              <w:t>«Шахматы»</w:t>
            </w:r>
          </w:p>
        </w:tc>
        <w:tc>
          <w:tcPr>
            <w:tcW w:w="2405" w:type="dxa"/>
          </w:tcPr>
          <w:p w:rsidR="00F63183" w:rsidRPr="00216D69" w:rsidRDefault="00F63183" w:rsidP="00A53EF2">
            <w:r w:rsidRPr="00216D69">
              <w:t>Мышак Р.П.</w:t>
            </w:r>
          </w:p>
        </w:tc>
        <w:tc>
          <w:tcPr>
            <w:tcW w:w="723" w:type="dxa"/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>
            <w:r w:rsidRPr="00216D69">
              <w:t>34</w:t>
            </w:r>
          </w:p>
        </w:tc>
        <w:tc>
          <w:tcPr>
            <w:tcW w:w="1567" w:type="dxa"/>
            <w:gridSpan w:val="2"/>
          </w:tcPr>
          <w:p w:rsidR="00F63183" w:rsidRPr="00216D69" w:rsidRDefault="00F63183" w:rsidP="00A53EF2">
            <w:pPr>
              <w:jc w:val="center"/>
            </w:pPr>
            <w:r w:rsidRPr="00216D69"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 w:val="restart"/>
          </w:tcPr>
          <w:p w:rsidR="00F63183" w:rsidRPr="00216D69" w:rsidRDefault="00F63183" w:rsidP="00A53EF2">
            <w:r>
              <w:t>«Правознайка»</w:t>
            </w:r>
          </w:p>
        </w:tc>
        <w:tc>
          <w:tcPr>
            <w:tcW w:w="2405" w:type="dxa"/>
          </w:tcPr>
          <w:p w:rsidR="00F63183" w:rsidRPr="00216D69" w:rsidRDefault="00F63183" w:rsidP="00A53EF2">
            <w:r>
              <w:t>Краснова Л.В.</w:t>
            </w:r>
          </w:p>
        </w:tc>
        <w:tc>
          <w:tcPr>
            <w:tcW w:w="723" w:type="dxa"/>
          </w:tcPr>
          <w:p w:rsidR="00F63183" w:rsidRDefault="00F63183" w:rsidP="00A53EF2"/>
        </w:tc>
        <w:tc>
          <w:tcPr>
            <w:tcW w:w="851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>
              <w:t>2</w:t>
            </w:r>
          </w:p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Голубенко Н.И.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Шульга Г.В.</w:t>
            </w:r>
          </w:p>
        </w:tc>
        <w:tc>
          <w:tcPr>
            <w:tcW w:w="723" w:type="dxa"/>
          </w:tcPr>
          <w:p w:rsidR="00F63183" w:rsidRPr="00216D69" w:rsidRDefault="00F63183" w:rsidP="00A53EF2">
            <w:pPr>
              <w:jc w:val="center"/>
            </w:pPr>
          </w:p>
        </w:tc>
        <w:tc>
          <w:tcPr>
            <w:tcW w:w="851" w:type="dxa"/>
          </w:tcPr>
          <w:p w:rsidR="00F63183" w:rsidRPr="00216D69" w:rsidRDefault="00F63183" w:rsidP="00A53EF2">
            <w:pPr>
              <w:jc w:val="center"/>
            </w:pPr>
          </w:p>
        </w:tc>
        <w:tc>
          <w:tcPr>
            <w:tcW w:w="713" w:type="dxa"/>
          </w:tcPr>
          <w:p w:rsidR="00F63183" w:rsidRPr="00216D69" w:rsidRDefault="00F63183" w:rsidP="00A53EF2">
            <w:pPr>
              <w:jc w:val="center"/>
            </w:pPr>
            <w:r w:rsidRPr="00216D69"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Федорова Т.Я.</w:t>
            </w:r>
          </w:p>
        </w:tc>
        <w:tc>
          <w:tcPr>
            <w:tcW w:w="723" w:type="dxa"/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5519" w:type="dxa"/>
            <w:gridSpan w:val="2"/>
          </w:tcPr>
          <w:p w:rsidR="00F63183" w:rsidRPr="00216D69" w:rsidRDefault="00F63183" w:rsidP="00A53EF2">
            <w:r w:rsidRPr="00216D69">
              <w:t>ИТОГО</w:t>
            </w:r>
          </w:p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68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68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68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2</w:t>
            </w:r>
            <w:r>
              <w:rPr>
                <w:b/>
              </w:rPr>
              <w:t>70/236</w:t>
            </w:r>
          </w:p>
        </w:tc>
      </w:tr>
      <w:tr w:rsidR="00F63183" w:rsidRPr="00216D69" w:rsidTr="00A53EF2">
        <w:tc>
          <w:tcPr>
            <w:tcW w:w="10617" w:type="dxa"/>
            <w:gridSpan w:val="9"/>
          </w:tcPr>
          <w:p w:rsidR="00F63183" w:rsidRPr="00216D69" w:rsidRDefault="00F63183" w:rsidP="00A53EF2">
            <w:pPr>
              <w:contextualSpacing/>
              <w:jc w:val="center"/>
              <w:rPr>
                <w:b/>
              </w:rPr>
            </w:pPr>
            <w:r w:rsidRPr="004F24FF">
              <w:rPr>
                <w:b/>
              </w:rPr>
              <w:t>Занятия, направленные на удовлетворение профориентационных интересов и</w:t>
            </w:r>
            <w:r>
              <w:rPr>
                <w:b/>
              </w:rPr>
              <w:t xml:space="preserve"> </w:t>
            </w:r>
            <w:r w:rsidRPr="004F24FF">
              <w:rPr>
                <w:b/>
              </w:rPr>
              <w:t>потребностей обучающихся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/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2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>
            <w:r>
              <w:t>1</w:t>
            </w:r>
          </w:p>
        </w:tc>
        <w:tc>
          <w:tcPr>
            <w:tcW w:w="3114" w:type="dxa"/>
            <w:vMerge w:val="restart"/>
          </w:tcPr>
          <w:p w:rsidR="00F63183" w:rsidRPr="00216D69" w:rsidRDefault="00F63183" w:rsidP="00A53EF2">
            <w:r w:rsidRPr="00216D69">
              <w:t>«Мир професси</w:t>
            </w:r>
            <w:r>
              <w:t>й</w:t>
            </w:r>
            <w:r w:rsidRPr="00216D69">
              <w:t>»</w:t>
            </w:r>
          </w:p>
        </w:tc>
        <w:tc>
          <w:tcPr>
            <w:tcW w:w="2405" w:type="dxa"/>
          </w:tcPr>
          <w:p w:rsidR="00F63183" w:rsidRPr="00216D69" w:rsidRDefault="00F63183" w:rsidP="00A53EF2">
            <w:r w:rsidRPr="00216D69">
              <w:t>Голубенко Н.И.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/>
        </w:tc>
        <w:tc>
          <w:tcPr>
            <w:tcW w:w="854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</w:tcPr>
          <w:p w:rsidR="00F63183" w:rsidRPr="00216D69" w:rsidRDefault="00F63183" w:rsidP="00A53EF2">
            <w:r w:rsidRPr="00216D69">
              <w:t>Шульга Г.В.</w:t>
            </w:r>
          </w:p>
        </w:tc>
        <w:tc>
          <w:tcPr>
            <w:tcW w:w="723" w:type="dxa"/>
          </w:tcPr>
          <w:p w:rsidR="00F63183" w:rsidRPr="00216D69" w:rsidRDefault="00F63183" w:rsidP="00A53EF2"/>
        </w:tc>
        <w:tc>
          <w:tcPr>
            <w:tcW w:w="851" w:type="dxa"/>
          </w:tcPr>
          <w:p w:rsidR="00F63183" w:rsidRPr="00216D69" w:rsidRDefault="00F63183" w:rsidP="00A53EF2"/>
        </w:tc>
        <w:tc>
          <w:tcPr>
            <w:tcW w:w="713" w:type="dxa"/>
          </w:tcPr>
          <w:p w:rsidR="00F63183" w:rsidRPr="00216D69" w:rsidRDefault="00F63183" w:rsidP="00A53EF2">
            <w:r>
              <w:t>34</w:t>
            </w:r>
          </w:p>
        </w:tc>
        <w:tc>
          <w:tcPr>
            <w:tcW w:w="854" w:type="dxa"/>
          </w:tcPr>
          <w:p w:rsidR="00F63183" w:rsidRPr="00216D69" w:rsidRDefault="00F63183" w:rsidP="00A53EF2"/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3114" w:type="dxa"/>
            <w:vMerge/>
          </w:tcPr>
          <w:p w:rsidR="00F63183" w:rsidRPr="00216D69" w:rsidRDefault="00F63183" w:rsidP="00A53EF2"/>
        </w:tc>
        <w:tc>
          <w:tcPr>
            <w:tcW w:w="2405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 w:rsidRPr="00216D69">
              <w:t>Федорова Т.Я.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713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854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1562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2405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Краснова Л.В.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851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34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854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1562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  <w:tcBorders>
              <w:bottom w:val="single" w:sz="4" w:space="0" w:color="auto"/>
            </w:tcBorders>
          </w:tcPr>
          <w:p w:rsidR="00F63183" w:rsidRPr="00216D69" w:rsidRDefault="00F63183" w:rsidP="00A53EF2"/>
        </w:tc>
        <w:tc>
          <w:tcPr>
            <w:tcW w:w="3114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ИТОГО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F63183" w:rsidRDefault="00F63183" w:rsidP="00A53EF2"/>
        </w:tc>
        <w:tc>
          <w:tcPr>
            <w:tcW w:w="723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3183" w:rsidRDefault="00F63183" w:rsidP="00A53EF2">
            <w:r>
              <w:t>34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34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135/135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10609" w:type="dxa"/>
            <w:gridSpan w:val="8"/>
            <w:tcBorders>
              <w:bottom w:val="single" w:sz="4" w:space="0" w:color="auto"/>
            </w:tcBorders>
          </w:tcPr>
          <w:p w:rsidR="00F63183" w:rsidRDefault="00F63183" w:rsidP="00A53EF2">
            <w:pPr>
              <w:jc w:val="center"/>
              <w:rPr>
                <w:b/>
              </w:rPr>
            </w:pPr>
            <w:r w:rsidRPr="00CC63F9">
              <w:rPr>
                <w:b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</w:t>
            </w:r>
          </w:p>
        </w:tc>
      </w:tr>
      <w:tr w:rsidR="00F63183" w:rsidRPr="00216D69" w:rsidTr="00A53EF2">
        <w:trPr>
          <w:gridAfter w:val="1"/>
          <w:wAfter w:w="8" w:type="dxa"/>
          <w:trHeight w:val="40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r w:rsidRPr="00216D69">
              <w:t>«Юный волонтер»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r>
              <w:t>Федорова Т.Я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r>
              <w:t>Шульга Г.В.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pPr>
              <w:jc w:val="center"/>
            </w:pPr>
            <w: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  <w:trHeight w:val="22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Default="00F63183" w:rsidP="00A53EF2">
            <w:r>
              <w:t>Голубенко Н.И.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Default="00F63183" w:rsidP="00A53EF2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Pr="00216D69" w:rsidRDefault="00F63183" w:rsidP="00A53EF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Pr="00216D69" w:rsidRDefault="00F63183" w:rsidP="00A53EF2"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5519" w:type="dxa"/>
            <w:gridSpan w:val="2"/>
          </w:tcPr>
          <w:p w:rsidR="00F63183" w:rsidRPr="00216D69" w:rsidRDefault="00F63183" w:rsidP="00A53EF2">
            <w:r w:rsidRPr="00216D69">
              <w:t>ИТОГ</w:t>
            </w:r>
          </w:p>
        </w:tc>
        <w:tc>
          <w:tcPr>
            <w:tcW w:w="723" w:type="dxa"/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2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135/101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5519" w:type="dxa"/>
            <w:gridSpan w:val="2"/>
          </w:tcPr>
          <w:p w:rsidR="00F63183" w:rsidRPr="00216D69" w:rsidRDefault="00F63183" w:rsidP="00A53EF2">
            <w:r w:rsidRPr="00216D69">
              <w:t>ОБЩАЯ НАГРУЗКА</w:t>
            </w:r>
          </w:p>
        </w:tc>
        <w:tc>
          <w:tcPr>
            <w:tcW w:w="723" w:type="dxa"/>
          </w:tcPr>
          <w:p w:rsidR="00F63183" w:rsidRDefault="00F63183" w:rsidP="00A53EF2">
            <w:pPr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562" w:type="dxa"/>
            <w:shd w:val="clear" w:color="auto" w:fill="auto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1215/1079</w:t>
            </w:r>
          </w:p>
        </w:tc>
      </w:tr>
      <w:tr w:rsidR="00F63183" w:rsidRPr="00216D69" w:rsidTr="00A53EF2">
        <w:trPr>
          <w:gridAfter w:val="1"/>
          <w:wAfter w:w="8" w:type="dxa"/>
        </w:trPr>
        <w:tc>
          <w:tcPr>
            <w:tcW w:w="387" w:type="dxa"/>
          </w:tcPr>
          <w:p w:rsidR="00F63183" w:rsidRPr="00216D69" w:rsidRDefault="00F63183" w:rsidP="00A53EF2"/>
        </w:tc>
        <w:tc>
          <w:tcPr>
            <w:tcW w:w="5519" w:type="dxa"/>
            <w:gridSpan w:val="2"/>
          </w:tcPr>
          <w:p w:rsidR="00F63183" w:rsidRPr="00216D69" w:rsidRDefault="00F63183" w:rsidP="00A53EF2">
            <w:r w:rsidRPr="00216D69">
              <w:t>МАКСИМАЛЬНО ДОПУСТИМАЯ НАГРУЗКА</w:t>
            </w:r>
          </w:p>
        </w:tc>
        <w:tc>
          <w:tcPr>
            <w:tcW w:w="723" w:type="dxa"/>
          </w:tcPr>
          <w:p w:rsidR="00F63183" w:rsidRPr="00216D69" w:rsidRDefault="00F63183" w:rsidP="00A53EF2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1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340</w:t>
            </w:r>
          </w:p>
        </w:tc>
        <w:tc>
          <w:tcPr>
            <w:tcW w:w="713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340</w:t>
            </w:r>
          </w:p>
        </w:tc>
        <w:tc>
          <w:tcPr>
            <w:tcW w:w="854" w:type="dxa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340</w:t>
            </w:r>
          </w:p>
        </w:tc>
        <w:tc>
          <w:tcPr>
            <w:tcW w:w="1562" w:type="dxa"/>
            <w:shd w:val="clear" w:color="auto" w:fill="auto"/>
          </w:tcPr>
          <w:p w:rsidR="00F63183" w:rsidRPr="00216D69" w:rsidRDefault="00F63183" w:rsidP="00A53EF2">
            <w:pPr>
              <w:rPr>
                <w:b/>
              </w:rPr>
            </w:pPr>
            <w:r w:rsidRPr="00216D69">
              <w:rPr>
                <w:b/>
              </w:rPr>
              <w:t>1350/</w:t>
            </w:r>
            <w:r>
              <w:rPr>
                <w:b/>
              </w:rPr>
              <w:t>1079</w:t>
            </w:r>
          </w:p>
        </w:tc>
      </w:tr>
      <w:bookmarkEnd w:id="0"/>
    </w:tbl>
    <w:p w:rsidR="00F63183" w:rsidRPr="00324162" w:rsidRDefault="00F63183" w:rsidP="00F63183">
      <w:pPr>
        <w:spacing w:line="261" w:lineRule="exact"/>
        <w:rPr>
          <w:color w:val="FF0000"/>
          <w:sz w:val="24"/>
          <w:szCs w:val="24"/>
        </w:rPr>
      </w:pPr>
    </w:p>
    <w:p w:rsidR="00F63183" w:rsidRPr="00324162" w:rsidRDefault="00F63183" w:rsidP="00F63183">
      <w:pPr>
        <w:jc w:val="center"/>
        <w:rPr>
          <w:b/>
          <w:color w:val="000000" w:themeColor="text1"/>
          <w:sz w:val="24"/>
          <w:szCs w:val="24"/>
        </w:rPr>
      </w:pPr>
      <w:r w:rsidRPr="00324162">
        <w:rPr>
          <w:b/>
          <w:color w:val="000000" w:themeColor="text1"/>
          <w:sz w:val="24"/>
          <w:szCs w:val="24"/>
        </w:rPr>
        <w:t xml:space="preserve">Недельный учебный план внеурочной деятельности </w:t>
      </w:r>
    </w:p>
    <w:p w:rsidR="00F63183" w:rsidRPr="00324162" w:rsidRDefault="00F63183" w:rsidP="00F63183">
      <w:pPr>
        <w:jc w:val="center"/>
        <w:rPr>
          <w:b/>
          <w:color w:val="000000" w:themeColor="text1"/>
          <w:sz w:val="24"/>
          <w:szCs w:val="24"/>
        </w:rPr>
      </w:pPr>
      <w:r w:rsidRPr="00324162">
        <w:rPr>
          <w:b/>
          <w:color w:val="000000" w:themeColor="text1"/>
          <w:sz w:val="24"/>
          <w:szCs w:val="24"/>
        </w:rPr>
        <w:t xml:space="preserve">на 2023 – 2024 учебный год </w:t>
      </w:r>
    </w:p>
    <w:p w:rsidR="00F63183" w:rsidRPr="00324162" w:rsidRDefault="00F63183" w:rsidP="00F63183">
      <w:pPr>
        <w:jc w:val="center"/>
        <w:rPr>
          <w:b/>
          <w:color w:val="000000" w:themeColor="text1"/>
          <w:sz w:val="24"/>
          <w:szCs w:val="24"/>
        </w:rPr>
      </w:pPr>
      <w:r w:rsidRPr="00324162">
        <w:rPr>
          <w:b/>
          <w:color w:val="000000" w:themeColor="text1"/>
          <w:sz w:val="24"/>
          <w:szCs w:val="24"/>
        </w:rPr>
        <w:t>в рамках реализации ФГОС НОО для 1-4 классов</w:t>
      </w:r>
    </w:p>
    <w:tbl>
      <w:tblPr>
        <w:tblW w:w="105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29"/>
        <w:gridCol w:w="1561"/>
        <w:gridCol w:w="1767"/>
        <w:gridCol w:w="1559"/>
        <w:gridCol w:w="1701"/>
        <w:gridCol w:w="1452"/>
        <w:gridCol w:w="236"/>
      </w:tblGrid>
      <w:tr w:rsidR="00F63183" w:rsidRPr="00B8162E" w:rsidTr="00F63183">
        <w:tc>
          <w:tcPr>
            <w:tcW w:w="680" w:type="dxa"/>
            <w:shd w:val="clear" w:color="auto" w:fill="auto"/>
          </w:tcPr>
          <w:p w:rsidR="00F63183" w:rsidRPr="00B8162E" w:rsidRDefault="00F63183" w:rsidP="00A53EF2">
            <w:r w:rsidRPr="00B8162E">
              <w:t>Класс</w:t>
            </w:r>
          </w:p>
        </w:tc>
        <w:tc>
          <w:tcPr>
            <w:tcW w:w="9669" w:type="dxa"/>
            <w:gridSpan w:val="6"/>
            <w:shd w:val="clear" w:color="auto" w:fill="auto"/>
          </w:tcPr>
          <w:p w:rsidR="00F63183" w:rsidRPr="00B8162E" w:rsidRDefault="00F63183" w:rsidP="00A53EF2">
            <w:pPr>
              <w:jc w:val="center"/>
            </w:pPr>
            <w:r w:rsidRPr="00B8162E">
              <w:t>Направления</w:t>
            </w:r>
          </w:p>
        </w:tc>
        <w:tc>
          <w:tcPr>
            <w:tcW w:w="236" w:type="dxa"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c>
          <w:tcPr>
            <w:tcW w:w="680" w:type="dxa"/>
            <w:shd w:val="clear" w:color="auto" w:fill="auto"/>
          </w:tcPr>
          <w:p w:rsidR="00F63183" w:rsidRPr="00B8162E" w:rsidRDefault="00F63183" w:rsidP="00A53EF2"/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>
            <w:r w:rsidRPr="00B8162E">
              <w:t>Информационно-просветительские занятия «Разговоры о важном» патриотической, нравственной и экологической направленности</w:t>
            </w:r>
          </w:p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>
            <w:r w:rsidRPr="00B8162E">
              <w:t>Занятия по формированию функциональной грамотности обучающихся</w:t>
            </w:r>
          </w:p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>
            <w:r w:rsidRPr="00B8162E"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59" w:type="dxa"/>
            <w:shd w:val="clear" w:color="auto" w:fill="auto"/>
          </w:tcPr>
          <w:p w:rsidR="00F63183" w:rsidRPr="00B8162E" w:rsidRDefault="00F63183" w:rsidP="00A53EF2">
            <w:r w:rsidRPr="00B8162E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01" w:type="dxa"/>
            <w:shd w:val="clear" w:color="auto" w:fill="auto"/>
          </w:tcPr>
          <w:p w:rsidR="00F63183" w:rsidRPr="00B8162E" w:rsidRDefault="00F63183" w:rsidP="00A53EF2">
            <w:r w:rsidRPr="00B8162E"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>
            <w:r w:rsidRPr="00B8162E"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</w:t>
            </w:r>
          </w:p>
        </w:tc>
        <w:tc>
          <w:tcPr>
            <w:tcW w:w="236" w:type="dxa"/>
            <w:shd w:val="clear" w:color="auto" w:fill="auto"/>
          </w:tcPr>
          <w:p w:rsidR="00F63183" w:rsidRPr="00B8162E" w:rsidRDefault="00F63183" w:rsidP="00A53EF2">
            <w:r w:rsidRPr="00B8162E">
              <w:t>Всего часов</w:t>
            </w:r>
          </w:p>
        </w:tc>
      </w:tr>
      <w:tr w:rsidR="00F63183" w:rsidRPr="00B8162E" w:rsidTr="00F63183">
        <w:tc>
          <w:tcPr>
            <w:tcW w:w="680" w:type="dxa"/>
            <w:shd w:val="clear" w:color="auto" w:fill="auto"/>
          </w:tcPr>
          <w:p w:rsidR="00F63183" w:rsidRPr="00B8162E" w:rsidRDefault="00F63183" w:rsidP="00A53EF2"/>
        </w:tc>
        <w:tc>
          <w:tcPr>
            <w:tcW w:w="9669" w:type="dxa"/>
            <w:gridSpan w:val="6"/>
            <w:shd w:val="clear" w:color="auto" w:fill="auto"/>
          </w:tcPr>
          <w:p w:rsidR="00F63183" w:rsidRPr="00B8162E" w:rsidRDefault="00F63183" w:rsidP="00A53EF2">
            <w:pPr>
              <w:jc w:val="center"/>
            </w:pPr>
            <w:r w:rsidRPr="00B8162E">
              <w:t>Названия, ФИО педагога</w:t>
            </w:r>
          </w:p>
        </w:tc>
        <w:tc>
          <w:tcPr>
            <w:tcW w:w="236" w:type="dxa"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c>
          <w:tcPr>
            <w:tcW w:w="680" w:type="dxa"/>
            <w:vMerge w:val="restart"/>
            <w:shd w:val="clear" w:color="auto" w:fill="auto"/>
          </w:tcPr>
          <w:p w:rsidR="00F63183" w:rsidRPr="00B8162E" w:rsidRDefault="00F63183" w:rsidP="00A53EF2">
            <w:r w:rsidRPr="00B8162E">
              <w:t>1</w:t>
            </w:r>
          </w:p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>
            <w:r w:rsidRPr="00B8162E">
              <w:t>«Разговоры о важном»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1561" w:type="dxa"/>
            <w:shd w:val="clear" w:color="auto" w:fill="auto"/>
          </w:tcPr>
          <w:p w:rsidR="00F63183" w:rsidRDefault="00F63183" w:rsidP="00A53EF2">
            <w:r>
              <w:t>Занимательная грамматика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1767" w:type="dxa"/>
            <w:shd w:val="clear" w:color="auto" w:fill="auto"/>
          </w:tcPr>
          <w:p w:rsidR="00F63183" w:rsidRDefault="00F63183" w:rsidP="00A53EF2">
            <w:r>
              <w:t>Мир профессий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>Шахматы</w:t>
            </w:r>
          </w:p>
          <w:p w:rsidR="00F63183" w:rsidRDefault="00F63183" w:rsidP="00A53EF2">
            <w:r>
              <w:t>Мышак Р.П.</w:t>
            </w:r>
          </w:p>
          <w:p w:rsidR="00F63183" w:rsidRPr="00B8162E" w:rsidRDefault="00F63183" w:rsidP="00A53EF2"/>
        </w:tc>
        <w:tc>
          <w:tcPr>
            <w:tcW w:w="1701" w:type="dxa"/>
            <w:shd w:val="clear" w:color="auto" w:fill="auto"/>
          </w:tcPr>
          <w:p w:rsidR="00F63183" w:rsidRDefault="00F63183" w:rsidP="00A53EF2">
            <w:r>
              <w:t>Разговор о правильном питании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1452" w:type="dxa"/>
            <w:shd w:val="clear" w:color="auto" w:fill="auto"/>
          </w:tcPr>
          <w:p w:rsidR="00F63183" w:rsidRDefault="00F63183" w:rsidP="00A53EF2">
            <w:r>
              <w:t>Юный волонтер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F63183" w:rsidRPr="00B8162E" w:rsidRDefault="00F63183" w:rsidP="00A53EF2">
            <w:r>
              <w:t>9</w:t>
            </w:r>
          </w:p>
        </w:tc>
      </w:tr>
      <w:tr w:rsidR="00F63183" w:rsidRPr="00B8162E" w:rsidTr="00F63183">
        <w:tc>
          <w:tcPr>
            <w:tcW w:w="680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629" w:type="dxa"/>
            <w:shd w:val="clear" w:color="auto" w:fill="auto"/>
          </w:tcPr>
          <w:p w:rsidR="00F63183" w:rsidRDefault="00F63183" w:rsidP="00A53EF2">
            <w:r>
              <w:t>Я гражданин России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/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/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>Правознайка</w:t>
            </w:r>
          </w:p>
          <w:p w:rsidR="00F63183" w:rsidRPr="00B8162E" w:rsidRDefault="00F63183" w:rsidP="00A53EF2">
            <w:r>
              <w:t>Федорова Т.Я</w:t>
            </w:r>
          </w:p>
          <w:p w:rsidR="00F63183" w:rsidRPr="00B8162E" w:rsidRDefault="00F63183" w:rsidP="00A53EF2"/>
        </w:tc>
        <w:tc>
          <w:tcPr>
            <w:tcW w:w="1701" w:type="dxa"/>
            <w:shd w:val="clear" w:color="auto" w:fill="auto"/>
          </w:tcPr>
          <w:p w:rsidR="00F63183" w:rsidRDefault="00F63183" w:rsidP="00A53EF2">
            <w:r>
              <w:t>Орлята России</w:t>
            </w:r>
          </w:p>
          <w:p w:rsidR="00F63183" w:rsidRPr="00B8162E" w:rsidRDefault="00F63183" w:rsidP="00A53EF2">
            <w:r>
              <w:t>Федорова Т.Я.</w:t>
            </w:r>
          </w:p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vMerge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c>
          <w:tcPr>
            <w:tcW w:w="680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/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/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/>
        </w:tc>
        <w:tc>
          <w:tcPr>
            <w:tcW w:w="1559" w:type="dxa"/>
            <w:shd w:val="clear" w:color="auto" w:fill="auto"/>
          </w:tcPr>
          <w:p w:rsidR="00F63183" w:rsidRPr="00B8162E" w:rsidRDefault="00F63183" w:rsidP="00A53EF2"/>
        </w:tc>
        <w:tc>
          <w:tcPr>
            <w:tcW w:w="1701" w:type="dxa"/>
            <w:shd w:val="clear" w:color="auto" w:fill="auto"/>
          </w:tcPr>
          <w:p w:rsidR="00F63183" w:rsidRPr="00B8162E" w:rsidRDefault="00F63183" w:rsidP="00A53EF2"/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vMerge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rPr>
          <w:trHeight w:val="540"/>
        </w:trPr>
        <w:tc>
          <w:tcPr>
            <w:tcW w:w="680" w:type="dxa"/>
            <w:vMerge w:val="restart"/>
            <w:shd w:val="clear" w:color="auto" w:fill="auto"/>
          </w:tcPr>
          <w:p w:rsidR="00F63183" w:rsidRPr="00B8162E" w:rsidRDefault="00F63183" w:rsidP="00A53EF2">
            <w:r w:rsidRPr="00B8162E">
              <w:t>2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F63183" w:rsidRPr="00B8162E" w:rsidRDefault="00F63183" w:rsidP="00A53EF2">
            <w:r w:rsidRPr="00B8162E">
              <w:t>«Разговоры о важном»</w:t>
            </w:r>
          </w:p>
          <w:p w:rsidR="00F63183" w:rsidRPr="00B8162E" w:rsidRDefault="00F63183" w:rsidP="00A53EF2">
            <w:r>
              <w:t>Краснова Л.В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F63183" w:rsidRPr="00124741" w:rsidRDefault="00F63183" w:rsidP="00A53EF2">
            <w:r w:rsidRPr="00124741">
              <w:t>Занимательная грамматика</w:t>
            </w:r>
          </w:p>
          <w:p w:rsidR="00F63183" w:rsidRPr="00B8162E" w:rsidRDefault="00F63183" w:rsidP="00A53EF2">
            <w:r>
              <w:t>Краснова Л.В.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F63183" w:rsidRDefault="00F63183" w:rsidP="00A53EF2">
            <w:r>
              <w:t>Мир профессий</w:t>
            </w:r>
          </w:p>
          <w:p w:rsidR="00F63183" w:rsidRPr="00B8162E" w:rsidRDefault="00F63183" w:rsidP="00A53EF2">
            <w:r>
              <w:t>Краснова Л.В.</w:t>
            </w:r>
          </w:p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 xml:space="preserve">Шахматы </w:t>
            </w:r>
          </w:p>
          <w:p w:rsidR="00F63183" w:rsidRDefault="00F63183" w:rsidP="00A53EF2">
            <w:r>
              <w:t>Мышак Р.П.</w:t>
            </w:r>
          </w:p>
          <w:p w:rsidR="00F63183" w:rsidRPr="00B8162E" w:rsidRDefault="00F63183" w:rsidP="00A53EF2"/>
        </w:tc>
        <w:tc>
          <w:tcPr>
            <w:tcW w:w="1701" w:type="dxa"/>
            <w:vMerge w:val="restart"/>
            <w:shd w:val="clear" w:color="auto" w:fill="auto"/>
          </w:tcPr>
          <w:p w:rsidR="00F63183" w:rsidRDefault="00F63183" w:rsidP="00A53EF2">
            <w:r>
              <w:t>Разговор о правильном питании</w:t>
            </w:r>
          </w:p>
          <w:p w:rsidR="00F63183" w:rsidRPr="00B8162E" w:rsidRDefault="00F63183" w:rsidP="00A53EF2">
            <w:r>
              <w:t>Краснова Л.В.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vMerge w:val="restart"/>
            <w:shd w:val="clear" w:color="auto" w:fill="auto"/>
          </w:tcPr>
          <w:p w:rsidR="00F63183" w:rsidRPr="00B8162E" w:rsidRDefault="00F63183" w:rsidP="00A53EF2">
            <w:r>
              <w:t>9</w:t>
            </w:r>
          </w:p>
        </w:tc>
      </w:tr>
      <w:tr w:rsidR="00F63183" w:rsidRPr="00B8162E" w:rsidTr="00F63183">
        <w:trPr>
          <w:trHeight w:val="468"/>
        </w:trPr>
        <w:tc>
          <w:tcPr>
            <w:tcW w:w="680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629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561" w:type="dxa"/>
            <w:vMerge/>
            <w:shd w:val="clear" w:color="auto" w:fill="auto"/>
          </w:tcPr>
          <w:p w:rsidR="00F63183" w:rsidRPr="00124741" w:rsidRDefault="00F63183" w:rsidP="00A53EF2"/>
        </w:tc>
        <w:tc>
          <w:tcPr>
            <w:tcW w:w="1767" w:type="dxa"/>
            <w:vMerge/>
            <w:shd w:val="clear" w:color="auto" w:fill="auto"/>
          </w:tcPr>
          <w:p w:rsidR="00F63183" w:rsidRDefault="00F63183" w:rsidP="00A53EF2"/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>Правознайка</w:t>
            </w:r>
          </w:p>
          <w:p w:rsidR="00F63183" w:rsidRDefault="00F63183" w:rsidP="00A53EF2">
            <w:r>
              <w:t>Краснова Л.В.</w:t>
            </w:r>
          </w:p>
        </w:tc>
        <w:tc>
          <w:tcPr>
            <w:tcW w:w="1701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452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vMerge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rPr>
          <w:trHeight w:val="769"/>
        </w:trPr>
        <w:tc>
          <w:tcPr>
            <w:tcW w:w="680" w:type="dxa"/>
            <w:shd w:val="clear" w:color="auto" w:fill="auto"/>
          </w:tcPr>
          <w:p w:rsidR="00F63183" w:rsidRPr="00B8162E" w:rsidRDefault="00F63183" w:rsidP="00A53EF2">
            <w:r>
              <w:lastRenderedPageBreak/>
              <w:t>2,4</w:t>
            </w:r>
          </w:p>
        </w:tc>
        <w:tc>
          <w:tcPr>
            <w:tcW w:w="1629" w:type="dxa"/>
            <w:shd w:val="clear" w:color="auto" w:fill="auto"/>
          </w:tcPr>
          <w:p w:rsidR="00F63183" w:rsidRDefault="00F63183" w:rsidP="00A53EF2">
            <w:r>
              <w:t>Я гражданин России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/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/>
        </w:tc>
        <w:tc>
          <w:tcPr>
            <w:tcW w:w="1559" w:type="dxa"/>
            <w:shd w:val="clear" w:color="auto" w:fill="auto"/>
          </w:tcPr>
          <w:p w:rsidR="00F63183" w:rsidRPr="00B8162E" w:rsidRDefault="00F63183" w:rsidP="00A53EF2"/>
        </w:tc>
        <w:tc>
          <w:tcPr>
            <w:tcW w:w="1701" w:type="dxa"/>
            <w:shd w:val="clear" w:color="auto" w:fill="auto"/>
          </w:tcPr>
          <w:p w:rsidR="00F63183" w:rsidRDefault="00F63183" w:rsidP="00A53EF2">
            <w:r>
              <w:t>Орлята России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1452" w:type="dxa"/>
            <w:shd w:val="clear" w:color="auto" w:fill="auto"/>
          </w:tcPr>
          <w:p w:rsidR="00F63183" w:rsidRDefault="00F63183" w:rsidP="00A53EF2">
            <w:r>
              <w:t>Юный волонтер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236" w:type="dxa"/>
            <w:vMerge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c>
          <w:tcPr>
            <w:tcW w:w="680" w:type="dxa"/>
            <w:vMerge w:val="restart"/>
            <w:shd w:val="clear" w:color="auto" w:fill="auto"/>
          </w:tcPr>
          <w:p w:rsidR="00F63183" w:rsidRPr="00B8162E" w:rsidRDefault="00F63183" w:rsidP="00A53EF2">
            <w:r>
              <w:t>4</w:t>
            </w:r>
          </w:p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>
            <w:r w:rsidRPr="00B8162E">
              <w:t>«Разговоры о важном»</w:t>
            </w:r>
          </w:p>
          <w:p w:rsidR="00F63183" w:rsidRPr="00B8162E" w:rsidRDefault="00F63183" w:rsidP="00A53EF2">
            <w:r>
              <w:t>Шульга Г.</w:t>
            </w:r>
            <w:bookmarkStart w:id="1" w:name="_GoBack"/>
            <w:bookmarkEnd w:id="1"/>
            <w:r>
              <w:t>В.</w:t>
            </w:r>
          </w:p>
        </w:tc>
        <w:tc>
          <w:tcPr>
            <w:tcW w:w="1561" w:type="dxa"/>
            <w:shd w:val="clear" w:color="auto" w:fill="auto"/>
          </w:tcPr>
          <w:p w:rsidR="00F63183" w:rsidRPr="00124741" w:rsidRDefault="00F63183" w:rsidP="00A53EF2">
            <w:r w:rsidRPr="00124741">
              <w:t>Занимательная грамматика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1767" w:type="dxa"/>
            <w:shd w:val="clear" w:color="auto" w:fill="auto"/>
          </w:tcPr>
          <w:p w:rsidR="00F63183" w:rsidRDefault="00F63183" w:rsidP="00A53EF2">
            <w:r>
              <w:t>Мир профессий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 xml:space="preserve">Шахматы </w:t>
            </w:r>
          </w:p>
          <w:p w:rsidR="00F63183" w:rsidRPr="00B8162E" w:rsidRDefault="00F63183" w:rsidP="00A53EF2">
            <w:r>
              <w:t>Мышак Р.П.</w:t>
            </w:r>
          </w:p>
        </w:tc>
        <w:tc>
          <w:tcPr>
            <w:tcW w:w="1701" w:type="dxa"/>
            <w:shd w:val="clear" w:color="auto" w:fill="auto"/>
          </w:tcPr>
          <w:p w:rsidR="00F63183" w:rsidRDefault="00F63183" w:rsidP="00A53EF2">
            <w:r>
              <w:t>Разговор о правильном питании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vMerge w:val="restart"/>
            <w:shd w:val="clear" w:color="auto" w:fill="auto"/>
          </w:tcPr>
          <w:p w:rsidR="00F63183" w:rsidRPr="00B8162E" w:rsidRDefault="00F63183" w:rsidP="00A53EF2">
            <w:r>
              <w:t>9</w:t>
            </w:r>
          </w:p>
        </w:tc>
      </w:tr>
      <w:tr w:rsidR="00F63183" w:rsidRPr="00B8162E" w:rsidTr="00F63183">
        <w:trPr>
          <w:trHeight w:val="516"/>
        </w:trPr>
        <w:tc>
          <w:tcPr>
            <w:tcW w:w="680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/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/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/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>Правознайка</w:t>
            </w:r>
          </w:p>
          <w:p w:rsidR="00F63183" w:rsidRPr="00B8162E" w:rsidRDefault="00F63183" w:rsidP="00A53EF2">
            <w:r>
              <w:t>Шульга Г.В.</w:t>
            </w:r>
          </w:p>
        </w:tc>
        <w:tc>
          <w:tcPr>
            <w:tcW w:w="1701" w:type="dxa"/>
            <w:shd w:val="clear" w:color="auto" w:fill="auto"/>
          </w:tcPr>
          <w:p w:rsidR="00F63183" w:rsidRPr="00B8162E" w:rsidRDefault="00F63183" w:rsidP="00A53EF2"/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>
            <w:pPr>
              <w:rPr>
                <w:vanish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c>
          <w:tcPr>
            <w:tcW w:w="680" w:type="dxa"/>
            <w:vMerge w:val="restart"/>
            <w:shd w:val="clear" w:color="auto" w:fill="auto"/>
          </w:tcPr>
          <w:p w:rsidR="00F63183" w:rsidRPr="00B8162E" w:rsidRDefault="00F63183" w:rsidP="00A53EF2">
            <w:r>
              <w:t>3</w:t>
            </w:r>
          </w:p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>
            <w:r w:rsidRPr="00B8162E">
              <w:t>«Разговоры о важном»</w:t>
            </w:r>
          </w:p>
          <w:p w:rsidR="00F63183" w:rsidRPr="00B8162E" w:rsidRDefault="00F63183" w:rsidP="00A53EF2">
            <w:r>
              <w:t>Голубенко Н.И.</w:t>
            </w:r>
          </w:p>
        </w:tc>
        <w:tc>
          <w:tcPr>
            <w:tcW w:w="1561" w:type="dxa"/>
            <w:shd w:val="clear" w:color="auto" w:fill="auto"/>
          </w:tcPr>
          <w:p w:rsidR="00F63183" w:rsidRPr="00124741" w:rsidRDefault="00F63183" w:rsidP="00A53EF2">
            <w:r w:rsidRPr="00124741">
              <w:t>Занимательная грамматика</w:t>
            </w:r>
          </w:p>
          <w:p w:rsidR="00F63183" w:rsidRPr="00B8162E" w:rsidRDefault="00F63183" w:rsidP="00A53EF2">
            <w:r>
              <w:t>Голубенко Н.И.</w:t>
            </w:r>
          </w:p>
        </w:tc>
        <w:tc>
          <w:tcPr>
            <w:tcW w:w="1767" w:type="dxa"/>
            <w:shd w:val="clear" w:color="auto" w:fill="auto"/>
          </w:tcPr>
          <w:p w:rsidR="00F63183" w:rsidRDefault="00F63183" w:rsidP="00A53EF2">
            <w:r>
              <w:t>Мир профессий</w:t>
            </w:r>
          </w:p>
          <w:p w:rsidR="00F63183" w:rsidRPr="00B8162E" w:rsidRDefault="00F63183" w:rsidP="00A53EF2">
            <w:r>
              <w:t>Голубенко Н.И.</w:t>
            </w:r>
          </w:p>
        </w:tc>
        <w:tc>
          <w:tcPr>
            <w:tcW w:w="1559" w:type="dxa"/>
            <w:shd w:val="clear" w:color="auto" w:fill="auto"/>
          </w:tcPr>
          <w:p w:rsidR="00F63183" w:rsidRPr="00E87C5E" w:rsidRDefault="00F63183" w:rsidP="00A53EF2">
            <w:r w:rsidRPr="00E87C5E">
              <w:t>Правознайка</w:t>
            </w:r>
          </w:p>
          <w:p w:rsidR="00F63183" w:rsidRPr="00B8162E" w:rsidRDefault="00F63183" w:rsidP="00A53EF2">
            <w:r w:rsidRPr="00E87C5E">
              <w:t>Голубенко Н.И.</w:t>
            </w:r>
          </w:p>
        </w:tc>
        <w:tc>
          <w:tcPr>
            <w:tcW w:w="1701" w:type="dxa"/>
            <w:shd w:val="clear" w:color="auto" w:fill="auto"/>
          </w:tcPr>
          <w:p w:rsidR="00F63183" w:rsidRDefault="00F63183" w:rsidP="00A53EF2">
            <w:r>
              <w:t>Орлята России</w:t>
            </w:r>
          </w:p>
          <w:p w:rsidR="00F63183" w:rsidRPr="00B8162E" w:rsidRDefault="00F63183" w:rsidP="00A53EF2">
            <w:r>
              <w:t>Голубенко Н.И.</w:t>
            </w:r>
          </w:p>
        </w:tc>
        <w:tc>
          <w:tcPr>
            <w:tcW w:w="1452" w:type="dxa"/>
            <w:shd w:val="clear" w:color="auto" w:fill="auto"/>
          </w:tcPr>
          <w:p w:rsidR="00F63183" w:rsidRDefault="00F63183" w:rsidP="00A53EF2">
            <w:r>
              <w:t>Юный волонтер</w:t>
            </w:r>
          </w:p>
          <w:p w:rsidR="00F63183" w:rsidRPr="00B8162E" w:rsidRDefault="00F63183" w:rsidP="00A53EF2">
            <w:r>
              <w:t>Голубенко Н.И.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F63183" w:rsidRPr="00B8162E" w:rsidRDefault="00F63183" w:rsidP="00A53EF2">
            <w:r>
              <w:t>9</w:t>
            </w:r>
          </w:p>
        </w:tc>
      </w:tr>
      <w:tr w:rsidR="00F63183" w:rsidRPr="00B8162E" w:rsidTr="00F63183">
        <w:trPr>
          <w:trHeight w:val="888"/>
        </w:trPr>
        <w:tc>
          <w:tcPr>
            <w:tcW w:w="680" w:type="dxa"/>
            <w:vMerge/>
            <w:shd w:val="clear" w:color="auto" w:fill="auto"/>
          </w:tcPr>
          <w:p w:rsidR="00F63183" w:rsidRPr="00B8162E" w:rsidRDefault="00F63183" w:rsidP="00A53EF2"/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/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/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/>
        </w:tc>
        <w:tc>
          <w:tcPr>
            <w:tcW w:w="1559" w:type="dxa"/>
            <w:shd w:val="clear" w:color="auto" w:fill="auto"/>
          </w:tcPr>
          <w:p w:rsidR="00F63183" w:rsidRPr="00B8162E" w:rsidRDefault="00F63183" w:rsidP="00A53EF2"/>
        </w:tc>
        <w:tc>
          <w:tcPr>
            <w:tcW w:w="1701" w:type="dxa"/>
            <w:shd w:val="clear" w:color="auto" w:fill="auto"/>
          </w:tcPr>
          <w:p w:rsidR="00F63183" w:rsidRDefault="00F63183" w:rsidP="00A53EF2">
            <w:r>
              <w:t>Разговор о правильном питании</w:t>
            </w:r>
          </w:p>
          <w:p w:rsidR="00F63183" w:rsidRPr="00B8162E" w:rsidRDefault="00F63183" w:rsidP="00A53EF2">
            <w:r>
              <w:t>Голубенко Н.И.</w:t>
            </w:r>
          </w:p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vMerge/>
            <w:shd w:val="clear" w:color="auto" w:fill="auto"/>
          </w:tcPr>
          <w:p w:rsidR="00F63183" w:rsidRPr="00B8162E" w:rsidRDefault="00F63183" w:rsidP="00A53EF2"/>
        </w:tc>
      </w:tr>
      <w:tr w:rsidR="00F63183" w:rsidRPr="00B8162E" w:rsidTr="00F63183">
        <w:trPr>
          <w:trHeight w:val="624"/>
        </w:trPr>
        <w:tc>
          <w:tcPr>
            <w:tcW w:w="680" w:type="dxa"/>
            <w:shd w:val="clear" w:color="auto" w:fill="auto"/>
          </w:tcPr>
          <w:p w:rsidR="00F63183" w:rsidRPr="00B8162E" w:rsidRDefault="00F63183" w:rsidP="00A53EF2">
            <w:r>
              <w:t>3,4</w:t>
            </w:r>
          </w:p>
        </w:tc>
        <w:tc>
          <w:tcPr>
            <w:tcW w:w="1629" w:type="dxa"/>
            <w:shd w:val="clear" w:color="auto" w:fill="auto"/>
          </w:tcPr>
          <w:p w:rsidR="00F63183" w:rsidRPr="00B8162E" w:rsidRDefault="00F63183" w:rsidP="00A53EF2"/>
        </w:tc>
        <w:tc>
          <w:tcPr>
            <w:tcW w:w="1561" w:type="dxa"/>
            <w:shd w:val="clear" w:color="auto" w:fill="auto"/>
          </w:tcPr>
          <w:p w:rsidR="00F63183" w:rsidRPr="00B8162E" w:rsidRDefault="00F63183" w:rsidP="00A53EF2"/>
        </w:tc>
        <w:tc>
          <w:tcPr>
            <w:tcW w:w="1767" w:type="dxa"/>
            <w:shd w:val="clear" w:color="auto" w:fill="auto"/>
          </w:tcPr>
          <w:p w:rsidR="00F63183" w:rsidRPr="00B8162E" w:rsidRDefault="00F63183" w:rsidP="00A53EF2"/>
        </w:tc>
        <w:tc>
          <w:tcPr>
            <w:tcW w:w="1559" w:type="dxa"/>
            <w:shd w:val="clear" w:color="auto" w:fill="auto"/>
          </w:tcPr>
          <w:p w:rsidR="00F63183" w:rsidRDefault="00F63183" w:rsidP="00A53EF2">
            <w:r>
              <w:t xml:space="preserve">Шахматы </w:t>
            </w:r>
          </w:p>
          <w:p w:rsidR="00F63183" w:rsidRPr="00B8162E" w:rsidRDefault="00F63183" w:rsidP="00A53EF2">
            <w:r>
              <w:t>Мышак Р.П.</w:t>
            </w:r>
          </w:p>
        </w:tc>
        <w:tc>
          <w:tcPr>
            <w:tcW w:w="1701" w:type="dxa"/>
            <w:shd w:val="clear" w:color="auto" w:fill="auto"/>
          </w:tcPr>
          <w:p w:rsidR="00F63183" w:rsidRDefault="00F63183" w:rsidP="00A53EF2"/>
          <w:p w:rsidR="00F63183" w:rsidRDefault="00F63183" w:rsidP="00A53EF2"/>
        </w:tc>
        <w:tc>
          <w:tcPr>
            <w:tcW w:w="1452" w:type="dxa"/>
            <w:shd w:val="clear" w:color="auto" w:fill="auto"/>
          </w:tcPr>
          <w:p w:rsidR="00F63183" w:rsidRPr="00B8162E" w:rsidRDefault="00F63183" w:rsidP="00A53EF2"/>
        </w:tc>
        <w:tc>
          <w:tcPr>
            <w:tcW w:w="236" w:type="dxa"/>
            <w:shd w:val="clear" w:color="auto" w:fill="auto"/>
          </w:tcPr>
          <w:p w:rsidR="00F63183" w:rsidRPr="00B8162E" w:rsidRDefault="00F63183" w:rsidP="00A53EF2"/>
        </w:tc>
      </w:tr>
    </w:tbl>
    <w:p w:rsidR="00F63183" w:rsidRDefault="00F63183" w:rsidP="00F63183">
      <w:pPr>
        <w:spacing w:before="74" w:line="242" w:lineRule="auto"/>
        <w:ind w:left="4326" w:right="697" w:hanging="2684"/>
        <w:jc w:val="center"/>
        <w:rPr>
          <w:b/>
          <w:sz w:val="28"/>
        </w:rPr>
      </w:pPr>
    </w:p>
    <w:p w:rsidR="00F63183" w:rsidRDefault="00F63183" w:rsidP="00F63183">
      <w:pPr>
        <w:spacing w:before="74" w:line="242" w:lineRule="auto"/>
        <w:ind w:left="4326" w:right="697" w:hanging="2684"/>
        <w:jc w:val="center"/>
        <w:rPr>
          <w:b/>
          <w:sz w:val="28"/>
        </w:rPr>
      </w:pPr>
    </w:p>
    <w:p w:rsidR="00964327" w:rsidRDefault="00964327"/>
    <w:sectPr w:rsidR="0096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D5" w:rsidRDefault="00F6318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1BE9A5" wp14:editId="00DF1232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5D5" w:rsidRDefault="00F6318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BE9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Y8bve4gAAAA8BAAAP&#10;AAAAZHJzL2Rvd25yZXYueG1sTI/BboMwEETvlfIP1kbqrbFBKiQUE0VVe6pUldBDjwY7gILXFDsJ&#10;/fsup/a2szuafZPvZzuwq5l871BCtBHADDZO99hK+KxeH7bAfFCo1eDQSPgxHvbF6i5XmXY3LM31&#10;GFpGIegzJaELYcw4901nrPIbNxqk28lNVgWSU8v1pG4UbgceC5Fwq3qkD50azXNnmvPxYiUcvrB8&#10;6b/f64/yVPZVtRP4lpylvF/PhydgwczhzwwLPqFDQUy1u6D2bCAt0jQhL02PSUQtFk8UxTGwetlt&#10;0x3wIuf/exS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Fjxu97iAAAADwEAAA8A&#10;AAAAAAAAAAAAAAAABAUAAGRycy9kb3ducmV2LnhtbFBLBQYAAAAABAAEAPMAAAATBgAAAAA=&#10;" filled="f" stroked="f">
              <v:textbox inset="0,0,0,0">
                <w:txbxContent>
                  <w:p w:rsidR="007245D5" w:rsidRDefault="00F6318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284D132"/>
    <w:lvl w:ilvl="0" w:tplc="E9003AB4">
      <w:start w:val="1"/>
      <w:numFmt w:val="bullet"/>
      <w:lvlText w:val="-"/>
      <w:lvlJc w:val="left"/>
    </w:lvl>
    <w:lvl w:ilvl="1" w:tplc="6B260406">
      <w:numFmt w:val="decimal"/>
      <w:lvlText w:val=""/>
      <w:lvlJc w:val="left"/>
    </w:lvl>
    <w:lvl w:ilvl="2" w:tplc="A1FE2D16">
      <w:numFmt w:val="decimal"/>
      <w:lvlText w:val=""/>
      <w:lvlJc w:val="left"/>
    </w:lvl>
    <w:lvl w:ilvl="3" w:tplc="33941C50">
      <w:numFmt w:val="decimal"/>
      <w:lvlText w:val=""/>
      <w:lvlJc w:val="left"/>
    </w:lvl>
    <w:lvl w:ilvl="4" w:tplc="AC12C902">
      <w:numFmt w:val="decimal"/>
      <w:lvlText w:val=""/>
      <w:lvlJc w:val="left"/>
    </w:lvl>
    <w:lvl w:ilvl="5" w:tplc="FD5C3D74">
      <w:numFmt w:val="decimal"/>
      <w:lvlText w:val=""/>
      <w:lvlJc w:val="left"/>
    </w:lvl>
    <w:lvl w:ilvl="6" w:tplc="E40C390C">
      <w:numFmt w:val="decimal"/>
      <w:lvlText w:val=""/>
      <w:lvlJc w:val="left"/>
    </w:lvl>
    <w:lvl w:ilvl="7" w:tplc="D13A4CDE">
      <w:numFmt w:val="decimal"/>
      <w:lvlText w:val=""/>
      <w:lvlJc w:val="left"/>
    </w:lvl>
    <w:lvl w:ilvl="8" w:tplc="421C7DF2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10280BF0"/>
    <w:lvl w:ilvl="0" w:tplc="38CC6EE8">
      <w:start w:val="1"/>
      <w:numFmt w:val="bullet"/>
      <w:lvlText w:val="-"/>
      <w:lvlJc w:val="left"/>
    </w:lvl>
    <w:lvl w:ilvl="1" w:tplc="222C64D6">
      <w:numFmt w:val="decimal"/>
      <w:lvlText w:val=""/>
      <w:lvlJc w:val="left"/>
    </w:lvl>
    <w:lvl w:ilvl="2" w:tplc="03A428A8">
      <w:numFmt w:val="decimal"/>
      <w:lvlText w:val=""/>
      <w:lvlJc w:val="left"/>
    </w:lvl>
    <w:lvl w:ilvl="3" w:tplc="3B4A0600">
      <w:numFmt w:val="decimal"/>
      <w:lvlText w:val=""/>
      <w:lvlJc w:val="left"/>
    </w:lvl>
    <w:lvl w:ilvl="4" w:tplc="99DAE574">
      <w:numFmt w:val="decimal"/>
      <w:lvlText w:val=""/>
      <w:lvlJc w:val="left"/>
    </w:lvl>
    <w:lvl w:ilvl="5" w:tplc="3D6E01A0">
      <w:numFmt w:val="decimal"/>
      <w:lvlText w:val=""/>
      <w:lvlJc w:val="left"/>
    </w:lvl>
    <w:lvl w:ilvl="6" w:tplc="A980138C">
      <w:numFmt w:val="decimal"/>
      <w:lvlText w:val=""/>
      <w:lvlJc w:val="left"/>
    </w:lvl>
    <w:lvl w:ilvl="7" w:tplc="4D74EA1E">
      <w:numFmt w:val="decimal"/>
      <w:lvlText w:val=""/>
      <w:lvlJc w:val="left"/>
    </w:lvl>
    <w:lvl w:ilvl="8" w:tplc="280CB282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0A56DCC8"/>
    <w:lvl w:ilvl="0" w:tplc="85848E70">
      <w:start w:val="2"/>
      <w:numFmt w:val="decimal"/>
      <w:lvlText w:val="%1."/>
      <w:lvlJc w:val="left"/>
    </w:lvl>
    <w:lvl w:ilvl="1" w:tplc="04E40246">
      <w:numFmt w:val="decimal"/>
      <w:lvlText w:val=""/>
      <w:lvlJc w:val="left"/>
    </w:lvl>
    <w:lvl w:ilvl="2" w:tplc="8D0EF97A">
      <w:numFmt w:val="decimal"/>
      <w:lvlText w:val=""/>
      <w:lvlJc w:val="left"/>
    </w:lvl>
    <w:lvl w:ilvl="3" w:tplc="7116B79E">
      <w:numFmt w:val="decimal"/>
      <w:lvlText w:val=""/>
      <w:lvlJc w:val="left"/>
    </w:lvl>
    <w:lvl w:ilvl="4" w:tplc="E04EB610">
      <w:numFmt w:val="decimal"/>
      <w:lvlText w:val=""/>
      <w:lvlJc w:val="left"/>
    </w:lvl>
    <w:lvl w:ilvl="5" w:tplc="F866055A">
      <w:numFmt w:val="decimal"/>
      <w:lvlText w:val=""/>
      <w:lvlJc w:val="left"/>
    </w:lvl>
    <w:lvl w:ilvl="6" w:tplc="A0707948">
      <w:numFmt w:val="decimal"/>
      <w:lvlText w:val=""/>
      <w:lvlJc w:val="left"/>
    </w:lvl>
    <w:lvl w:ilvl="7" w:tplc="21A05D3E">
      <w:numFmt w:val="decimal"/>
      <w:lvlText w:val=""/>
      <w:lvlJc w:val="left"/>
    </w:lvl>
    <w:lvl w:ilvl="8" w:tplc="6E78665A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754A0CA4"/>
    <w:lvl w:ilvl="0" w:tplc="6B10B9C8">
      <w:start w:val="1"/>
      <w:numFmt w:val="bullet"/>
      <w:lvlText w:val="-"/>
      <w:lvlJc w:val="left"/>
    </w:lvl>
    <w:lvl w:ilvl="1" w:tplc="D788F966">
      <w:numFmt w:val="decimal"/>
      <w:lvlText w:val=""/>
      <w:lvlJc w:val="left"/>
    </w:lvl>
    <w:lvl w:ilvl="2" w:tplc="49F6D21C">
      <w:numFmt w:val="decimal"/>
      <w:lvlText w:val=""/>
      <w:lvlJc w:val="left"/>
    </w:lvl>
    <w:lvl w:ilvl="3" w:tplc="FBE88E1A">
      <w:numFmt w:val="decimal"/>
      <w:lvlText w:val=""/>
      <w:lvlJc w:val="left"/>
    </w:lvl>
    <w:lvl w:ilvl="4" w:tplc="0EDA1C52">
      <w:numFmt w:val="decimal"/>
      <w:lvlText w:val=""/>
      <w:lvlJc w:val="left"/>
    </w:lvl>
    <w:lvl w:ilvl="5" w:tplc="BC9AFF26">
      <w:numFmt w:val="decimal"/>
      <w:lvlText w:val=""/>
      <w:lvlJc w:val="left"/>
    </w:lvl>
    <w:lvl w:ilvl="6" w:tplc="DEDE8342">
      <w:numFmt w:val="decimal"/>
      <w:lvlText w:val=""/>
      <w:lvlJc w:val="left"/>
    </w:lvl>
    <w:lvl w:ilvl="7" w:tplc="E10E7C1A">
      <w:numFmt w:val="decimal"/>
      <w:lvlText w:val=""/>
      <w:lvlJc w:val="left"/>
    </w:lvl>
    <w:lvl w:ilvl="8" w:tplc="880EEBB2">
      <w:numFmt w:val="decimal"/>
      <w:lvlText w:val=""/>
      <w:lvlJc w:val="left"/>
    </w:lvl>
  </w:abstractNum>
  <w:abstractNum w:abstractNumId="4" w15:restartNumberingAfterBreak="0">
    <w:nsid w:val="0000491C"/>
    <w:multiLevelType w:val="hybridMultilevel"/>
    <w:tmpl w:val="9EB4CDB0"/>
    <w:lvl w:ilvl="0" w:tplc="8E48DC88">
      <w:start w:val="1"/>
      <w:numFmt w:val="bullet"/>
      <w:lvlText w:val="-"/>
      <w:lvlJc w:val="left"/>
    </w:lvl>
    <w:lvl w:ilvl="1" w:tplc="FFE0DC90">
      <w:numFmt w:val="decimal"/>
      <w:lvlText w:val=""/>
      <w:lvlJc w:val="left"/>
    </w:lvl>
    <w:lvl w:ilvl="2" w:tplc="2D848E9E">
      <w:numFmt w:val="decimal"/>
      <w:lvlText w:val=""/>
      <w:lvlJc w:val="left"/>
    </w:lvl>
    <w:lvl w:ilvl="3" w:tplc="A4D037A0">
      <w:numFmt w:val="decimal"/>
      <w:lvlText w:val=""/>
      <w:lvlJc w:val="left"/>
    </w:lvl>
    <w:lvl w:ilvl="4" w:tplc="45007D26">
      <w:numFmt w:val="decimal"/>
      <w:lvlText w:val=""/>
      <w:lvlJc w:val="left"/>
    </w:lvl>
    <w:lvl w:ilvl="5" w:tplc="ADFE7278">
      <w:numFmt w:val="decimal"/>
      <w:lvlText w:val=""/>
      <w:lvlJc w:val="left"/>
    </w:lvl>
    <w:lvl w:ilvl="6" w:tplc="F2B6EA18">
      <w:numFmt w:val="decimal"/>
      <w:lvlText w:val=""/>
      <w:lvlJc w:val="left"/>
    </w:lvl>
    <w:lvl w:ilvl="7" w:tplc="61742674">
      <w:numFmt w:val="decimal"/>
      <w:lvlText w:val=""/>
      <w:lvlJc w:val="left"/>
    </w:lvl>
    <w:lvl w:ilvl="8" w:tplc="879CD2F0">
      <w:numFmt w:val="decimal"/>
      <w:lvlText w:val=""/>
      <w:lvlJc w:val="left"/>
    </w:lvl>
  </w:abstractNum>
  <w:abstractNum w:abstractNumId="5" w15:restartNumberingAfterBreak="0">
    <w:nsid w:val="00004D06"/>
    <w:multiLevelType w:val="hybridMultilevel"/>
    <w:tmpl w:val="BCC6A9A2"/>
    <w:lvl w:ilvl="0" w:tplc="180A8E46">
      <w:start w:val="1"/>
      <w:numFmt w:val="bullet"/>
      <w:lvlText w:val="-"/>
      <w:lvlJc w:val="left"/>
    </w:lvl>
    <w:lvl w:ilvl="1" w:tplc="B804FC78">
      <w:numFmt w:val="decimal"/>
      <w:lvlText w:val=""/>
      <w:lvlJc w:val="left"/>
    </w:lvl>
    <w:lvl w:ilvl="2" w:tplc="0E646B4A">
      <w:numFmt w:val="decimal"/>
      <w:lvlText w:val=""/>
      <w:lvlJc w:val="left"/>
    </w:lvl>
    <w:lvl w:ilvl="3" w:tplc="841821EC">
      <w:numFmt w:val="decimal"/>
      <w:lvlText w:val=""/>
      <w:lvlJc w:val="left"/>
    </w:lvl>
    <w:lvl w:ilvl="4" w:tplc="A9A242EC">
      <w:numFmt w:val="decimal"/>
      <w:lvlText w:val=""/>
      <w:lvlJc w:val="left"/>
    </w:lvl>
    <w:lvl w:ilvl="5" w:tplc="B3FC5CC4">
      <w:numFmt w:val="decimal"/>
      <w:lvlText w:val=""/>
      <w:lvlJc w:val="left"/>
    </w:lvl>
    <w:lvl w:ilvl="6" w:tplc="31ACF4D8">
      <w:numFmt w:val="decimal"/>
      <w:lvlText w:val=""/>
      <w:lvlJc w:val="left"/>
    </w:lvl>
    <w:lvl w:ilvl="7" w:tplc="C89CB4A4">
      <w:numFmt w:val="decimal"/>
      <w:lvlText w:val=""/>
      <w:lvlJc w:val="left"/>
    </w:lvl>
    <w:lvl w:ilvl="8" w:tplc="99F03BF8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5380D6EE"/>
    <w:lvl w:ilvl="0" w:tplc="1486DE5C">
      <w:start w:val="1"/>
      <w:numFmt w:val="bullet"/>
      <w:lvlText w:val="-"/>
      <w:lvlJc w:val="left"/>
    </w:lvl>
    <w:lvl w:ilvl="1" w:tplc="06EE1CA0">
      <w:numFmt w:val="decimal"/>
      <w:lvlText w:val=""/>
      <w:lvlJc w:val="left"/>
    </w:lvl>
    <w:lvl w:ilvl="2" w:tplc="A604504A">
      <w:numFmt w:val="decimal"/>
      <w:lvlText w:val=""/>
      <w:lvlJc w:val="left"/>
    </w:lvl>
    <w:lvl w:ilvl="3" w:tplc="88C45E4C">
      <w:numFmt w:val="decimal"/>
      <w:lvlText w:val=""/>
      <w:lvlJc w:val="left"/>
    </w:lvl>
    <w:lvl w:ilvl="4" w:tplc="FF3C6CA4">
      <w:numFmt w:val="decimal"/>
      <w:lvlText w:val=""/>
      <w:lvlJc w:val="left"/>
    </w:lvl>
    <w:lvl w:ilvl="5" w:tplc="4328CB24">
      <w:numFmt w:val="decimal"/>
      <w:lvlText w:val=""/>
      <w:lvlJc w:val="left"/>
    </w:lvl>
    <w:lvl w:ilvl="6" w:tplc="D32833E4">
      <w:numFmt w:val="decimal"/>
      <w:lvlText w:val=""/>
      <w:lvlJc w:val="left"/>
    </w:lvl>
    <w:lvl w:ilvl="7" w:tplc="15303A74">
      <w:numFmt w:val="decimal"/>
      <w:lvlText w:val=""/>
      <w:lvlJc w:val="left"/>
    </w:lvl>
    <w:lvl w:ilvl="8" w:tplc="D45C8294">
      <w:numFmt w:val="decimal"/>
      <w:lvlText w:val=""/>
      <w:lvlJc w:val="left"/>
    </w:lvl>
  </w:abstractNum>
  <w:abstractNum w:abstractNumId="7" w15:restartNumberingAfterBreak="0">
    <w:nsid w:val="3C037B6D"/>
    <w:multiLevelType w:val="hybridMultilevel"/>
    <w:tmpl w:val="0CAC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4B64"/>
    <w:multiLevelType w:val="multilevel"/>
    <w:tmpl w:val="209A2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48965A67"/>
    <w:multiLevelType w:val="hybridMultilevel"/>
    <w:tmpl w:val="D416F22E"/>
    <w:lvl w:ilvl="0" w:tplc="5AA85178">
      <w:numFmt w:val="bullet"/>
      <w:lvlText w:val=""/>
      <w:lvlJc w:val="left"/>
      <w:pPr>
        <w:ind w:left="17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468738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0E3A3A5C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33105B8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D7B48B2A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6546ABC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A72CE516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3F96ED3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6882D3DE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8A6593"/>
    <w:multiLevelType w:val="hybridMultilevel"/>
    <w:tmpl w:val="1EA28C58"/>
    <w:lvl w:ilvl="0" w:tplc="761EE8D2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D4B2C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2" w:tplc="6F86F26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B532BA14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06D8F1FC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F6969714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52167230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05F6EC8C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7366A8B0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A127BF"/>
    <w:multiLevelType w:val="hybridMultilevel"/>
    <w:tmpl w:val="E3EEB294"/>
    <w:lvl w:ilvl="0" w:tplc="71789718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CCDDC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30804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EA7E8948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2050E60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3A322178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6EECBB98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5C6622F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8898D5F0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8F51623"/>
    <w:multiLevelType w:val="hybridMultilevel"/>
    <w:tmpl w:val="CB5C3B90"/>
    <w:lvl w:ilvl="0" w:tplc="77243976">
      <w:numFmt w:val="bullet"/>
      <w:lvlText w:val=""/>
      <w:lvlJc w:val="left"/>
      <w:pPr>
        <w:ind w:left="1928" w:hanging="567"/>
      </w:pPr>
      <w:rPr>
        <w:rFonts w:hint="default"/>
        <w:w w:val="100"/>
        <w:lang w:val="ru-RU" w:eastAsia="en-US" w:bidi="ar-SA"/>
      </w:rPr>
    </w:lvl>
    <w:lvl w:ilvl="1" w:tplc="E9C8332E">
      <w:numFmt w:val="bullet"/>
      <w:lvlText w:val="•"/>
      <w:lvlJc w:val="left"/>
      <w:pPr>
        <w:ind w:left="2842" w:hanging="567"/>
      </w:pPr>
      <w:rPr>
        <w:rFonts w:hint="default"/>
        <w:lang w:val="ru-RU" w:eastAsia="en-US" w:bidi="ar-SA"/>
      </w:rPr>
    </w:lvl>
    <w:lvl w:ilvl="2" w:tplc="FDB81A98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3" w:tplc="A12A6A84">
      <w:numFmt w:val="bullet"/>
      <w:lvlText w:val="•"/>
      <w:lvlJc w:val="left"/>
      <w:pPr>
        <w:ind w:left="4687" w:hanging="567"/>
      </w:pPr>
      <w:rPr>
        <w:rFonts w:hint="default"/>
        <w:lang w:val="ru-RU" w:eastAsia="en-US" w:bidi="ar-SA"/>
      </w:rPr>
    </w:lvl>
    <w:lvl w:ilvl="4" w:tplc="BFB2C294">
      <w:numFmt w:val="bullet"/>
      <w:lvlText w:val="•"/>
      <w:lvlJc w:val="left"/>
      <w:pPr>
        <w:ind w:left="5610" w:hanging="567"/>
      </w:pPr>
      <w:rPr>
        <w:rFonts w:hint="default"/>
        <w:lang w:val="ru-RU" w:eastAsia="en-US" w:bidi="ar-SA"/>
      </w:rPr>
    </w:lvl>
    <w:lvl w:ilvl="5" w:tplc="320A3398">
      <w:numFmt w:val="bullet"/>
      <w:lvlText w:val="•"/>
      <w:lvlJc w:val="left"/>
      <w:pPr>
        <w:ind w:left="6533" w:hanging="567"/>
      </w:pPr>
      <w:rPr>
        <w:rFonts w:hint="default"/>
        <w:lang w:val="ru-RU" w:eastAsia="en-US" w:bidi="ar-SA"/>
      </w:rPr>
    </w:lvl>
    <w:lvl w:ilvl="6" w:tplc="C5BE87A6">
      <w:numFmt w:val="bullet"/>
      <w:lvlText w:val="•"/>
      <w:lvlJc w:val="left"/>
      <w:pPr>
        <w:ind w:left="7455" w:hanging="567"/>
      </w:pPr>
      <w:rPr>
        <w:rFonts w:hint="default"/>
        <w:lang w:val="ru-RU" w:eastAsia="en-US" w:bidi="ar-SA"/>
      </w:rPr>
    </w:lvl>
    <w:lvl w:ilvl="7" w:tplc="82C2E720">
      <w:numFmt w:val="bullet"/>
      <w:lvlText w:val="•"/>
      <w:lvlJc w:val="left"/>
      <w:pPr>
        <w:ind w:left="8378" w:hanging="567"/>
      </w:pPr>
      <w:rPr>
        <w:rFonts w:hint="default"/>
        <w:lang w:val="ru-RU" w:eastAsia="en-US" w:bidi="ar-SA"/>
      </w:rPr>
    </w:lvl>
    <w:lvl w:ilvl="8" w:tplc="4A924B00">
      <w:numFmt w:val="bullet"/>
      <w:lvlText w:val="•"/>
      <w:lvlJc w:val="left"/>
      <w:pPr>
        <w:ind w:left="9301" w:hanging="56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B3"/>
    <w:rsid w:val="002D42B3"/>
    <w:rsid w:val="00964327"/>
    <w:rsid w:val="00F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1AED-B466-4DF5-BBCB-DA90CA4D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3183"/>
    <w:pPr>
      <w:ind w:left="1362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31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3183"/>
    <w:pPr>
      <w:ind w:left="17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3183"/>
  </w:style>
  <w:style w:type="paragraph" w:styleId="a6">
    <w:name w:val="Normal (Web)"/>
    <w:basedOn w:val="a"/>
    <w:uiPriority w:val="99"/>
    <w:semiHidden/>
    <w:unhideWhenUsed/>
    <w:rsid w:val="00F631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631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318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631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3183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b"/>
    <w:uiPriority w:val="59"/>
    <w:rsid w:val="00F631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F6318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31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-karelia.ru/images/2022/07/TV-1290_03_ot_05.07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3506</Words>
  <Characters>19988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Леночек</dc:creator>
  <cp:keywords/>
  <dc:description/>
  <cp:lastModifiedBy>Леночек</cp:lastModifiedBy>
  <cp:revision>2</cp:revision>
  <dcterms:created xsi:type="dcterms:W3CDTF">2023-11-21T13:40:00Z</dcterms:created>
  <dcterms:modified xsi:type="dcterms:W3CDTF">2023-11-21T13:41:00Z</dcterms:modified>
</cp:coreProperties>
</file>