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50" w:rsidRDefault="00955650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Муниципальное бюджетное общеобразовательное учреждение </w:t>
      </w:r>
    </w:p>
    <w:p w:rsidR="00762594" w:rsidRPr="00955650" w:rsidRDefault="00955650">
      <w:pPr>
        <w:jc w:val="center"/>
        <w:rPr>
          <w:rFonts w:hAnsi="Times New Roman" w:cs="Times New Roman"/>
          <w:b/>
          <w:i/>
          <w:color w:val="000000"/>
          <w:sz w:val="32"/>
          <w:szCs w:val="24"/>
          <w:lang w:val="ru-RU"/>
        </w:rPr>
      </w:pP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Новониколаевская средняя общеобразовательная школы (МБОУ</w:t>
      </w:r>
      <w:r w:rsidRPr="00955650">
        <w:rPr>
          <w:rFonts w:hAnsi="Times New Roman" w:cs="Times New Roman"/>
          <w:b/>
          <w:i/>
          <w:color w:val="000000"/>
          <w:sz w:val="32"/>
          <w:szCs w:val="24"/>
        </w:rPr>
        <w:t> </w:t>
      </w:r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 xml:space="preserve">Новониколаевская </w:t>
      </w:r>
      <w:proofErr w:type="spellStart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сош</w:t>
      </w:r>
      <w:proofErr w:type="spellEnd"/>
      <w:r w:rsidRPr="00955650">
        <w:rPr>
          <w:rFonts w:hAnsi="Times New Roman" w:cs="Times New Roman"/>
          <w:b/>
          <w:i/>
          <w:color w:val="000000"/>
          <w:sz w:val="32"/>
          <w:szCs w:val="24"/>
          <w:lang w:val="ru-RU"/>
        </w:rPr>
        <w:t>)</w:t>
      </w:r>
    </w:p>
    <w:p w:rsidR="00762594" w:rsidRPr="00955650" w:rsidRDefault="00762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969"/>
      </w:tblGrid>
      <w:tr w:rsidR="00762594" w:rsidRPr="00433429" w:rsidTr="00955650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 w:rsidP="00A935A6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Педагогическим советом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МБОУ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 31.08.202</w:t>
            </w:r>
            <w:r w:rsidR="00A935A6"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№ 1)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650" w:rsidRPr="00955650" w:rsidRDefault="00955650" w:rsidP="009556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955650">
              <w:rPr>
                <w:sz w:val="28"/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МБОУ </w:t>
            </w:r>
          </w:p>
          <w:p w:rsidR="00955650" w:rsidRPr="00955650" w:rsidRDefault="00955650" w:rsidP="009556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Новониколаевской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сош</w:t>
            </w:r>
            <w:proofErr w:type="spellEnd"/>
          </w:p>
          <w:p w:rsidR="00762594" w:rsidRPr="00955650" w:rsidRDefault="00955650" w:rsidP="00A935A6">
            <w:pPr>
              <w:spacing w:before="0" w:beforeAutospacing="0" w:after="0" w:afterAutospacing="0"/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____________Н.В.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Мышак</w:t>
            </w:r>
            <w:proofErr w:type="spellEnd"/>
            <w:r w:rsidRPr="00955650">
              <w:rPr>
                <w:sz w:val="28"/>
                <w:lang w:val="ru-RU"/>
              </w:rPr>
              <w:br/>
            </w:r>
            <w:r w:rsid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  <w:r w:rsid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09</w:t>
            </w:r>
            <w:r w:rsidRPr="0095565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 w:rsidR="00A935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</w:tr>
      <w:tr w:rsidR="00762594" w:rsidRPr="00433429" w:rsidTr="00955650">
        <w:tc>
          <w:tcPr>
            <w:tcW w:w="517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rPr>
                <w:sz w:val="28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762594" w:rsidRPr="00433429" w:rsidTr="00955650">
        <w:tc>
          <w:tcPr>
            <w:tcW w:w="517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sz w:val="28"/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</w:tbl>
    <w:p w:rsidR="00762594" w:rsidRPr="00A935A6" w:rsidRDefault="00762594">
      <w:pPr>
        <w:jc w:val="center"/>
        <w:rPr>
          <w:rFonts w:ascii="Arabic Typesetting" w:hAnsi="Arabic Typesetting" w:cs="Arabic Typesetting"/>
          <w:color w:val="000000"/>
          <w:sz w:val="44"/>
          <w:szCs w:val="24"/>
          <w:lang w:val="ru-RU"/>
        </w:rPr>
      </w:pPr>
    </w:p>
    <w:p w:rsidR="00762594" w:rsidRPr="00A935A6" w:rsidRDefault="00955650">
      <w:pPr>
        <w:jc w:val="center"/>
        <w:rPr>
          <w:rFonts w:ascii="Arabic Typesetting" w:hAnsi="Arabic Typesetting" w:cs="Arabic Typesetting"/>
          <w:color w:val="000000"/>
          <w:sz w:val="44"/>
          <w:szCs w:val="24"/>
          <w:lang w:val="ru-RU"/>
        </w:rPr>
      </w:pP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Положение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о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внутренней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системе</w:t>
      </w:r>
      <w:r w:rsidRPr="00A935A6">
        <w:rPr>
          <w:rFonts w:ascii="Arabic Typesetting" w:hAnsi="Arabic Typesetting" w:cs="Arabic Typesetting"/>
          <w:sz w:val="40"/>
          <w:lang w:val="ru-RU"/>
        </w:rPr>
        <w:br/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оценки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качества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образования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МБОУ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Новониколаевской</w:t>
      </w:r>
      <w:r w:rsidRPr="00A935A6">
        <w:rPr>
          <w:rFonts w:ascii="Arabic Typesetting" w:hAnsi="Arabic Typesetting" w:cs="Arabic Typesetting"/>
          <w:b/>
          <w:bCs/>
          <w:color w:val="000000"/>
          <w:sz w:val="44"/>
          <w:szCs w:val="24"/>
          <w:lang w:val="ru-RU"/>
        </w:rPr>
        <w:t xml:space="preserve"> </w:t>
      </w:r>
      <w:proofErr w:type="spellStart"/>
      <w:r w:rsidRPr="00A935A6"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  <w:t>сош</w:t>
      </w:r>
      <w:proofErr w:type="spellEnd"/>
    </w:p>
    <w:p w:rsidR="00762594" w:rsidRDefault="00762594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rPr>
          <w:rFonts w:cs="Arabic Typesetting"/>
          <w:color w:val="000000"/>
          <w:sz w:val="44"/>
          <w:szCs w:val="24"/>
          <w:lang w:val="ru-RU"/>
        </w:rPr>
      </w:pPr>
    </w:p>
    <w:p w:rsidR="00A935A6" w:rsidRDefault="00A93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2594" w:rsidRPr="00955650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 w:rsidRPr="00955650">
        <w:rPr>
          <w:lang w:val="ru-RU"/>
        </w:rPr>
        <w:br/>
      </w:r>
      <w:r w:rsidR="00A935A6">
        <w:rPr>
          <w:rFonts w:hAnsi="Times New Roman" w:cs="Times New Roman"/>
          <w:color w:val="000000"/>
          <w:sz w:val="24"/>
          <w:szCs w:val="24"/>
          <w:lang w:val="ru-RU"/>
        </w:rPr>
        <w:t>Новониколаевской средней общеобразовательной школе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Школа):</w:t>
      </w:r>
    </w:p>
    <w:p w:rsidR="00762594" w:rsidRPr="00955650" w:rsidRDefault="009556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762594" w:rsidRPr="00955650" w:rsidRDefault="009556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762594" w:rsidRPr="00955650" w:rsidRDefault="009556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762594" w:rsidRPr="00955650" w:rsidRDefault="009556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762594" w:rsidRDefault="009556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762594" w:rsidRPr="00955650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762594" w:rsidRPr="00955650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762594" w:rsidRPr="00955650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762594" w:rsidRPr="00955650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утвержденным приказом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762594" w:rsidRPr="00955650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762594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A935A6" w:rsidRDefault="00A935A6" w:rsidP="00A935A6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35A6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A935A6" w:rsidRPr="00C60638" w:rsidRDefault="00A935A6" w:rsidP="00A935A6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0638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="00C60638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762594" w:rsidRPr="00955650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762594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762594" w:rsidRDefault="009556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Школы;</w:t>
      </w:r>
    </w:p>
    <w:p w:rsidR="00762594" w:rsidRDefault="0095565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Школы.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13.03.2019 № 114.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В Положении использованы следующие понятия и аббревиатуры:</w:t>
      </w:r>
    </w:p>
    <w:p w:rsidR="00762594" w:rsidRPr="00955650" w:rsidRDefault="00955650" w:rsidP="00A935A6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3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762594" w:rsidRPr="00955650" w:rsidRDefault="00955650" w:rsidP="00A935A6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A935A6" w:rsidRDefault="00955650">
      <w:pPr>
        <w:ind w:left="60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762594" w:rsidRPr="0095565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 ВСОКО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762594" w:rsidRPr="00B53C6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B53C6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контрольный замер, срез;</w:t>
      </w:r>
    </w:p>
    <w:p w:rsidR="00762594" w:rsidRPr="0095565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762594" w:rsidRPr="0095565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оценка/оценочная процедура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планируемым или заданным в рамках </w:t>
      </w:r>
      <w:proofErr w:type="gram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</w:t>
      </w:r>
      <w:proofErr w:type="gram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программы;</w:t>
      </w:r>
    </w:p>
    <w:p w:rsidR="00B53C60" w:rsidRDefault="0095565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B53C60">
        <w:rPr>
          <w:rFonts w:hAnsi="Times New Roman" w:cs="Times New Roman"/>
          <w:color w:val="000000"/>
          <w:sz w:val="24"/>
          <w:szCs w:val="24"/>
          <w:lang w:val="ru-RU"/>
        </w:rPr>
        <w:t xml:space="preserve"> – государственная итоговая аттестация;</w:t>
      </w:r>
    </w:p>
    <w:p w:rsidR="00762594" w:rsidRPr="00B53C6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B53C60">
        <w:rPr>
          <w:rFonts w:hAnsi="Times New Roman" w:cs="Times New Roman"/>
          <w:color w:val="000000"/>
          <w:sz w:val="24"/>
          <w:szCs w:val="24"/>
          <w:lang w:val="ru-RU"/>
        </w:rPr>
        <w:t xml:space="preserve"> – единый государственный экзамен;</w:t>
      </w:r>
    </w:p>
    <w:p w:rsidR="00762594" w:rsidRPr="00B53C6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B53C60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основной государственный экзамен;</w:t>
      </w:r>
    </w:p>
    <w:p w:rsidR="00762594" w:rsidRPr="00B53C60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3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КИМ</w:t>
      </w:r>
      <w:r w:rsidRPr="00B53C6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контрольно-измерительные материалы;</w:t>
      </w:r>
    </w:p>
    <w:p w:rsidR="00762594" w:rsidRPr="00C60638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0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C60638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основная образовательная программа;</w:t>
      </w:r>
    </w:p>
    <w:p w:rsidR="00762594" w:rsidRPr="00C60638" w:rsidRDefault="00955650" w:rsidP="00B53C6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0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УУД</w:t>
      </w:r>
      <w:r w:rsidRPr="00C60638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универсальные учебные действия.</w:t>
      </w:r>
    </w:p>
    <w:p w:rsidR="00762594" w:rsidRPr="00C60638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0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ВСОКО</w:t>
      </w:r>
    </w:p>
    <w:p w:rsidR="00762594" w:rsidRPr="00433429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3429">
        <w:rPr>
          <w:rFonts w:hAnsi="Times New Roman" w:cs="Times New Roman"/>
          <w:color w:val="000000"/>
          <w:sz w:val="24"/>
          <w:szCs w:val="24"/>
          <w:lang w:val="ru-RU"/>
        </w:rPr>
        <w:t>2.1. В рамках ВСОКО оценивается:</w:t>
      </w:r>
    </w:p>
    <w:p w:rsidR="00762594" w:rsidRDefault="009556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2594" w:rsidRPr="00955650" w:rsidRDefault="009556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762594" w:rsidRDefault="0095565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2594" w:rsidRDefault="0095565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762594" w:rsidRDefault="009556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</w:p>
    <w:p w:rsidR="00762594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обучающимися планируемых предметных </w:t>
      </w:r>
      <w:proofErr w:type="gram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основных образовательных программ;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762594" w:rsidRPr="00955650" w:rsidRDefault="0095565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2594" w:rsidRPr="00955650" w:rsidRDefault="0095565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2.6. Состав должностных лиц, выполняемый ими в рамках ВСОКО </w:t>
      </w:r>
      <w:proofErr w:type="gram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функционал и сроки контрольно-оценочных мероприятий</w:t>
      </w:r>
      <w:proofErr w:type="gram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ежегодно руководителем Школы.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Контрольно-оценочные мероприятия и процедуры в рамках ВСОКО включаются в годовой план работы Школы.</w:t>
      </w:r>
    </w:p>
    <w:p w:rsidR="00762594" w:rsidRPr="00955650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762594" w:rsidRDefault="0095565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2594" w:rsidRDefault="0095565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762594" w:rsidRDefault="0095565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762594" w:rsidRPr="00955650" w:rsidRDefault="0095565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762594" w:rsidRPr="00955650" w:rsidRDefault="0095565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762594" w:rsidRDefault="009556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2594" w:rsidRPr="00955650" w:rsidRDefault="009556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762594" w:rsidRPr="00955650" w:rsidRDefault="009556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762594" w:rsidRPr="00955650" w:rsidRDefault="0095565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762594" w:rsidRDefault="0095565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Сводная информация по итогам оценки предметных результатов проводится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попараметрам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1.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Школы.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762594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2594" w:rsidRDefault="00955650" w:rsidP="00B53C60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762594" w:rsidRPr="00955650" w:rsidRDefault="0095565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B53C60" w:rsidRDefault="00B53C60" w:rsidP="00B53C6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3C60" w:rsidRDefault="00B53C60" w:rsidP="00B53C6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2594" w:rsidRPr="00955650" w:rsidRDefault="00955650" w:rsidP="00B53C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образовательной деятельности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4.1.3. Информация по пунктам 1.1–1.4 приложения 5 включается в отчет о</w:t>
      </w:r>
      <w:r w:rsidRPr="00955650">
        <w:rPr>
          <w:lang w:val="ru-RU"/>
        </w:rPr>
        <w:br/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62594" w:rsidRPr="00955650" w:rsidRDefault="00955650" w:rsidP="00B53C60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762594" w:rsidRPr="00955650" w:rsidRDefault="00955650" w:rsidP="00B53C60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762594" w:rsidRPr="00955650" w:rsidRDefault="00955650" w:rsidP="00B53C60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762594" w:rsidRPr="00955650" w:rsidRDefault="00955650" w:rsidP="00B53C60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762594" w:rsidRPr="00955650" w:rsidRDefault="00955650" w:rsidP="00B53C60">
      <w:pPr>
        <w:numPr>
          <w:ilvl w:val="0"/>
          <w:numId w:val="9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762594" w:rsidRPr="00955650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762594" w:rsidRPr="00955650" w:rsidRDefault="00955650" w:rsidP="00B53C60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762594" w:rsidRPr="00955650" w:rsidRDefault="00955650" w:rsidP="00B53C60">
      <w:pPr>
        <w:numPr>
          <w:ilvl w:val="0"/>
          <w:numId w:val="10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5.6. Показатели стартовой оценки и показатели «дорожной карты» вносятся в организационный раздел ООП каждого уровня общего образования после их 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согласования с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762594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5.7. Ежегодно в ходе подготовки отчета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2594" w:rsidRDefault="00955650" w:rsidP="00B53C60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762594" w:rsidRPr="00955650" w:rsidRDefault="00955650" w:rsidP="00B53C60">
      <w:pPr>
        <w:numPr>
          <w:ilvl w:val="0"/>
          <w:numId w:val="1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2594" w:rsidRPr="00955650" w:rsidRDefault="00955650" w:rsidP="00B53C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762594" w:rsidRDefault="00955650" w:rsidP="00B53C60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2594" w:rsidRPr="00955650" w:rsidRDefault="00955650" w:rsidP="00B53C60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762594" w:rsidRPr="00955650" w:rsidRDefault="00955650" w:rsidP="00B53C60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762594" w:rsidRDefault="00955650" w:rsidP="00B53C60">
      <w:pPr>
        <w:numPr>
          <w:ilvl w:val="0"/>
          <w:numId w:val="12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762594" w:rsidRPr="00955650" w:rsidRDefault="00955650" w:rsidP="00B53C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6.3. Мониторинг показателей отчета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2594" w:rsidRPr="00955650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762594" w:rsidRPr="00955650" w:rsidRDefault="00955650" w:rsidP="00B53C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762594" w:rsidRPr="00955650" w:rsidRDefault="00955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762594" w:rsidRPr="00955650" w:rsidRDefault="007625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 31.08.202</w:t>
      </w:r>
      <w:r w:rsidR="00B53C60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762594" w:rsidRPr="00955650" w:rsidRDefault="007625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594" w:rsidRDefault="0095565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469"/>
        <w:gridCol w:w="2316"/>
      </w:tblGrid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94" w:rsidRDefault="00762594">
      <w:pPr>
        <w:rPr>
          <w:rFonts w:hAnsi="Times New Roman" w:cs="Times New Roman"/>
          <w:color w:val="000000"/>
          <w:sz w:val="24"/>
          <w:szCs w:val="24"/>
        </w:rPr>
      </w:pPr>
    </w:p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 31.08.202</w:t>
      </w:r>
      <w:r w:rsidR="00433429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762594" w:rsidRPr="00955650" w:rsidRDefault="007625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594" w:rsidRDefault="0095565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0"/>
        <w:gridCol w:w="1776"/>
        <w:gridCol w:w="2558"/>
        <w:gridCol w:w="1765"/>
        <w:gridCol w:w="1308"/>
      </w:tblGrid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Информация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762594" w:rsidRPr="00955650" w:rsidRDefault="00762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Следствие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Сознание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карьеры;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средств и методов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взаимоотношения полов, создания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готовности к активной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гражданской практике;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выбирать успешные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познавательной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навыками получения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соблюдением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я, правовых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обобщения,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выбирать основания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связи, строить логическое рассуждение,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коммуникации: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в процессе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позиции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 31.08.202</w:t>
      </w:r>
      <w:r w:rsidR="001D55CA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762594" w:rsidRDefault="0095565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"/>
        <w:gridCol w:w="1519"/>
        <w:gridCol w:w="1751"/>
        <w:gridCol w:w="1490"/>
        <w:gridCol w:w="1141"/>
        <w:gridCol w:w="1360"/>
        <w:gridCol w:w="1568"/>
      </w:tblGrid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сть личностных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выбора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Встроенное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классный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Принятие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практик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классов).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традиций 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Освоение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норм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  <w:proofErr w:type="gramEnd"/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762594" w:rsidRDefault="00762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культуры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762594" w:rsidRPr="00955650" w:rsidRDefault="007625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762594" w:rsidRDefault="00762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сть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Демонстраци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уважения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 как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Отзыв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762594" w:rsidRDefault="00762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proofErr w:type="gram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экологии 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D55CA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</w:p>
    <w:p w:rsidR="00762594" w:rsidRPr="00955650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90"/>
        <w:gridCol w:w="3111"/>
        <w:gridCol w:w="2782"/>
      </w:tblGrid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классов, поступивших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D55CA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</w:p>
    <w:p w:rsidR="00762594" w:rsidRDefault="0095565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174"/>
        <w:gridCol w:w="218"/>
        <w:gridCol w:w="2215"/>
      </w:tblGrid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7625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7625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625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625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62594" w:rsidRPr="004334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62594" w:rsidRPr="004334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чел.</w:t>
            </w: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62594" w:rsidRPr="004334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62594" w:rsidRPr="00955650" w:rsidRDefault="009556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62594" w:rsidRPr="0043342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762594" w:rsidRPr="004334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общемобъеме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25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762594" w:rsidRPr="00955650" w:rsidRDefault="007625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6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D55CA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</w:p>
    <w:p w:rsidR="00762594" w:rsidRPr="00955650" w:rsidRDefault="00955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7"/>
        <w:gridCol w:w="2171"/>
        <w:gridCol w:w="1467"/>
        <w:gridCol w:w="1408"/>
        <w:gridCol w:w="1479"/>
        <w:gridCol w:w="1155"/>
      </w:tblGrid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762594" w:rsidRPr="004334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(профиля),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55650">
              <w:rPr>
                <w:lang w:val="ru-RU"/>
              </w:rPr>
              <w:br/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работников с вмененным функционалом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оборудованного помещения, приспособленного для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 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возможностью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2594" w:rsidRDefault="007625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762594" w:rsidRDefault="0095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94" w:rsidRPr="00955650" w:rsidRDefault="009556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Приложение 7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955650">
        <w:rPr>
          <w:lang w:val="ru-RU"/>
        </w:rPr>
        <w:br/>
      </w:r>
      <w:r w:rsidRPr="0095565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D55CA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</w:p>
    <w:p w:rsidR="00762594" w:rsidRDefault="0095565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8"/>
        <w:gridCol w:w="5096"/>
      </w:tblGrid>
      <w:tr w:rsidR="00762594" w:rsidRPr="001D55CA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1D55CA" w:rsidRDefault="00762594">
            <w:pPr>
              <w:rPr>
                <w:lang w:val="ru-RU"/>
              </w:rPr>
            </w:pPr>
          </w:p>
        </w:tc>
      </w:tr>
      <w:tr w:rsidR="00762594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/>
        </w:tc>
      </w:tr>
      <w:tr w:rsidR="00762594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/>
        </w:tc>
      </w:tr>
      <w:tr w:rsidR="00762594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/>
        </w:tc>
      </w:tr>
      <w:tr w:rsidR="00762594" w:rsidRPr="00433429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rPr>
                <w:lang w:val="ru-RU"/>
              </w:rPr>
            </w:pPr>
          </w:p>
        </w:tc>
      </w:tr>
      <w:tr w:rsidR="00762594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/>
        </w:tc>
      </w:tr>
      <w:tr w:rsidR="00762594" w:rsidRPr="00433429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762594">
            <w:pPr>
              <w:rPr>
                <w:lang w:val="ru-RU"/>
              </w:rPr>
            </w:pPr>
          </w:p>
        </w:tc>
      </w:tr>
      <w:tr w:rsidR="00762594" w:rsidTr="001D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/>
        </w:tc>
      </w:tr>
      <w:tr w:rsidR="00762594" w:rsidTr="001D55C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94" w:rsidRDefault="0095565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Схема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8"/>
        <w:gridCol w:w="4402"/>
        <w:gridCol w:w="1419"/>
        <w:gridCol w:w="698"/>
      </w:tblGrid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необходимое оборудование,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языке три группы целей: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сформулировал одну группу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например, только образовательные).</w:t>
            </w:r>
            <w:r w:rsidRPr="0095565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Ученики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95565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95565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955650">
              <w:rPr>
                <w:lang w:val="ru-RU"/>
              </w:rPr>
              <w:br/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задания для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задания для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формировал или развивал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познавательные,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уважительные,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Эмоциональный климат 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неблагоприятный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неоправданно использовал </w:t>
            </w:r>
            <w:proofErr w:type="gramStart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 развлекали, чем обучали или были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которые были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Default="00955650"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Default="0095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62594" w:rsidRPr="00433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Вывод: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94" w:rsidRPr="00955650" w:rsidRDefault="00955650">
            <w:pPr>
              <w:rPr>
                <w:lang w:val="ru-RU"/>
              </w:rPr>
            </w:pP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955650">
              <w:rPr>
                <w:lang w:val="ru-RU"/>
              </w:rPr>
              <w:br/>
            </w:r>
            <w:r w:rsidRPr="00955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  <w:tr w:rsidR="00762594" w:rsidRPr="004334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594" w:rsidRPr="00955650" w:rsidRDefault="007625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5650" w:rsidRDefault="00955650" w:rsidP="001D55CA"/>
    <w:sectPr w:rsidR="009556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5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E6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D1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C1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21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45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54A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37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A1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A2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90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55CA"/>
    <w:rsid w:val="002D33B1"/>
    <w:rsid w:val="002D3591"/>
    <w:rsid w:val="003514A0"/>
    <w:rsid w:val="00433429"/>
    <w:rsid w:val="004F7E17"/>
    <w:rsid w:val="005A05CE"/>
    <w:rsid w:val="00653AF6"/>
    <w:rsid w:val="00762594"/>
    <w:rsid w:val="00941B1F"/>
    <w:rsid w:val="00955650"/>
    <w:rsid w:val="00A935A6"/>
    <w:rsid w:val="00B53C60"/>
    <w:rsid w:val="00B73A5A"/>
    <w:rsid w:val="00C43241"/>
    <w:rsid w:val="00C606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F97F-DE68-445C-B37B-557D4DC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7149</Words>
  <Characters>40754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2023-05-10T12:02:00Z</dcterms:created>
  <dcterms:modified xsi:type="dcterms:W3CDTF">2023-05-10T12:02:00Z</dcterms:modified>
</cp:coreProperties>
</file>