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CF5" w:rsidRPr="00477B2B" w:rsidRDefault="00477B2B">
      <w:pPr>
        <w:spacing w:after="0" w:line="408" w:lineRule="auto"/>
        <w:ind w:left="120"/>
        <w:jc w:val="center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55CF5" w:rsidRPr="00477B2B" w:rsidRDefault="00477B2B">
      <w:pPr>
        <w:spacing w:after="0" w:line="408" w:lineRule="auto"/>
        <w:ind w:left="120"/>
        <w:jc w:val="center"/>
        <w:rPr>
          <w:lang w:val="ru-RU"/>
        </w:rPr>
      </w:pPr>
      <w:bookmarkStart w:id="0" w:name="3cf751e5-c5f1-41fa-8e93-372cf276a7c4"/>
      <w:r w:rsidRPr="00477B2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ПРОФЕССИОНАЛЬНОГО ОБРАЗОВАНИЯ </w:t>
      </w:r>
      <w:bookmarkEnd w:id="0"/>
    </w:p>
    <w:p w:rsidR="00E55CF5" w:rsidRPr="00477B2B" w:rsidRDefault="00477B2B">
      <w:pPr>
        <w:spacing w:after="0" w:line="408" w:lineRule="auto"/>
        <w:ind w:left="120"/>
        <w:jc w:val="center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r w:rsidRPr="00477B2B">
        <w:rPr>
          <w:sz w:val="28"/>
          <w:lang w:val="ru-RU"/>
        </w:rPr>
        <w:br/>
      </w:r>
      <w:bookmarkStart w:id="1" w:name="4c45f36a-919d-4a85-8dd2-5ba4bf02384e"/>
      <w:r w:rsidRPr="00477B2B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</w:t>
      </w:r>
      <w:proofErr w:type="gramStart"/>
      <w:r w:rsidRPr="00477B2B">
        <w:rPr>
          <w:rFonts w:ascii="Times New Roman" w:hAnsi="Times New Roman"/>
          <w:b/>
          <w:color w:val="000000"/>
          <w:sz w:val="28"/>
          <w:lang w:val="ru-RU"/>
        </w:rPr>
        <w:t>Матвеево-Курганского</w:t>
      </w:r>
      <w:proofErr w:type="gramEnd"/>
      <w:r w:rsidRPr="00477B2B">
        <w:rPr>
          <w:rFonts w:ascii="Times New Roman" w:hAnsi="Times New Roman"/>
          <w:b/>
          <w:color w:val="000000"/>
          <w:sz w:val="28"/>
          <w:lang w:val="ru-RU"/>
        </w:rPr>
        <w:t xml:space="preserve"> района </w:t>
      </w:r>
      <w:bookmarkEnd w:id="1"/>
    </w:p>
    <w:p w:rsidR="00E55CF5" w:rsidRDefault="00477B2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Ленинская сош</w:t>
      </w:r>
    </w:p>
    <w:p w:rsidR="00E55CF5" w:rsidRDefault="00E55CF5">
      <w:pPr>
        <w:spacing w:after="0"/>
        <w:ind w:left="120"/>
      </w:pPr>
    </w:p>
    <w:p w:rsidR="00E55CF5" w:rsidRDefault="00E55CF5">
      <w:pPr>
        <w:spacing w:after="0"/>
        <w:ind w:left="120"/>
      </w:pPr>
    </w:p>
    <w:p w:rsidR="00E55CF5" w:rsidRDefault="00E55CF5">
      <w:pPr>
        <w:spacing w:after="0"/>
        <w:ind w:left="120"/>
      </w:pPr>
    </w:p>
    <w:p w:rsidR="00E55CF5" w:rsidRDefault="00E55CF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77B2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77B2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477B2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77B2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А.Н. Кошелева</w:t>
            </w:r>
          </w:p>
          <w:p w:rsidR="004E6975" w:rsidRDefault="00477B2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77B2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77B2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77B2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</w:t>
            </w:r>
          </w:p>
          <w:p w:rsidR="004E6975" w:rsidRDefault="00477B2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77B2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Ю.П. Останина</w:t>
            </w:r>
          </w:p>
          <w:p w:rsidR="004E6975" w:rsidRDefault="00477B2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77B2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77B2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477B2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477B2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77B2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А.Н. Кошелева</w:t>
            </w:r>
          </w:p>
          <w:p w:rsidR="000E6D86" w:rsidRDefault="00477B2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77B2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55CF5" w:rsidRDefault="00E55CF5">
      <w:pPr>
        <w:spacing w:after="0"/>
        <w:ind w:left="120"/>
      </w:pPr>
    </w:p>
    <w:p w:rsidR="00E55CF5" w:rsidRDefault="00E55CF5">
      <w:pPr>
        <w:spacing w:after="0"/>
        <w:ind w:left="120"/>
      </w:pPr>
    </w:p>
    <w:p w:rsidR="00E55CF5" w:rsidRDefault="00E55CF5">
      <w:pPr>
        <w:spacing w:after="0"/>
        <w:ind w:left="120"/>
      </w:pPr>
    </w:p>
    <w:p w:rsidR="00E55CF5" w:rsidRDefault="00E55CF5">
      <w:pPr>
        <w:spacing w:after="0"/>
        <w:ind w:left="120"/>
      </w:pPr>
    </w:p>
    <w:p w:rsidR="00E55CF5" w:rsidRDefault="00E55CF5">
      <w:pPr>
        <w:spacing w:after="0"/>
        <w:ind w:left="120"/>
      </w:pPr>
    </w:p>
    <w:p w:rsidR="00E55CF5" w:rsidRPr="00477B2B" w:rsidRDefault="00477B2B">
      <w:pPr>
        <w:spacing w:after="0" w:line="408" w:lineRule="auto"/>
        <w:ind w:left="120"/>
        <w:jc w:val="center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55CF5" w:rsidRPr="00477B2B" w:rsidRDefault="00477B2B">
      <w:pPr>
        <w:spacing w:after="0" w:line="408" w:lineRule="auto"/>
        <w:ind w:left="120"/>
        <w:jc w:val="center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11014203)</w:t>
      </w:r>
    </w:p>
    <w:p w:rsidR="00E55CF5" w:rsidRPr="00477B2B" w:rsidRDefault="00E55CF5">
      <w:pPr>
        <w:spacing w:after="0"/>
        <w:ind w:left="120"/>
        <w:jc w:val="center"/>
        <w:rPr>
          <w:lang w:val="ru-RU"/>
        </w:rPr>
      </w:pPr>
    </w:p>
    <w:p w:rsidR="00E55CF5" w:rsidRPr="00477B2B" w:rsidRDefault="00477B2B">
      <w:pPr>
        <w:spacing w:after="0" w:line="408" w:lineRule="auto"/>
        <w:ind w:left="120"/>
        <w:jc w:val="center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религиозных культур и светской этики»</w:t>
      </w:r>
    </w:p>
    <w:p w:rsidR="00E55CF5" w:rsidRPr="00477B2B" w:rsidRDefault="00477B2B">
      <w:pPr>
        <w:spacing w:after="0" w:line="408" w:lineRule="auto"/>
        <w:ind w:left="120"/>
        <w:jc w:val="center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 xml:space="preserve"> 4 класса</w:t>
      </w:r>
    </w:p>
    <w:p w:rsidR="00E55CF5" w:rsidRPr="00477B2B" w:rsidRDefault="00E55CF5">
      <w:pPr>
        <w:spacing w:after="0"/>
        <w:ind w:left="120"/>
        <w:jc w:val="center"/>
        <w:rPr>
          <w:lang w:val="ru-RU"/>
        </w:rPr>
      </w:pPr>
    </w:p>
    <w:p w:rsidR="00E55CF5" w:rsidRPr="00477B2B" w:rsidRDefault="00E55CF5">
      <w:pPr>
        <w:spacing w:after="0"/>
        <w:ind w:left="120"/>
        <w:jc w:val="center"/>
        <w:rPr>
          <w:lang w:val="ru-RU"/>
        </w:rPr>
      </w:pPr>
    </w:p>
    <w:p w:rsidR="00E55CF5" w:rsidRPr="00477B2B" w:rsidRDefault="00E55CF5">
      <w:pPr>
        <w:spacing w:after="0"/>
        <w:ind w:left="120"/>
        <w:jc w:val="center"/>
        <w:rPr>
          <w:lang w:val="ru-RU"/>
        </w:rPr>
      </w:pPr>
    </w:p>
    <w:p w:rsidR="00E55CF5" w:rsidRPr="00477B2B" w:rsidRDefault="00E55CF5">
      <w:pPr>
        <w:spacing w:after="0"/>
        <w:ind w:left="120"/>
        <w:jc w:val="center"/>
        <w:rPr>
          <w:lang w:val="ru-RU"/>
        </w:rPr>
      </w:pPr>
    </w:p>
    <w:p w:rsidR="00E55CF5" w:rsidRPr="00477B2B" w:rsidRDefault="00E55CF5" w:rsidP="00477B2B">
      <w:pPr>
        <w:spacing w:after="0"/>
        <w:rPr>
          <w:lang w:val="ru-RU"/>
        </w:rPr>
      </w:pPr>
    </w:p>
    <w:p w:rsidR="00E55CF5" w:rsidRPr="00477B2B" w:rsidRDefault="00E55CF5">
      <w:pPr>
        <w:spacing w:after="0"/>
        <w:ind w:left="120"/>
        <w:jc w:val="center"/>
        <w:rPr>
          <w:lang w:val="ru-RU"/>
        </w:rPr>
      </w:pPr>
    </w:p>
    <w:p w:rsidR="00E55CF5" w:rsidRPr="00477B2B" w:rsidRDefault="00E55CF5">
      <w:pPr>
        <w:spacing w:after="0"/>
        <w:ind w:left="120"/>
        <w:jc w:val="center"/>
        <w:rPr>
          <w:lang w:val="ru-RU"/>
        </w:rPr>
      </w:pPr>
    </w:p>
    <w:p w:rsidR="00E55CF5" w:rsidRPr="00477B2B" w:rsidRDefault="00477B2B">
      <w:pPr>
        <w:spacing w:after="0"/>
        <w:ind w:left="120"/>
        <w:jc w:val="center"/>
        <w:rPr>
          <w:lang w:val="ru-RU"/>
        </w:rPr>
      </w:pPr>
      <w:bookmarkStart w:id="2" w:name="fba17b84-d621-4fec-a506-ecff32caa876"/>
      <w:r w:rsidRPr="00477B2B">
        <w:rPr>
          <w:rFonts w:ascii="Times New Roman" w:hAnsi="Times New Roman"/>
          <w:b/>
          <w:color w:val="000000"/>
          <w:sz w:val="28"/>
          <w:lang w:val="ru-RU"/>
        </w:rPr>
        <w:t xml:space="preserve">п. Ленинский </w:t>
      </w:r>
      <w:bookmarkStart w:id="3" w:name="adccbb3b-7a22-43a7-9071-82e37d2d5692"/>
      <w:bookmarkEnd w:id="2"/>
      <w:r w:rsidRPr="00477B2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E55CF5" w:rsidRPr="00477B2B" w:rsidRDefault="00E55CF5">
      <w:pPr>
        <w:spacing w:after="0"/>
        <w:ind w:left="120"/>
        <w:rPr>
          <w:lang w:val="ru-RU"/>
        </w:rPr>
      </w:pPr>
    </w:p>
    <w:p w:rsidR="00E55CF5" w:rsidRPr="00477B2B" w:rsidRDefault="00E55CF5">
      <w:pPr>
        <w:rPr>
          <w:lang w:val="ru-RU"/>
        </w:rPr>
        <w:sectPr w:rsidR="00E55CF5" w:rsidRPr="00477B2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1283966"/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bookmarkStart w:id="5" w:name="block-91283974"/>
      <w:bookmarkEnd w:id="4"/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«Основы религиозных </w:t>
      </w:r>
      <w:r w:rsidRPr="00477B2B">
        <w:rPr>
          <w:rFonts w:ascii="Times New Roman" w:hAnsi="Times New Roman"/>
          <w:color w:val="000000"/>
          <w:sz w:val="28"/>
          <w:lang w:val="ru-RU"/>
        </w:rPr>
        <w:t>культур и светской этики» (далее соответственно – программа по ОРКСЭ, ОРКСЭ) включает пояснительную записку, содержание обучения, планируемые результаты освоения программы по основам религиозных культур и светской этики, тематическое планирование.</w:t>
      </w:r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Поясните</w:t>
      </w:r>
      <w:r w:rsidRPr="00477B2B">
        <w:rPr>
          <w:rFonts w:ascii="Times New Roman" w:hAnsi="Times New Roman"/>
          <w:color w:val="000000"/>
          <w:sz w:val="28"/>
          <w:lang w:val="ru-RU"/>
        </w:rPr>
        <w:t>льная записка отражает общие цели и задачи изучения ОРКСЭ, место в структуре учебного плана, а также подходы к отбору содержания и планируемым результатам.</w:t>
      </w:r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в 4 классе на уровне начального общего образования. </w:t>
      </w:r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ОРКСЭ включают личностные, метапредметные результаты, а также предметные достижения обучающегося за весь период обучения на уровне начального общего образова</w:t>
      </w:r>
      <w:r w:rsidRPr="00477B2B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E55CF5" w:rsidRPr="00477B2B" w:rsidRDefault="00477B2B">
      <w:pPr>
        <w:spacing w:after="0" w:line="264" w:lineRule="auto"/>
        <w:ind w:firstLine="600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 xml:space="preserve"> р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азвития, воспитания и социализации 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>, сформулированные в федеральной рабочей программе воспитания.</w:t>
      </w:r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культуры»,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вкл</w:t>
      </w:r>
      <w:r w:rsidRPr="00477B2B">
        <w:rPr>
          <w:rFonts w:ascii="Times New Roman" w:hAnsi="Times New Roman"/>
          <w:color w:val="000000"/>
          <w:sz w:val="28"/>
          <w:lang w:val="ru-RU"/>
        </w:rPr>
        <w:t>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метапредметных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ающегося мотивации к осознанному нравственному поведению, основанному на знании и уважении культурных и </w:t>
      </w: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Основными задач</w:t>
      </w:r>
      <w:r w:rsidRPr="00477B2B">
        <w:rPr>
          <w:rFonts w:ascii="Times New Roman" w:hAnsi="Times New Roman"/>
          <w:color w:val="000000"/>
          <w:sz w:val="28"/>
          <w:lang w:val="ru-RU"/>
        </w:rPr>
        <w:t>ами программы по ОРКСЭ являются: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развитие представлений о</w:t>
      </w:r>
      <w:r w:rsidRPr="00477B2B">
        <w:rPr>
          <w:rFonts w:ascii="Times New Roman" w:hAnsi="Times New Roman"/>
          <w:color w:val="000000"/>
          <w:sz w:val="28"/>
          <w:lang w:val="ru-RU"/>
        </w:rPr>
        <w:t>бучающихся о значении нравственных норм и ценностей в жизни личности, семьи, общества;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обобщение знаний, понятий и представлений о духовной культуре и морали, ранее полученных, формирование ценностносмысловой сферы личности с учётом мировоззренческих и к</w:t>
      </w:r>
      <w:r w:rsidRPr="00477B2B">
        <w:rPr>
          <w:rFonts w:ascii="Times New Roman" w:hAnsi="Times New Roman"/>
          <w:color w:val="000000"/>
          <w:sz w:val="28"/>
          <w:lang w:val="ru-RU"/>
        </w:rPr>
        <w:t>ультурных особенностей и потребностей семьи;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развитие способностей обучающихся к общению в полиэтничной, разномировоззренческой и многоконфессиональной среде на основе взаимного уважения и диалога. Основной методологический принцип реализации программы п</w:t>
      </w:r>
      <w:r w:rsidRPr="00477B2B">
        <w:rPr>
          <w:rFonts w:ascii="Times New Roman" w:hAnsi="Times New Roman"/>
          <w:color w:val="000000"/>
          <w:sz w:val="28"/>
          <w:lang w:val="ru-RU"/>
        </w:rPr>
        <w:t>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</w:t>
      </w:r>
      <w:r w:rsidRPr="00477B2B">
        <w:rPr>
          <w:rFonts w:ascii="Times New Roman" w:hAnsi="Times New Roman"/>
          <w:color w:val="000000"/>
          <w:sz w:val="28"/>
          <w:lang w:val="ru-RU"/>
        </w:rPr>
        <w:t>ституционных правах, свободах и обязанностях человека и гражданина в Российской Федерации.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Коммуникативный подход к преподаванию учебного предмета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ОРКСЭ предполагает организацию коммуникативной 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инфор</w:t>
      </w:r>
      <w:r w:rsidRPr="00477B2B">
        <w:rPr>
          <w:rFonts w:ascii="Times New Roman" w:hAnsi="Times New Roman"/>
          <w:color w:val="000000"/>
          <w:sz w:val="28"/>
          <w:lang w:val="ru-RU"/>
        </w:rPr>
        <w:t>мации и рефлексии.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 xml:space="preserve"> Деятельностный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Предпосылками 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усвоения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 xml:space="preserve"> обучающи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</w:t>
      </w: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жизни, любознательность, принятие авторитета взрослого. Естественная открытость обучающи</w:t>
      </w:r>
      <w:r w:rsidRPr="00477B2B">
        <w:rPr>
          <w:rFonts w:ascii="Times New Roman" w:hAnsi="Times New Roman"/>
          <w:color w:val="000000"/>
          <w:sz w:val="28"/>
          <w:lang w:val="ru-RU"/>
        </w:rPr>
        <w:t>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оскорблен</w:t>
      </w:r>
      <w:r w:rsidRPr="00477B2B">
        <w:rPr>
          <w:rFonts w:ascii="Times New Roman" w:hAnsi="Times New Roman"/>
          <w:color w:val="000000"/>
          <w:sz w:val="28"/>
          <w:lang w:val="ru-RU"/>
        </w:rPr>
        <w:t>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нрав</w:t>
      </w:r>
      <w:r w:rsidRPr="00477B2B">
        <w:rPr>
          <w:rFonts w:ascii="Times New Roman" w:hAnsi="Times New Roman"/>
          <w:color w:val="000000"/>
          <w:sz w:val="28"/>
          <w:lang w:val="ru-RU"/>
        </w:rPr>
        <w:t>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</w:t>
      </w:r>
      <w:r w:rsidRPr="00477B2B">
        <w:rPr>
          <w:rFonts w:ascii="Times New Roman" w:hAnsi="Times New Roman"/>
          <w:color w:val="000000"/>
          <w:sz w:val="28"/>
          <w:lang w:val="ru-RU"/>
        </w:rPr>
        <w:t>нно ценного поведения.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Общее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число часов, рекомендованных для изучения ОРКСЭ, ‒ 34 часа (один час в неделю в 4 классе).</w:t>
      </w:r>
    </w:p>
    <w:p w:rsidR="00E55CF5" w:rsidRPr="00477B2B" w:rsidRDefault="00E55CF5">
      <w:pPr>
        <w:spacing w:after="0" w:line="264" w:lineRule="auto"/>
        <w:ind w:left="120"/>
        <w:jc w:val="both"/>
        <w:rPr>
          <w:lang w:val="ru-RU"/>
        </w:rPr>
      </w:pPr>
    </w:p>
    <w:p w:rsidR="00E55CF5" w:rsidRPr="00477B2B" w:rsidRDefault="00E55CF5">
      <w:pPr>
        <w:rPr>
          <w:lang w:val="ru-RU"/>
        </w:rPr>
        <w:sectPr w:rsidR="00E55CF5" w:rsidRPr="00477B2B">
          <w:pgSz w:w="11906" w:h="16383"/>
          <w:pgMar w:top="1134" w:right="850" w:bottom="1134" w:left="1701" w:header="720" w:footer="720" w:gutter="0"/>
          <w:cols w:space="720"/>
        </w:sectPr>
      </w:pPr>
    </w:p>
    <w:p w:rsidR="00E55CF5" w:rsidRPr="00477B2B" w:rsidRDefault="00E55CF5">
      <w:pPr>
        <w:spacing w:after="0" w:line="264" w:lineRule="auto"/>
        <w:ind w:left="120"/>
        <w:jc w:val="both"/>
        <w:rPr>
          <w:lang w:val="ru-RU"/>
        </w:rPr>
      </w:pPr>
      <w:bookmarkStart w:id="6" w:name="block-91283972"/>
      <w:bookmarkEnd w:id="5"/>
    </w:p>
    <w:p w:rsidR="00E55CF5" w:rsidRPr="00477B2B" w:rsidRDefault="00477B2B">
      <w:pPr>
        <w:spacing w:after="0" w:line="264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E55CF5" w:rsidRPr="00477B2B" w:rsidRDefault="00E55CF5">
      <w:pPr>
        <w:spacing w:after="0" w:line="264" w:lineRule="auto"/>
        <w:ind w:left="120"/>
        <w:jc w:val="both"/>
        <w:rPr>
          <w:lang w:val="ru-RU"/>
        </w:rPr>
      </w:pPr>
    </w:p>
    <w:p w:rsidR="00E55CF5" w:rsidRPr="00477B2B" w:rsidRDefault="00E55CF5">
      <w:pPr>
        <w:spacing w:after="0"/>
        <w:ind w:left="120"/>
        <w:rPr>
          <w:lang w:val="ru-RU"/>
        </w:rPr>
      </w:pPr>
    </w:p>
    <w:p w:rsidR="00E55CF5" w:rsidRPr="00477B2B" w:rsidRDefault="00477B2B">
      <w:pPr>
        <w:spacing w:after="0" w:line="257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:rsidR="00E55CF5" w:rsidRPr="00477B2B" w:rsidRDefault="00E55CF5">
      <w:pPr>
        <w:spacing w:after="0"/>
        <w:ind w:left="120"/>
        <w:jc w:val="both"/>
        <w:rPr>
          <w:lang w:val="ru-RU"/>
        </w:rPr>
      </w:pPr>
    </w:p>
    <w:p w:rsidR="00E55CF5" w:rsidRDefault="00477B2B">
      <w:pPr>
        <w:spacing w:after="0"/>
        <w:ind w:firstLine="600"/>
        <w:jc w:val="both"/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ближнему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>. Отношение к труду. Долг и ответственность. Милосердие и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</w:r>
      <w:proofErr w:type="gramStart"/>
      <w:r>
        <w:rPr>
          <w:rFonts w:ascii="Times New Roman" w:hAnsi="Times New Roman"/>
          <w:color w:val="000000"/>
          <w:sz w:val="28"/>
        </w:rPr>
        <w:t>Праздники. Христианская семья и её ценн</w:t>
      </w:r>
      <w:r>
        <w:rPr>
          <w:rFonts w:ascii="Times New Roman" w:hAnsi="Times New Roman"/>
          <w:color w:val="000000"/>
          <w:sz w:val="28"/>
        </w:rPr>
        <w:t>ости.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E55CF5" w:rsidRPr="00477B2B" w:rsidRDefault="00E55CF5">
      <w:pPr>
        <w:spacing w:after="0"/>
        <w:ind w:left="120"/>
        <w:jc w:val="both"/>
        <w:rPr>
          <w:lang w:val="ru-RU"/>
        </w:rPr>
      </w:pPr>
    </w:p>
    <w:p w:rsidR="00E55CF5" w:rsidRPr="00477B2B" w:rsidRDefault="00E55CF5">
      <w:pPr>
        <w:spacing w:after="0"/>
        <w:ind w:left="120"/>
        <w:jc w:val="both"/>
        <w:rPr>
          <w:lang w:val="ru-RU"/>
        </w:rPr>
      </w:pPr>
    </w:p>
    <w:p w:rsidR="00E55CF5" w:rsidRPr="00477B2B" w:rsidRDefault="00E55CF5">
      <w:pPr>
        <w:spacing w:after="0" w:line="257" w:lineRule="auto"/>
        <w:ind w:left="120"/>
        <w:jc w:val="both"/>
        <w:rPr>
          <w:lang w:val="ru-RU"/>
        </w:rPr>
      </w:pPr>
    </w:p>
    <w:p w:rsidR="00E55CF5" w:rsidRPr="00477B2B" w:rsidRDefault="00E55CF5">
      <w:pPr>
        <w:rPr>
          <w:lang w:val="ru-RU"/>
        </w:rPr>
        <w:sectPr w:rsidR="00E55CF5" w:rsidRPr="00477B2B">
          <w:pgSz w:w="11906" w:h="16383"/>
          <w:pgMar w:top="1134" w:right="850" w:bottom="1134" w:left="1701" w:header="720" w:footer="720" w:gutter="0"/>
          <w:cols w:space="720"/>
        </w:sectPr>
      </w:pPr>
    </w:p>
    <w:p w:rsidR="00E55CF5" w:rsidRPr="00477B2B" w:rsidRDefault="00477B2B">
      <w:pPr>
        <w:spacing w:after="0"/>
        <w:ind w:left="120"/>
        <w:jc w:val="both"/>
        <w:rPr>
          <w:lang w:val="ru-RU"/>
        </w:rPr>
      </w:pPr>
      <w:bookmarkStart w:id="7" w:name="block-91283973"/>
      <w:bookmarkEnd w:id="6"/>
      <w:r w:rsidRPr="00477B2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E55CF5" w:rsidRPr="00477B2B" w:rsidRDefault="00E55CF5">
      <w:pPr>
        <w:spacing w:after="0"/>
        <w:ind w:left="120"/>
        <w:jc w:val="both"/>
        <w:rPr>
          <w:lang w:val="ru-RU"/>
        </w:rPr>
      </w:pPr>
    </w:p>
    <w:p w:rsidR="00E55CF5" w:rsidRPr="00477B2B" w:rsidRDefault="00477B2B">
      <w:pPr>
        <w:spacing w:after="0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55CF5" w:rsidRPr="00477B2B" w:rsidRDefault="00477B2B">
      <w:pPr>
        <w:spacing w:after="0" w:line="269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E55CF5" w:rsidRPr="00477B2B" w:rsidRDefault="00477B2B">
      <w:pPr>
        <w:spacing w:after="0" w:line="269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ОРКСЭ на уровне начального общего образования 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:rsidR="00E55CF5" w:rsidRDefault="00477B2B">
      <w:pPr>
        <w:numPr>
          <w:ilvl w:val="0"/>
          <w:numId w:val="1"/>
        </w:numPr>
        <w:spacing w:after="0"/>
        <w:jc w:val="both"/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понимать основы российской гражданской идентичности, испытывать чувство гордости за свою </w:t>
      </w:r>
      <w:r>
        <w:rPr>
          <w:rFonts w:ascii="Times New Roman" w:hAnsi="Times New Roman"/>
          <w:color w:val="000000"/>
          <w:sz w:val="28"/>
        </w:rPr>
        <w:t>Родину;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формировать национальную и гражданскую самоидентичность, осознавать свою этническую и национальную принадлежность;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пони</w:t>
      </w:r>
      <w:r w:rsidRPr="00477B2B">
        <w:rPr>
          <w:rFonts w:ascii="Times New Roman" w:hAnsi="Times New Roman"/>
          <w:color w:val="000000"/>
          <w:sz w:val="28"/>
          <w:lang w:val="ru-RU"/>
        </w:rPr>
        <w:t>мать значение гуманистических и демократических ценностных ориентаций; осознавать ценность человеческой жизни;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осознавать право гражданина Российской Федерации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исповедовать любую традиционную религию или не исповедовать никакой религии;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</w:t>
      </w:r>
      <w:r w:rsidRPr="00477B2B">
        <w:rPr>
          <w:rFonts w:ascii="Times New Roman" w:hAnsi="Times New Roman"/>
          <w:color w:val="000000"/>
          <w:sz w:val="28"/>
          <w:lang w:val="ru-RU"/>
        </w:rPr>
        <w:t>и собеседников к религии или к атеизму;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строить своё пове</w:t>
      </w:r>
      <w:r w:rsidRPr="00477B2B">
        <w:rPr>
          <w:rFonts w:ascii="Times New Roman" w:hAnsi="Times New Roman"/>
          <w:color w:val="000000"/>
          <w:sz w:val="28"/>
          <w:lang w:val="ru-RU"/>
        </w:rPr>
        <w:t>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понимать необходимость обогащать свои знания о духовнонравственной культуре, стре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миться анализировать своё </w:t>
      </w: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поведение, избегать негативных поступков и действий, оскорбляющих других людей;</w:t>
      </w:r>
    </w:p>
    <w:p w:rsidR="00E55CF5" w:rsidRPr="00477B2B" w:rsidRDefault="00477B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понимать необходимость бережного отношения к материальным и духовным ценностям.</w:t>
      </w:r>
    </w:p>
    <w:p w:rsidR="00E55CF5" w:rsidRPr="00477B2B" w:rsidRDefault="00E55CF5">
      <w:pPr>
        <w:spacing w:after="0" w:line="257" w:lineRule="auto"/>
        <w:ind w:left="120"/>
        <w:jc w:val="both"/>
        <w:rPr>
          <w:lang w:val="ru-RU"/>
        </w:rPr>
      </w:pPr>
    </w:p>
    <w:p w:rsidR="00E55CF5" w:rsidRPr="00477B2B" w:rsidRDefault="00477B2B">
      <w:pPr>
        <w:spacing w:after="0" w:line="257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55CF5" w:rsidRPr="00477B2B" w:rsidRDefault="00477B2B">
      <w:pPr>
        <w:spacing w:after="0" w:line="264" w:lineRule="auto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</w:t>
      </w:r>
      <w:r w:rsidRPr="00477B2B">
        <w:rPr>
          <w:rFonts w:ascii="Times New Roman" w:hAnsi="Times New Roman"/>
          <w:color w:val="000000"/>
          <w:sz w:val="28"/>
          <w:lang w:val="ru-RU"/>
        </w:rPr>
        <w:t>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55CF5" w:rsidRDefault="00477B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результаты: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о</w:t>
      </w:r>
      <w:r w:rsidRPr="00477B2B">
        <w:rPr>
          <w:rFonts w:ascii="Times New Roman" w:hAnsi="Times New Roman"/>
          <w:color w:val="000000"/>
          <w:sz w:val="28"/>
          <w:lang w:val="ru-RU"/>
        </w:rPr>
        <w:t>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</w:t>
      </w:r>
      <w:r w:rsidRPr="00477B2B">
        <w:rPr>
          <w:rFonts w:ascii="Times New Roman" w:hAnsi="Times New Roman"/>
          <w:color w:val="000000"/>
          <w:sz w:val="28"/>
          <w:lang w:val="ru-RU"/>
        </w:rPr>
        <w:t>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совершенство</w:t>
      </w:r>
      <w:r w:rsidRPr="00477B2B">
        <w:rPr>
          <w:rFonts w:ascii="Times New Roman" w:hAnsi="Times New Roman"/>
          <w:color w:val="000000"/>
          <w:sz w:val="28"/>
          <w:lang w:val="ru-RU"/>
        </w:rPr>
        <w:t>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совершенствовать умения в обла</w:t>
      </w:r>
      <w:r w:rsidRPr="00477B2B">
        <w:rPr>
          <w:rFonts w:ascii="Times New Roman" w:hAnsi="Times New Roman"/>
          <w:color w:val="000000"/>
          <w:sz w:val="28"/>
          <w:lang w:val="ru-RU"/>
        </w:rPr>
        <w:t>сти работы с информацией, осуществления информационного поиска для выполнения учебных заданий;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77B2B">
        <w:rPr>
          <w:rFonts w:ascii="Times New Roman" w:hAnsi="Times New Roman"/>
          <w:color w:val="000000"/>
          <w:sz w:val="28"/>
          <w:lang w:val="ru-RU"/>
        </w:rPr>
        <w:t>овладевать логическими действиями анализа, синтеза, сравнения, обобщения, классификации, установления аналогий и причинноследственных связей, построения рассуждений, отнесения к известным понятиям;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формировать готовность слушать собеседника и вести </w:t>
      </w:r>
      <w:r w:rsidRPr="00477B2B">
        <w:rPr>
          <w:rFonts w:ascii="Times New Roman" w:hAnsi="Times New Roman"/>
          <w:color w:val="000000"/>
          <w:sz w:val="28"/>
          <w:lang w:val="ru-RU"/>
        </w:rPr>
        <w:t>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:rsidR="00E55CF5" w:rsidRPr="00477B2B" w:rsidRDefault="00477B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– совершенствовать организационные умения в области коллективной д</w:t>
      </w:r>
      <w:r w:rsidRPr="00477B2B">
        <w:rPr>
          <w:rFonts w:ascii="Times New Roman" w:hAnsi="Times New Roman"/>
          <w:color w:val="000000"/>
          <w:sz w:val="28"/>
          <w:lang w:val="ru-RU"/>
        </w:rPr>
        <w:t>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E55CF5" w:rsidRPr="00477B2B" w:rsidRDefault="00E55CF5">
      <w:pPr>
        <w:numPr>
          <w:ilvl w:val="0"/>
          <w:numId w:val="2"/>
        </w:numPr>
        <w:spacing w:after="0"/>
        <w:jc w:val="both"/>
        <w:rPr>
          <w:lang w:val="ru-RU"/>
        </w:rPr>
      </w:pPr>
    </w:p>
    <w:p w:rsidR="00E55CF5" w:rsidRPr="00477B2B" w:rsidRDefault="00477B2B">
      <w:pPr>
        <w:spacing w:after="0" w:line="264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55CF5" w:rsidRPr="00477B2B" w:rsidRDefault="00477B2B">
      <w:pPr>
        <w:spacing w:after="0" w:line="264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477B2B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E55CF5" w:rsidRPr="00477B2B" w:rsidRDefault="00477B2B">
      <w:pPr>
        <w:numPr>
          <w:ilvl w:val="0"/>
          <w:numId w:val="3"/>
        </w:numPr>
        <w:spacing w:after="0"/>
        <w:jc w:val="both"/>
        <w:rPr>
          <w:lang w:val="ru-RU"/>
        </w:rPr>
      </w:pP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  <w:proofErr w:type="gramEnd"/>
    </w:p>
    <w:p w:rsidR="00E55CF5" w:rsidRPr="00477B2B" w:rsidRDefault="00477B2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испол</w:t>
      </w:r>
      <w:r w:rsidRPr="00477B2B">
        <w:rPr>
          <w:rFonts w:ascii="Times New Roman" w:hAnsi="Times New Roman"/>
          <w:color w:val="000000"/>
          <w:sz w:val="28"/>
          <w:lang w:val="ru-RU"/>
        </w:rPr>
        <w:t>ьзовать разные методы получения знаний о традиционных религиях и светской этике (наблюдение, чтение, сравнение, вычисление);</w:t>
      </w:r>
    </w:p>
    <w:p w:rsidR="00E55CF5" w:rsidRPr="00477B2B" w:rsidRDefault="00477B2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основе изучаемого фактического материала;</w:t>
      </w:r>
    </w:p>
    <w:p w:rsidR="00E55CF5" w:rsidRPr="00477B2B" w:rsidRDefault="00477B2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E55CF5" w:rsidRPr="00477B2B" w:rsidRDefault="00477B2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:rsidR="00E55CF5" w:rsidRDefault="00477B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</w:t>
      </w:r>
      <w:r>
        <w:rPr>
          <w:rFonts w:ascii="Times New Roman" w:hAnsi="Times New Roman"/>
          <w:b/>
          <w:color w:val="000000"/>
          <w:sz w:val="28"/>
        </w:rPr>
        <w:t>та с информацией:</w:t>
      </w:r>
    </w:p>
    <w:p w:rsidR="00E55CF5" w:rsidRPr="00477B2B" w:rsidRDefault="00477B2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:rsidR="00E55CF5" w:rsidRPr="00477B2B" w:rsidRDefault="00477B2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использовать разные средства для получения информации в соответствии с поставленной учебной задач</w:t>
      </w:r>
      <w:r w:rsidRPr="00477B2B">
        <w:rPr>
          <w:rFonts w:ascii="Times New Roman" w:hAnsi="Times New Roman"/>
          <w:color w:val="000000"/>
          <w:sz w:val="28"/>
          <w:lang w:val="ru-RU"/>
        </w:rPr>
        <w:t>ей (текстовую, графическую, видео);</w:t>
      </w:r>
    </w:p>
    <w:p w:rsidR="00E55CF5" w:rsidRPr="00477B2B" w:rsidRDefault="00477B2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E55CF5" w:rsidRPr="00477B2B" w:rsidRDefault="00477B2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анализировать, сравнивать информацию, представленную в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разных источниках, с помощью учителя, оценивать её объективность и правильность.</w:t>
      </w:r>
    </w:p>
    <w:p w:rsidR="00E55CF5" w:rsidRPr="00477B2B" w:rsidRDefault="00E55CF5">
      <w:pPr>
        <w:spacing w:after="0" w:line="264" w:lineRule="auto"/>
        <w:ind w:left="120"/>
        <w:jc w:val="both"/>
        <w:rPr>
          <w:lang w:val="ru-RU"/>
        </w:rPr>
      </w:pPr>
    </w:p>
    <w:p w:rsidR="00E55CF5" w:rsidRPr="00477B2B" w:rsidRDefault="00477B2B">
      <w:pPr>
        <w:spacing w:after="0" w:line="264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55CF5" w:rsidRPr="00477B2B" w:rsidRDefault="00477B2B">
      <w:pPr>
        <w:spacing w:after="0" w:line="264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55CF5" w:rsidRPr="00477B2B" w:rsidRDefault="00477B2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– использовать смысловое чтение для выделения главной мысли религиозных притч, сказаний, произведений фольклора и худ</w:t>
      </w:r>
      <w:r w:rsidRPr="00477B2B">
        <w:rPr>
          <w:rFonts w:ascii="Times New Roman" w:hAnsi="Times New Roman"/>
          <w:color w:val="000000"/>
          <w:sz w:val="28"/>
          <w:lang w:val="ru-RU"/>
        </w:rPr>
        <w:t>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E55CF5" w:rsidRPr="00477B2B" w:rsidRDefault="00477B2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соблюдать правила ведения диалога и дискуссии; корректно задавать вопросы и высказывать своё мнение; проявлять уважительное </w:t>
      </w:r>
      <w:r w:rsidRPr="00477B2B">
        <w:rPr>
          <w:rFonts w:ascii="Times New Roman" w:hAnsi="Times New Roman"/>
          <w:color w:val="000000"/>
          <w:sz w:val="28"/>
          <w:lang w:val="ru-RU"/>
        </w:rPr>
        <w:t>отношение к собеседнику с учётом особенностей участников общения;</w:t>
      </w:r>
    </w:p>
    <w:p w:rsidR="00E55CF5" w:rsidRPr="00477B2B" w:rsidRDefault="00477B2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E55CF5" w:rsidRPr="00477B2B" w:rsidRDefault="00E55CF5">
      <w:pPr>
        <w:spacing w:after="0" w:line="264" w:lineRule="auto"/>
        <w:ind w:left="120"/>
        <w:jc w:val="both"/>
        <w:rPr>
          <w:lang w:val="ru-RU"/>
        </w:rPr>
      </w:pPr>
    </w:p>
    <w:p w:rsidR="00E55CF5" w:rsidRPr="00477B2B" w:rsidRDefault="00477B2B">
      <w:pPr>
        <w:spacing w:after="0" w:line="264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Регулятивные у</w:t>
      </w:r>
      <w:r w:rsidRPr="00477B2B">
        <w:rPr>
          <w:rFonts w:ascii="Times New Roman" w:hAnsi="Times New Roman"/>
          <w:b/>
          <w:color w:val="000000"/>
          <w:sz w:val="28"/>
          <w:lang w:val="ru-RU"/>
        </w:rPr>
        <w:t>ниверсальные учебные действия</w:t>
      </w:r>
    </w:p>
    <w:p w:rsidR="00E55CF5" w:rsidRPr="00477B2B" w:rsidRDefault="00477B2B">
      <w:pPr>
        <w:spacing w:after="0" w:line="264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55CF5" w:rsidRPr="00477B2B" w:rsidRDefault="00477B2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благополучия, предвидеть опасные для здоровья и жизни ситуации и способы их предупреждения;</w:t>
      </w:r>
    </w:p>
    <w:p w:rsidR="00E55CF5" w:rsidRPr="00477B2B" w:rsidRDefault="00477B2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</w:t>
      </w:r>
      <w:r w:rsidRPr="00477B2B">
        <w:rPr>
          <w:rFonts w:ascii="Times New Roman" w:hAnsi="Times New Roman"/>
          <w:color w:val="000000"/>
          <w:sz w:val="28"/>
          <w:lang w:val="ru-RU"/>
        </w:rPr>
        <w:t>ь к сознательному самоограничению в поведении;</w:t>
      </w:r>
    </w:p>
    <w:p w:rsidR="00E55CF5" w:rsidRPr="00477B2B" w:rsidRDefault="00477B2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анализировать ситуации, отражающие примеры положительного и негативного отношения к окружающему миру (природе, людям, предметам трудовой деятельности);</w:t>
      </w:r>
    </w:p>
    <w:p w:rsidR="00E55CF5" w:rsidRPr="00477B2B" w:rsidRDefault="00477B2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выражать своё отношение к анализируемым событиям, пос</w:t>
      </w:r>
      <w:r w:rsidRPr="00477B2B">
        <w:rPr>
          <w:rFonts w:ascii="Times New Roman" w:hAnsi="Times New Roman"/>
          <w:color w:val="000000"/>
          <w:sz w:val="28"/>
          <w:lang w:val="ru-RU"/>
        </w:rPr>
        <w:t>тупкам, действиям: одобрять нравственные нормы поведения; осуждать проявление несправедливости, жадности, нечестности, зла;</w:t>
      </w:r>
    </w:p>
    <w:p w:rsidR="00E55CF5" w:rsidRPr="00477B2B" w:rsidRDefault="00477B2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проявлять высокий уровень познавательной мотивации, интерес к предмету, желание больше узнавать о других религиях и правилах светс</w:t>
      </w:r>
      <w:r w:rsidRPr="00477B2B">
        <w:rPr>
          <w:rFonts w:ascii="Times New Roman" w:hAnsi="Times New Roman"/>
          <w:color w:val="000000"/>
          <w:sz w:val="28"/>
          <w:lang w:val="ru-RU"/>
        </w:rPr>
        <w:t>кой этики и этикета.</w:t>
      </w:r>
    </w:p>
    <w:p w:rsidR="00E55CF5" w:rsidRDefault="00477B2B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55CF5" w:rsidRPr="00477B2B" w:rsidRDefault="00477B2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E55CF5" w:rsidRPr="00477B2B" w:rsidRDefault="00477B2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владеть умени</w:t>
      </w:r>
      <w:r w:rsidRPr="00477B2B">
        <w:rPr>
          <w:rFonts w:ascii="Times New Roman" w:hAnsi="Times New Roman"/>
          <w:color w:val="000000"/>
          <w:sz w:val="28"/>
          <w:lang w:val="ru-RU"/>
        </w:rPr>
        <w:t>ями совместной деятельности: подчиняться, договариваться, руководить; терпеливо и спокойно разрешать возникающие конфликты;</w:t>
      </w:r>
    </w:p>
    <w:p w:rsidR="00E55CF5" w:rsidRPr="00477B2B" w:rsidRDefault="00477B2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– подготавливать индивидуально, в парах, в группах сообщения по изученному и дополнительному материалу с иллюстративным материалом и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видеопрезентацией.</w:t>
      </w:r>
    </w:p>
    <w:p w:rsidR="00E55CF5" w:rsidRPr="00477B2B" w:rsidRDefault="00E55CF5">
      <w:pPr>
        <w:spacing w:after="0" w:line="257" w:lineRule="auto"/>
        <w:ind w:left="120"/>
        <w:jc w:val="both"/>
        <w:rPr>
          <w:lang w:val="ru-RU"/>
        </w:rPr>
      </w:pPr>
    </w:p>
    <w:p w:rsidR="00E55CF5" w:rsidRPr="00477B2B" w:rsidRDefault="00477B2B">
      <w:pPr>
        <w:spacing w:after="0" w:line="257" w:lineRule="auto"/>
        <w:ind w:left="120"/>
        <w:jc w:val="both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55CF5" w:rsidRPr="00477B2B" w:rsidRDefault="00477B2B">
      <w:pPr>
        <w:spacing w:after="0"/>
        <w:ind w:firstLine="60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77B2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ОРКСЭ:</w:t>
      </w:r>
    </w:p>
    <w:p w:rsidR="00E55CF5" w:rsidRDefault="00477B2B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«Основы православной культуры»: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</w:t>
      </w:r>
      <w:r w:rsidRPr="00477B2B">
        <w:rPr>
          <w:rFonts w:ascii="Times New Roman" w:hAnsi="Times New Roman"/>
          <w:color w:val="000000"/>
          <w:sz w:val="28"/>
          <w:lang w:val="ru-RU"/>
        </w:rPr>
        <w:t>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</w:t>
      </w:r>
      <w:r w:rsidRPr="00477B2B">
        <w:rPr>
          <w:rFonts w:ascii="Times New Roman" w:hAnsi="Times New Roman"/>
          <w:color w:val="000000"/>
          <w:sz w:val="28"/>
          <w:lang w:val="ru-RU"/>
        </w:rPr>
        <w:t>водить примеры;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</w:t>
      </w:r>
      <w:r w:rsidRPr="00477B2B">
        <w:rPr>
          <w:rFonts w:ascii="Times New Roman" w:hAnsi="Times New Roman"/>
          <w:color w:val="000000"/>
          <w:sz w:val="28"/>
          <w:lang w:val="ru-RU"/>
        </w:rPr>
        <w:t>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нравственных категорий в православной культуре, традиции (любовь, </w:t>
      </w:r>
      <w:r w:rsidRPr="00477B2B">
        <w:rPr>
          <w:rFonts w:ascii="Times New Roman" w:hAnsi="Times New Roman"/>
          <w:color w:val="000000"/>
          <w:sz w:val="28"/>
          <w:lang w:val="ru-RU"/>
        </w:rPr>
        <w:t>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</w:t>
      </w: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 xml:space="preserve"> Д</w:t>
      </w:r>
      <w:proofErr w:type="gramEnd"/>
      <w:r w:rsidRPr="00477B2B">
        <w:rPr>
          <w:rFonts w:ascii="Times New Roman" w:hAnsi="Times New Roman"/>
          <w:color w:val="000000"/>
          <w:sz w:val="28"/>
          <w:lang w:val="ru-RU"/>
        </w:rPr>
        <w:t>есяти заповедей и Евангельских заповедей Блаженств, христианского нра</w:t>
      </w:r>
      <w:r w:rsidRPr="00477B2B">
        <w:rPr>
          <w:rFonts w:ascii="Times New Roman" w:hAnsi="Times New Roman"/>
          <w:color w:val="000000"/>
          <w:sz w:val="28"/>
          <w:lang w:val="ru-RU"/>
        </w:rPr>
        <w:t>вственного идеала; объяснять «золотое правило нравственности» в православной христианской традиции;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раскрывать своими словами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proofErr w:type="gramStart"/>
      <w:r w:rsidRPr="00477B2B">
        <w:rPr>
          <w:rFonts w:ascii="Times New Roman" w:hAnsi="Times New Roman"/>
          <w:color w:val="000000"/>
          <w:sz w:val="28"/>
          <w:lang w:val="ru-RU"/>
        </w:rPr>
        <w:t>– рассказывать о Священном Писании Церкви – Библии (Ветхий Завет, Новый Завет, Еванг</w:t>
      </w:r>
      <w:r w:rsidRPr="00477B2B">
        <w:rPr>
          <w:rFonts w:ascii="Times New Roman" w:hAnsi="Times New Roman"/>
          <w:color w:val="000000"/>
          <w:sz w:val="28"/>
          <w:lang w:val="ru-RU"/>
        </w:rPr>
        <w:t>елия и евангелисты), апостолах, святых и житиях 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традиции;</w:t>
      </w:r>
      <w:proofErr w:type="gramEnd"/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</w:t>
      </w:r>
      <w:r w:rsidRPr="00477B2B">
        <w:rPr>
          <w:rFonts w:ascii="Times New Roman" w:hAnsi="Times New Roman"/>
          <w:color w:val="000000"/>
          <w:sz w:val="28"/>
          <w:lang w:val="ru-RU"/>
        </w:rPr>
        <w:t>азначении и устройстве православного храма (собственно храм, притвор, алтарь, иконы, иконостас), нормах поведения в храме, общения с мирянами и священнослужителями;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рассказывать о православных праздниках (не менее трёх, включая Воскресение Христово и Рож</w:t>
      </w:r>
      <w:r w:rsidRPr="00477B2B">
        <w:rPr>
          <w:rFonts w:ascii="Times New Roman" w:hAnsi="Times New Roman"/>
          <w:color w:val="000000"/>
          <w:sz w:val="28"/>
          <w:lang w:val="ru-RU"/>
        </w:rPr>
        <w:t>дество Христово), православных постах, назначении поста;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предкам; пра</w:t>
      </w:r>
      <w:r w:rsidRPr="00477B2B">
        <w:rPr>
          <w:rFonts w:ascii="Times New Roman" w:hAnsi="Times New Roman"/>
          <w:color w:val="000000"/>
          <w:sz w:val="28"/>
          <w:lang w:val="ru-RU"/>
        </w:rPr>
        <w:t>вославных семейных ценностей;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православной традиции, об иконописи; выделять и объяс</w:t>
      </w:r>
      <w:r w:rsidRPr="00477B2B">
        <w:rPr>
          <w:rFonts w:ascii="Times New Roman" w:hAnsi="Times New Roman"/>
          <w:color w:val="000000"/>
          <w:sz w:val="28"/>
          <w:lang w:val="ru-RU"/>
        </w:rPr>
        <w:t>нять особенности икон в сравнении с картинами;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культуры и государственности;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</w:t>
      </w:r>
      <w:r w:rsidRPr="00477B2B">
        <w:rPr>
          <w:rFonts w:ascii="Times New Roman" w:hAnsi="Times New Roman"/>
          <w:color w:val="000000"/>
          <w:sz w:val="28"/>
          <w:lang w:val="ru-RU"/>
        </w:rPr>
        <w:t>ю её результатов;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77B2B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</w:t>
      </w:r>
      <w:r w:rsidRPr="00477B2B">
        <w:rPr>
          <w:rFonts w:ascii="Times New Roman" w:hAnsi="Times New Roman"/>
          <w:color w:val="000000"/>
          <w:sz w:val="28"/>
          <w:lang w:val="ru-RU"/>
        </w:rPr>
        <w:t xml:space="preserve">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</w:t>
      </w:r>
      <w:r w:rsidRPr="00477B2B">
        <w:rPr>
          <w:rFonts w:ascii="Times New Roman" w:hAnsi="Times New Roman"/>
          <w:color w:val="000000"/>
          <w:sz w:val="28"/>
          <w:lang w:val="ru-RU"/>
        </w:rPr>
        <w:t>любви к Отечеству, нашей общей Родине – России; приводить примеры сотрудничества последователей традиционных религий;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 (не менее трёх, кроме изучаемой), народы России, для которых традиционными религиями исторически </w:t>
      </w:r>
      <w:r w:rsidRPr="00477B2B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E55CF5" w:rsidRPr="00477B2B" w:rsidRDefault="00477B2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477B2B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E55CF5" w:rsidRPr="00477B2B" w:rsidRDefault="00E55CF5">
      <w:pPr>
        <w:rPr>
          <w:lang w:val="ru-RU"/>
        </w:rPr>
        <w:sectPr w:rsidR="00E55CF5" w:rsidRPr="00477B2B">
          <w:pgSz w:w="11906" w:h="16383"/>
          <w:pgMar w:top="1134" w:right="850" w:bottom="1134" w:left="1701" w:header="720" w:footer="720" w:gutter="0"/>
          <w:cols w:space="720"/>
        </w:sectPr>
      </w:pPr>
    </w:p>
    <w:p w:rsidR="00E55CF5" w:rsidRPr="00477B2B" w:rsidRDefault="00477B2B">
      <w:pPr>
        <w:spacing w:after="0"/>
        <w:ind w:left="120"/>
        <w:rPr>
          <w:lang w:val="ru-RU"/>
        </w:rPr>
      </w:pPr>
      <w:bookmarkStart w:id="8" w:name="block-91283965"/>
      <w:bookmarkEnd w:id="7"/>
      <w:r w:rsidRPr="00477B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E55CF5" w:rsidRPr="00477B2B" w:rsidRDefault="00477B2B">
      <w:pPr>
        <w:spacing w:after="0"/>
        <w:ind w:left="120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3478"/>
        <w:gridCol w:w="975"/>
        <w:gridCol w:w="1841"/>
        <w:gridCol w:w="1910"/>
        <w:gridCol w:w="5112"/>
      </w:tblGrid>
      <w:tr w:rsidR="00E55CF5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5CF5" w:rsidRDefault="00E55CF5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55CF5" w:rsidRDefault="00E55C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55CF5" w:rsidRDefault="00E55CF5">
            <w:pPr>
              <w:spacing w:after="0"/>
              <w:ind w:left="135"/>
            </w:pPr>
          </w:p>
        </w:tc>
      </w:tr>
      <w:tr w:rsidR="00E55C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5CF5" w:rsidRDefault="00E55C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5CF5" w:rsidRDefault="00E55CF5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55CF5" w:rsidRDefault="00E55CF5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55CF5" w:rsidRDefault="00E55CF5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55CF5" w:rsidRDefault="00E55C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5CF5" w:rsidRDefault="00E55CF5"/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https://www.google.com/url?q=http://experiment-opk.pravolimp.ru sa=D ust=1456079784514000 usg=AFQjCNEr-OQvlAlF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3kmfyXrhJVlL_FSORg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православную духовную традицию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https://www.google.com/url?q=http://experiment-opk.pravolimp.ru sa=D ust=1456079784514000 usg=AFQjCNEr-OQvlAlF3kmfyXrhJVlL_FSORg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https://www.google.com/url?q=http://www.svetoch-opk.ru sa=D ust=1456079784516000 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зло в православной традиции. Золотое правило нравственности. Любовь к </w:t>
            </w:r>
            <w:proofErr w:type="gramStart"/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ближнему</w:t>
            </w:r>
            <w:proofErr w:type="gram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https://www.google.com/url?q=http://www.svetoch-opk.ru sa=D ust=1456079784516000 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https://www.google.com/url?q=http://www.svetoch-opk.ru sa=D ust=1456079784516000 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и сострадание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https://www.google.com/url?q=http://www.svetoch-opk.ru sa=D ust=1456079784516000 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России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https://www.google.com/url?q=http://www.svetoch-opk.ru sa=D ust=1456079784516000 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Православный храм и другие </w:t>
            </w: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святыни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opk.ru sa=D ust=1456079784516000 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Символический язык православной культуры: христианское искусство (иконы, фрески, церковное пение, прикладное искусство), православный</w:t>
            </w: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календарь.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https://www.google.com/url?q=http://www.svetoch-opk.ru sa=D ust=1456079784516000 usg=AFQj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Христианская семья и её ценности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https://www.google.com/url?q=http://www.svetoch-opk.ru sa=D ust=1456079784516000 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E55CF5">
            <w:pPr>
              <w:spacing w:after="0"/>
              <w:ind w:left="135"/>
              <w:jc w:val="center"/>
            </w:pP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https://www.google.com/url?q=http://www.svetoch-opk.ru sa=D ust=1456079784516000 usg=AFQjCNEf92sJUDnUt9tmrMk2VWChzOCN7A</w:t>
              </w:r>
            </w:hyperlink>
          </w:p>
        </w:tc>
      </w:tr>
      <w:tr w:rsidR="00E55C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5CF5" w:rsidRPr="00477B2B" w:rsidRDefault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</w:t>
            </w: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55CF5" w:rsidRDefault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911" w:type="dxa"/>
            <w:tcMar>
              <w:top w:w="50" w:type="dxa"/>
              <w:left w:w="100" w:type="dxa"/>
            </w:tcMar>
            <w:vAlign w:val="center"/>
          </w:tcPr>
          <w:p w:rsidR="00E55CF5" w:rsidRDefault="00E55CF5"/>
        </w:tc>
      </w:tr>
    </w:tbl>
    <w:p w:rsidR="00E55CF5" w:rsidRPr="00477B2B" w:rsidRDefault="00E55CF5">
      <w:pPr>
        <w:rPr>
          <w:lang w:val="ru-RU"/>
        </w:rPr>
        <w:sectPr w:rsidR="00E55CF5" w:rsidRPr="00477B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7B2B" w:rsidRPr="00477B2B" w:rsidRDefault="00477B2B" w:rsidP="00477B2B">
      <w:pPr>
        <w:spacing w:after="0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4КЛАСС «ОСНОВЫ ПРАВОСЛАВНОЙ КУЛЬТУРЫ»</w:t>
      </w:r>
    </w:p>
    <w:tbl>
      <w:tblPr>
        <w:tblpPr w:leftFromText="180" w:rightFromText="180" w:vertAnchor="text" w:horzAnchor="margin" w:tblpXSpec="center" w:tblpY="443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4505"/>
        <w:gridCol w:w="1165"/>
        <w:gridCol w:w="1841"/>
        <w:gridCol w:w="1910"/>
        <w:gridCol w:w="1423"/>
        <w:gridCol w:w="2221"/>
      </w:tblGrid>
      <w:tr w:rsidR="00477B2B" w:rsidTr="00477B2B">
        <w:trPr>
          <w:trHeight w:val="144"/>
          <w:tblCellSpacing w:w="20" w:type="nil"/>
        </w:trPr>
        <w:tc>
          <w:tcPr>
            <w:tcW w:w="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7B2B" w:rsidRDefault="00477B2B" w:rsidP="00477B2B">
            <w:pPr>
              <w:spacing w:after="0"/>
              <w:ind w:left="135"/>
            </w:pPr>
          </w:p>
        </w:tc>
        <w:tc>
          <w:tcPr>
            <w:tcW w:w="44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7B2B" w:rsidRDefault="00477B2B" w:rsidP="00477B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7B2B" w:rsidRDefault="00477B2B" w:rsidP="00477B2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7B2B" w:rsidRDefault="00477B2B" w:rsidP="00477B2B">
            <w:pPr>
              <w:spacing w:after="0"/>
              <w:ind w:left="135"/>
            </w:pP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7B2B" w:rsidRDefault="00477B2B" w:rsidP="00477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7B2B" w:rsidRDefault="00477B2B" w:rsidP="00477B2B"/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7B2B" w:rsidRDefault="00477B2B" w:rsidP="00477B2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7B2B" w:rsidRDefault="00477B2B" w:rsidP="00477B2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7B2B" w:rsidRDefault="00477B2B" w:rsidP="00477B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7B2B" w:rsidRDefault="00477B2B" w:rsidP="00477B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7B2B" w:rsidRDefault="00477B2B" w:rsidP="00477B2B"/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-наша Родина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Pr="00477B2B" w:rsidRDefault="00477B2B" w:rsidP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Как христианство пришло на Русь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Бог, мир, человек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Ошибка первы людей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Вдали от 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ожидании Спасителя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Десять заповедей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Благовещение Рождество Христово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Богоявление. Искушение в пустыне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Нагорная проповедь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Евангельские притчи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учебные проекты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Пасха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Храмы России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Церковнославянский язык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Православная молитва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Покаяние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Брак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Родители и дети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Монашество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Любовь-вершина добродетелей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Pr="00477B2B" w:rsidRDefault="00477B2B" w:rsidP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Суд Божий и суд человеческий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Отечество земное и небесное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98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учебные проекты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http://experiment-opk.pravolimp.ru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77B2B" w:rsidTr="00477B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7B2B" w:rsidRPr="00477B2B" w:rsidRDefault="00477B2B" w:rsidP="00477B2B">
            <w:pPr>
              <w:spacing w:after="0"/>
              <w:ind w:left="135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77B2B" w:rsidRPr="00477B2B" w:rsidRDefault="00477B2B" w:rsidP="00477B2B">
            <w:pPr>
              <w:spacing w:after="0"/>
              <w:ind w:left="135"/>
              <w:jc w:val="center"/>
              <w:rPr>
                <w:lang w:val="ru-RU"/>
              </w:rPr>
            </w:pPr>
            <w:r w:rsidRPr="00477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bookmarkStart w:id="9" w:name="_GoBack"/>
            <w:bookmarkEnd w:id="9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B2B" w:rsidRDefault="00477B2B" w:rsidP="00477B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7B2B" w:rsidRDefault="00477B2B" w:rsidP="00477B2B"/>
        </w:tc>
      </w:tr>
    </w:tbl>
    <w:p w:rsidR="00E55CF5" w:rsidRPr="00477B2B" w:rsidRDefault="00477B2B" w:rsidP="00477B2B">
      <w:pPr>
        <w:spacing w:after="0"/>
        <w:ind w:left="120"/>
        <w:rPr>
          <w:lang w:val="ru-RU"/>
        </w:rPr>
        <w:sectPr w:rsidR="00E55CF5" w:rsidRPr="00477B2B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E55CF5" w:rsidRPr="00477B2B" w:rsidRDefault="00E55CF5">
      <w:pPr>
        <w:rPr>
          <w:lang w:val="ru-RU"/>
        </w:rPr>
        <w:sectPr w:rsidR="00E55CF5" w:rsidRPr="00477B2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91283969"/>
      <w:bookmarkEnd w:id="8"/>
    </w:p>
    <w:p w:rsidR="00E55CF5" w:rsidRPr="00477B2B" w:rsidRDefault="00E55CF5" w:rsidP="00477B2B">
      <w:pPr>
        <w:spacing w:after="0"/>
        <w:rPr>
          <w:lang w:val="ru-RU"/>
        </w:rPr>
      </w:pPr>
      <w:bookmarkStart w:id="11" w:name="block-91283968"/>
      <w:bookmarkEnd w:id="10"/>
    </w:p>
    <w:p w:rsidR="00E55CF5" w:rsidRDefault="00E55CF5">
      <w:pPr>
        <w:sectPr w:rsidR="00E55C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5CF5" w:rsidRDefault="00E55CF5">
      <w:pPr>
        <w:sectPr w:rsidR="00E55C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5CF5" w:rsidRDefault="00477B2B">
      <w:pPr>
        <w:spacing w:after="0"/>
        <w:ind w:left="120"/>
      </w:pPr>
      <w:bookmarkStart w:id="12" w:name="block-9128396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55CF5" w:rsidRDefault="00477B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55CF5" w:rsidRDefault="00E55CF5">
      <w:pPr>
        <w:spacing w:after="0" w:line="480" w:lineRule="auto"/>
        <w:ind w:left="120"/>
      </w:pPr>
    </w:p>
    <w:p w:rsidR="00E55CF5" w:rsidRDefault="00E55CF5">
      <w:pPr>
        <w:spacing w:after="0" w:line="480" w:lineRule="auto"/>
        <w:ind w:left="120"/>
      </w:pPr>
    </w:p>
    <w:p w:rsidR="00E55CF5" w:rsidRDefault="00E55CF5">
      <w:pPr>
        <w:spacing w:after="0"/>
        <w:ind w:left="120"/>
      </w:pPr>
    </w:p>
    <w:p w:rsidR="00E55CF5" w:rsidRDefault="00477B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55CF5" w:rsidRDefault="00E55CF5">
      <w:pPr>
        <w:spacing w:after="0" w:line="480" w:lineRule="auto"/>
        <w:ind w:left="120"/>
      </w:pPr>
    </w:p>
    <w:p w:rsidR="00E55CF5" w:rsidRDefault="00E55CF5">
      <w:pPr>
        <w:spacing w:after="0"/>
        <w:ind w:left="120"/>
      </w:pPr>
    </w:p>
    <w:p w:rsidR="00E55CF5" w:rsidRPr="00477B2B" w:rsidRDefault="00477B2B">
      <w:pPr>
        <w:spacing w:after="0" w:line="480" w:lineRule="auto"/>
        <w:ind w:left="120"/>
        <w:rPr>
          <w:lang w:val="ru-RU"/>
        </w:rPr>
      </w:pPr>
      <w:r w:rsidRPr="00477B2B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477B2B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E55CF5" w:rsidRPr="00477B2B" w:rsidRDefault="00E55CF5">
      <w:pPr>
        <w:spacing w:after="0" w:line="480" w:lineRule="auto"/>
        <w:ind w:left="120"/>
        <w:rPr>
          <w:lang w:val="ru-RU"/>
        </w:rPr>
      </w:pPr>
    </w:p>
    <w:p w:rsidR="00E55CF5" w:rsidRPr="00477B2B" w:rsidRDefault="00E55CF5">
      <w:pPr>
        <w:rPr>
          <w:lang w:val="ru-RU"/>
        </w:rPr>
        <w:sectPr w:rsidR="00E55CF5" w:rsidRPr="00477B2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00000" w:rsidRPr="00477B2B" w:rsidRDefault="00477B2B">
      <w:pPr>
        <w:rPr>
          <w:lang w:val="ru-RU"/>
        </w:rPr>
      </w:pPr>
    </w:p>
    <w:sectPr w:rsidR="00000000" w:rsidRPr="00477B2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722D"/>
    <w:multiLevelType w:val="multilevel"/>
    <w:tmpl w:val="12A0DE1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EE60EB"/>
    <w:multiLevelType w:val="multilevel"/>
    <w:tmpl w:val="B8CAADC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2B6F75"/>
    <w:multiLevelType w:val="multilevel"/>
    <w:tmpl w:val="4D565E6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FD0A43"/>
    <w:multiLevelType w:val="multilevel"/>
    <w:tmpl w:val="DCBA81A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EF5974"/>
    <w:multiLevelType w:val="multilevel"/>
    <w:tmpl w:val="E43EDD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F73DD6"/>
    <w:multiLevelType w:val="multilevel"/>
    <w:tmpl w:val="0F86C5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DB6E4C"/>
    <w:multiLevelType w:val="multilevel"/>
    <w:tmpl w:val="4A8662C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656A84"/>
    <w:multiLevelType w:val="multilevel"/>
    <w:tmpl w:val="1482035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3951CF"/>
    <w:multiLevelType w:val="multilevel"/>
    <w:tmpl w:val="60BEBE7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6367A22"/>
    <w:multiLevelType w:val="multilevel"/>
    <w:tmpl w:val="56A20E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5719B"/>
    <w:multiLevelType w:val="multilevel"/>
    <w:tmpl w:val="4308F3D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254603"/>
    <w:multiLevelType w:val="multilevel"/>
    <w:tmpl w:val="3AFEAD2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1551878"/>
    <w:multiLevelType w:val="multilevel"/>
    <w:tmpl w:val="E08E2F9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0"/>
  </w:num>
  <w:num w:numId="5">
    <w:abstractNumId w:val="0"/>
  </w:num>
  <w:num w:numId="6">
    <w:abstractNumId w:val="2"/>
  </w:num>
  <w:num w:numId="7">
    <w:abstractNumId w:val="4"/>
  </w:num>
  <w:num w:numId="8">
    <w:abstractNumId w:val="11"/>
  </w:num>
  <w:num w:numId="9">
    <w:abstractNumId w:val="3"/>
  </w:num>
  <w:num w:numId="10">
    <w:abstractNumId w:val="1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dirty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55CF5"/>
    <w:rsid w:val="00477B2B"/>
    <w:rsid w:val="00E5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url?q=http://www.svetoch-opk.ru%20sa=D%20ust=1456079784516000%20usg=AFQjCNEf92sJUDnUt9tmrMk2VWChzOCN7A" TargetMode="External"/><Relationship Id="rId18" Type="http://schemas.openxmlformats.org/officeDocument/2006/relationships/hyperlink" Target="http://experiment-opk.pravolimp.ru" TargetMode="External"/><Relationship Id="rId26" Type="http://schemas.openxmlformats.org/officeDocument/2006/relationships/hyperlink" Target="http://experiment-opk.pravolimp.ru" TargetMode="External"/><Relationship Id="rId39" Type="http://schemas.openxmlformats.org/officeDocument/2006/relationships/hyperlink" Target="http://experiment-opk.pravolimp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experiment-opk.pravolimp.ru" TargetMode="External"/><Relationship Id="rId34" Type="http://schemas.openxmlformats.org/officeDocument/2006/relationships/hyperlink" Target="http://experiment-opk.pravolimp.ru" TargetMode="External"/><Relationship Id="rId42" Type="http://schemas.openxmlformats.org/officeDocument/2006/relationships/hyperlink" Target="http://experiment-opk.pravolimp.ru" TargetMode="External"/><Relationship Id="rId47" Type="http://schemas.openxmlformats.org/officeDocument/2006/relationships/hyperlink" Target="http://experiment-opk.pravolimp.ru" TargetMode="External"/><Relationship Id="rId7" Type="http://schemas.openxmlformats.org/officeDocument/2006/relationships/hyperlink" Target="https://www.google.com/url?q=http://experiment-opk.pravolimp.ru%20sa=D%20ust=1456079784514000%20usg=AFQjCNEr-OQvlAlF3kmfyXrhJVlL_FSORg" TargetMode="External"/><Relationship Id="rId12" Type="http://schemas.openxmlformats.org/officeDocument/2006/relationships/hyperlink" Target="https://www.google.com/url?q=http://www.svetoch-opk.ru%20sa=D%20ust=1456079784516000%20usg=AFQjCNEf92sJUDnUt9tmrMk2VWChzOCN7A" TargetMode="External"/><Relationship Id="rId17" Type="http://schemas.openxmlformats.org/officeDocument/2006/relationships/hyperlink" Target="http://experiment-opk.pravolimp.ru" TargetMode="External"/><Relationship Id="rId25" Type="http://schemas.openxmlformats.org/officeDocument/2006/relationships/hyperlink" Target="http://experiment-opk.pravolimp.ru" TargetMode="External"/><Relationship Id="rId33" Type="http://schemas.openxmlformats.org/officeDocument/2006/relationships/hyperlink" Target="http://experiment-opk.pravolimp.ru" TargetMode="External"/><Relationship Id="rId38" Type="http://schemas.openxmlformats.org/officeDocument/2006/relationships/hyperlink" Target="http://experiment-opk.pravolimp.ru" TargetMode="External"/><Relationship Id="rId46" Type="http://schemas.openxmlformats.org/officeDocument/2006/relationships/hyperlink" Target="http://experiment-opk.pravolimp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://www.svetoch-opk.ru%20sa=D%20ust=1456079784516000%20usg=AFQjCNEf92sJUDnUt9tmrMk2VWChzOCN7A" TargetMode="External"/><Relationship Id="rId20" Type="http://schemas.openxmlformats.org/officeDocument/2006/relationships/hyperlink" Target="http://experiment-opk.pravolimp.ru" TargetMode="External"/><Relationship Id="rId29" Type="http://schemas.openxmlformats.org/officeDocument/2006/relationships/hyperlink" Target="http://experiment-opk.pravolimp.ru" TargetMode="External"/><Relationship Id="rId41" Type="http://schemas.openxmlformats.org/officeDocument/2006/relationships/hyperlink" Target="http://experiment-opk.pravolimp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experiment-opk.pravolimp.ru%20sa=D%20ust=1456079784514000%20usg=AFQjCNEr-OQvlAlF3kmfyXrhJVlL_FSORg" TargetMode="External"/><Relationship Id="rId11" Type="http://schemas.openxmlformats.org/officeDocument/2006/relationships/hyperlink" Target="https://www.google.com/url?q=http://www.svetoch-opk.ru%20sa=D%20ust=1456079784516000%20usg=AFQjCNEf92sJUDnUt9tmrMk2VWChzOCN7A" TargetMode="External"/><Relationship Id="rId24" Type="http://schemas.openxmlformats.org/officeDocument/2006/relationships/hyperlink" Target="http://experiment-opk.pravolimp.ru" TargetMode="External"/><Relationship Id="rId32" Type="http://schemas.openxmlformats.org/officeDocument/2006/relationships/hyperlink" Target="http://experiment-opk.pravolimp.ru" TargetMode="External"/><Relationship Id="rId37" Type="http://schemas.openxmlformats.org/officeDocument/2006/relationships/hyperlink" Target="http://experiment-opk.pravolimp.ru" TargetMode="External"/><Relationship Id="rId40" Type="http://schemas.openxmlformats.org/officeDocument/2006/relationships/hyperlink" Target="http://experiment-opk.pravolimp.ru" TargetMode="External"/><Relationship Id="rId45" Type="http://schemas.openxmlformats.org/officeDocument/2006/relationships/hyperlink" Target="http://experiment-opk.pravolim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://www.svetoch-opk.ru%20sa=D%20ust=1456079784516000%20usg=AFQjCNEf92sJUDnUt9tmrMk2VWChzOCN7A" TargetMode="External"/><Relationship Id="rId23" Type="http://schemas.openxmlformats.org/officeDocument/2006/relationships/hyperlink" Target="http://experiment-opk.pravolimp.ru" TargetMode="External"/><Relationship Id="rId28" Type="http://schemas.openxmlformats.org/officeDocument/2006/relationships/hyperlink" Target="http://experiment-opk.pravolimp.ru" TargetMode="External"/><Relationship Id="rId36" Type="http://schemas.openxmlformats.org/officeDocument/2006/relationships/hyperlink" Target="http://experiment-opk.pravolimp.ru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google.com/url?q=http://www.svetoch-opk.ru%20sa=D%20ust=1456079784516000%20usg=AFQjCNEf92sJUDnUt9tmrMk2VWChzOCN7A" TargetMode="External"/><Relationship Id="rId19" Type="http://schemas.openxmlformats.org/officeDocument/2006/relationships/hyperlink" Target="http://experiment-opk.pravolimp.ru" TargetMode="External"/><Relationship Id="rId31" Type="http://schemas.openxmlformats.org/officeDocument/2006/relationships/hyperlink" Target="http://experiment-opk.pravolimp.ru" TargetMode="External"/><Relationship Id="rId44" Type="http://schemas.openxmlformats.org/officeDocument/2006/relationships/hyperlink" Target="http://experiment-opk.pravolim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svetoch-opk.ru%20sa=D%20ust=1456079784516000%20usg=AFQjCNEf92sJUDnUt9tmrMk2VWChzOCN7A" TargetMode="External"/><Relationship Id="rId14" Type="http://schemas.openxmlformats.org/officeDocument/2006/relationships/hyperlink" Target="https://www.google.com/url?q=http://www.svetoch-opk.ru%20sa=D%20ust=1456079784516000%20usg=AFQjCNEf92sJUDnUt9tmrMk2VWChzOCN7A" TargetMode="External"/><Relationship Id="rId22" Type="http://schemas.openxmlformats.org/officeDocument/2006/relationships/hyperlink" Target="http://experiment-opk.pravolimp.ru" TargetMode="External"/><Relationship Id="rId27" Type="http://schemas.openxmlformats.org/officeDocument/2006/relationships/hyperlink" Target="http://experiment-opk.pravolimp.ru" TargetMode="External"/><Relationship Id="rId30" Type="http://schemas.openxmlformats.org/officeDocument/2006/relationships/hyperlink" Target="http://experiment-opk.pravolimp.ru" TargetMode="External"/><Relationship Id="rId35" Type="http://schemas.openxmlformats.org/officeDocument/2006/relationships/hyperlink" Target="http://experiment-opk.pravolimp.ru" TargetMode="External"/><Relationship Id="rId43" Type="http://schemas.openxmlformats.org/officeDocument/2006/relationships/hyperlink" Target="http://experiment-opk.pravolimp.r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google.com/url?q=http://www.svetoch-opk.ru%20sa=D%20ust=1456079784516000%20usg=AFQjCNEf92sJUDnUt9tmrMk2VWChzOCN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4134</Words>
  <Characters>23570</Characters>
  <Application>Microsoft Office Word</Application>
  <DocSecurity>0</DocSecurity>
  <Lines>196</Lines>
  <Paragraphs>55</Paragraphs>
  <ScaleCrop>false</ScaleCrop>
  <Company/>
  <LinksUpToDate>false</LinksUpToDate>
  <CharactersWithSpaces>27649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2026-09-02T19:13:00Z</dcterms:created>
  <dcterms:modified xsi:type="dcterms:W3CDTF">2026-09-02T19:22:00Z</dcterms:modified>
</cp:coreProperties>
</file>