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25" w:rsidRPr="004E3658" w:rsidRDefault="00380F93">
      <w:pPr>
        <w:spacing w:after="0" w:line="408" w:lineRule="auto"/>
        <w:ind w:left="120"/>
        <w:jc w:val="center"/>
        <w:rPr>
          <w:lang w:val="ru-RU"/>
        </w:rPr>
      </w:pPr>
      <w:bookmarkStart w:id="0" w:name="block-40065555"/>
      <w:r w:rsidRPr="004E36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2B25" w:rsidRPr="004E3658" w:rsidRDefault="00380F93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4E3658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4E36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72B25" w:rsidRPr="004E3658" w:rsidRDefault="00380F93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4E3658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gramStart"/>
      <w:r w:rsidRPr="004E3658">
        <w:rPr>
          <w:rFonts w:ascii="Times New Roman" w:hAnsi="Times New Roman"/>
          <w:b/>
          <w:color w:val="000000"/>
          <w:sz w:val="28"/>
          <w:lang w:val="ru-RU"/>
        </w:rPr>
        <w:t>Матвеево-Курганского</w:t>
      </w:r>
      <w:proofErr w:type="gramEnd"/>
      <w:r w:rsidRPr="004E3658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772B25" w:rsidRDefault="00380F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Ленинская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сош</w:t>
      </w:r>
      <w:proofErr w:type="spellEnd"/>
    </w:p>
    <w:p w:rsidR="00772B25" w:rsidRDefault="00772B25">
      <w:pPr>
        <w:spacing w:after="0"/>
        <w:ind w:left="120"/>
      </w:pPr>
    </w:p>
    <w:p w:rsidR="00772B25" w:rsidRDefault="00772B25">
      <w:pPr>
        <w:spacing w:after="0"/>
        <w:ind w:left="120"/>
      </w:pPr>
    </w:p>
    <w:p w:rsidR="00772B25" w:rsidRDefault="00772B25">
      <w:pPr>
        <w:spacing w:after="0"/>
        <w:ind w:left="120"/>
      </w:pPr>
    </w:p>
    <w:p w:rsidR="00772B25" w:rsidRDefault="00772B2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3658" w:rsidTr="000D4161">
        <w:tc>
          <w:tcPr>
            <w:tcW w:w="3114" w:type="dxa"/>
          </w:tcPr>
          <w:p w:rsidR="00C53FFE" w:rsidRPr="0040209D" w:rsidRDefault="00380F9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80F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380F9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80F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4E6975" w:rsidRDefault="00380F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36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80F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80F9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80F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методсовета</w:t>
            </w:r>
            <w:proofErr w:type="spellEnd"/>
          </w:p>
          <w:p w:rsidR="004E6975" w:rsidRDefault="00380F9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80F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Останина Ю.П.</w:t>
            </w:r>
          </w:p>
          <w:p w:rsidR="004E6975" w:rsidRDefault="00380F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80F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80F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80F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80F9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80F9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0E6D86" w:rsidRDefault="00380F9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80F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2B25" w:rsidRPr="004E3658" w:rsidRDefault="00772B25">
      <w:pPr>
        <w:spacing w:after="0"/>
        <w:ind w:left="120"/>
        <w:rPr>
          <w:lang w:val="ru-RU"/>
        </w:rPr>
      </w:pPr>
    </w:p>
    <w:p w:rsidR="00772B25" w:rsidRPr="004E3658" w:rsidRDefault="00772B25">
      <w:pPr>
        <w:spacing w:after="0"/>
        <w:ind w:left="120"/>
        <w:rPr>
          <w:lang w:val="ru-RU"/>
        </w:rPr>
      </w:pPr>
    </w:p>
    <w:p w:rsidR="00772B25" w:rsidRPr="004E3658" w:rsidRDefault="00772B25">
      <w:pPr>
        <w:spacing w:after="0"/>
        <w:ind w:left="120"/>
        <w:rPr>
          <w:lang w:val="ru-RU"/>
        </w:rPr>
      </w:pPr>
    </w:p>
    <w:p w:rsidR="00772B25" w:rsidRPr="004E3658" w:rsidRDefault="00772B25">
      <w:pPr>
        <w:spacing w:after="0"/>
        <w:ind w:left="120"/>
        <w:rPr>
          <w:lang w:val="ru-RU"/>
        </w:rPr>
      </w:pPr>
    </w:p>
    <w:p w:rsidR="00772B25" w:rsidRPr="004E3658" w:rsidRDefault="00772B25">
      <w:pPr>
        <w:spacing w:after="0"/>
        <w:ind w:left="120"/>
        <w:rPr>
          <w:lang w:val="ru-RU"/>
        </w:rPr>
      </w:pPr>
    </w:p>
    <w:p w:rsidR="00772B25" w:rsidRPr="004E3658" w:rsidRDefault="00380F93">
      <w:pPr>
        <w:spacing w:after="0" w:line="408" w:lineRule="auto"/>
        <w:ind w:left="120"/>
        <w:jc w:val="center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2B25" w:rsidRPr="004E3658" w:rsidRDefault="00380F93">
      <w:pPr>
        <w:spacing w:after="0" w:line="408" w:lineRule="auto"/>
        <w:ind w:left="120"/>
        <w:jc w:val="center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5269906)</w:t>
      </w:r>
    </w:p>
    <w:p w:rsidR="00772B25" w:rsidRPr="004E3658" w:rsidRDefault="00772B25">
      <w:pPr>
        <w:spacing w:after="0"/>
        <w:ind w:left="120"/>
        <w:jc w:val="center"/>
        <w:rPr>
          <w:lang w:val="ru-RU"/>
        </w:rPr>
      </w:pPr>
    </w:p>
    <w:p w:rsidR="00772B25" w:rsidRPr="004E3658" w:rsidRDefault="00380F93">
      <w:pPr>
        <w:spacing w:after="0" w:line="408" w:lineRule="auto"/>
        <w:ind w:left="120"/>
        <w:jc w:val="center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72B25" w:rsidRPr="004E3658" w:rsidRDefault="004E365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9 класса</w:t>
      </w:r>
      <w:r w:rsidR="00380F93" w:rsidRPr="004E36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2B25" w:rsidRPr="004E3658" w:rsidRDefault="00772B25">
      <w:pPr>
        <w:spacing w:after="0"/>
        <w:ind w:left="120"/>
        <w:jc w:val="center"/>
        <w:rPr>
          <w:lang w:val="ru-RU"/>
        </w:rPr>
      </w:pPr>
    </w:p>
    <w:p w:rsidR="00772B25" w:rsidRPr="004E3658" w:rsidRDefault="00772B25">
      <w:pPr>
        <w:spacing w:after="0"/>
        <w:ind w:left="120"/>
        <w:jc w:val="center"/>
        <w:rPr>
          <w:lang w:val="ru-RU"/>
        </w:rPr>
      </w:pPr>
    </w:p>
    <w:p w:rsidR="00772B25" w:rsidRPr="004E3658" w:rsidRDefault="00772B25">
      <w:pPr>
        <w:spacing w:after="0"/>
        <w:ind w:left="120"/>
        <w:jc w:val="center"/>
        <w:rPr>
          <w:lang w:val="ru-RU"/>
        </w:rPr>
      </w:pPr>
    </w:p>
    <w:p w:rsidR="00772B25" w:rsidRPr="004E3658" w:rsidRDefault="00772B25">
      <w:pPr>
        <w:spacing w:after="0"/>
        <w:ind w:left="120"/>
        <w:jc w:val="center"/>
        <w:rPr>
          <w:lang w:val="ru-RU"/>
        </w:rPr>
      </w:pPr>
    </w:p>
    <w:p w:rsidR="00772B25" w:rsidRPr="004E3658" w:rsidRDefault="00772B25">
      <w:pPr>
        <w:spacing w:after="0"/>
        <w:ind w:left="120"/>
        <w:jc w:val="center"/>
        <w:rPr>
          <w:lang w:val="ru-RU"/>
        </w:rPr>
      </w:pPr>
    </w:p>
    <w:p w:rsidR="00772B25" w:rsidRPr="004E3658" w:rsidRDefault="00772B25">
      <w:pPr>
        <w:spacing w:after="0"/>
        <w:ind w:left="120"/>
        <w:jc w:val="center"/>
        <w:rPr>
          <w:lang w:val="ru-RU"/>
        </w:rPr>
      </w:pPr>
    </w:p>
    <w:p w:rsidR="00772B25" w:rsidRPr="004E3658" w:rsidRDefault="00772B25">
      <w:pPr>
        <w:spacing w:after="0"/>
        <w:ind w:left="120"/>
        <w:jc w:val="center"/>
        <w:rPr>
          <w:lang w:val="ru-RU"/>
        </w:rPr>
      </w:pPr>
    </w:p>
    <w:p w:rsidR="00772B25" w:rsidRPr="004E3658" w:rsidRDefault="00772B25">
      <w:pPr>
        <w:spacing w:after="0"/>
        <w:ind w:left="120"/>
        <w:jc w:val="center"/>
        <w:rPr>
          <w:lang w:val="ru-RU"/>
        </w:rPr>
      </w:pPr>
    </w:p>
    <w:p w:rsidR="00772B25" w:rsidRPr="004E3658" w:rsidRDefault="00772B25">
      <w:pPr>
        <w:spacing w:after="0"/>
        <w:ind w:left="120"/>
        <w:jc w:val="center"/>
        <w:rPr>
          <w:lang w:val="ru-RU"/>
        </w:rPr>
      </w:pPr>
    </w:p>
    <w:p w:rsidR="00772B25" w:rsidRPr="004E3658" w:rsidRDefault="00772B25">
      <w:pPr>
        <w:spacing w:after="0"/>
        <w:ind w:left="120"/>
        <w:jc w:val="center"/>
        <w:rPr>
          <w:lang w:val="ru-RU"/>
        </w:rPr>
      </w:pPr>
    </w:p>
    <w:p w:rsidR="00772B25" w:rsidRPr="004E3658" w:rsidRDefault="00772B25">
      <w:pPr>
        <w:spacing w:after="0"/>
        <w:ind w:left="120"/>
        <w:jc w:val="center"/>
        <w:rPr>
          <w:lang w:val="ru-RU"/>
        </w:rPr>
      </w:pPr>
    </w:p>
    <w:p w:rsidR="00772B25" w:rsidRPr="004E3658" w:rsidRDefault="00772B25">
      <w:pPr>
        <w:spacing w:after="0"/>
        <w:ind w:left="120"/>
        <w:jc w:val="center"/>
        <w:rPr>
          <w:lang w:val="ru-RU"/>
        </w:rPr>
      </w:pPr>
    </w:p>
    <w:p w:rsidR="00772B25" w:rsidRPr="004E3658" w:rsidRDefault="00380F93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4E3658">
        <w:rPr>
          <w:rFonts w:ascii="Times New Roman" w:hAnsi="Times New Roman"/>
          <w:b/>
          <w:color w:val="000000"/>
          <w:sz w:val="28"/>
          <w:lang w:val="ru-RU"/>
        </w:rPr>
        <w:t>п. Ленинский</w:t>
      </w:r>
      <w:bookmarkEnd w:id="3"/>
      <w:r w:rsidRPr="004E36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4E365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72B25" w:rsidRPr="004E3658" w:rsidRDefault="00772B25">
      <w:pPr>
        <w:spacing w:after="0"/>
        <w:ind w:left="120"/>
        <w:rPr>
          <w:lang w:val="ru-RU"/>
        </w:rPr>
      </w:pPr>
    </w:p>
    <w:p w:rsidR="00772B25" w:rsidRPr="004E3658" w:rsidRDefault="00772B25">
      <w:pPr>
        <w:rPr>
          <w:lang w:val="ru-RU"/>
        </w:rPr>
        <w:sectPr w:rsidR="00772B25" w:rsidRPr="004E3658">
          <w:pgSz w:w="11906" w:h="16383"/>
          <w:pgMar w:top="1134" w:right="850" w:bottom="1134" w:left="1701" w:header="720" w:footer="720" w:gutter="0"/>
          <w:cols w:space="720"/>
        </w:sect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bookmarkStart w:id="5" w:name="block-40065560"/>
      <w:bookmarkEnd w:id="0"/>
      <w:r w:rsidRPr="004E36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4E365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ре</w:t>
      </w:r>
      <w:r w:rsidRPr="004E3658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4E3658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4E3658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сит</w:t>
      </w:r>
      <w:r w:rsidRPr="004E3658">
        <w:rPr>
          <w:rFonts w:ascii="Times New Roman" w:hAnsi="Times New Roman"/>
          <w:color w:val="000000"/>
          <w:sz w:val="28"/>
          <w:lang w:val="ru-RU"/>
        </w:rPr>
        <w:t>уациях</w:t>
      </w:r>
      <w:proofErr w:type="gram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4E365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4E3658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4E3658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4E3658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</w:t>
      </w:r>
      <w:proofErr w:type="gram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4E3658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4E3658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</w:t>
      </w:r>
      <w:r w:rsidRPr="004E36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4E3658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ацию, интерпретировать, понимать и использовать тексты разных форматов (сплошной, </w:t>
      </w:r>
      <w:proofErr w:type="spellStart"/>
      <w:r w:rsidRPr="004E3658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4E3658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4E3658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я обязательным для изучения. </w:t>
      </w: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4E3658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  <w:proofErr w:type="gramEnd"/>
    </w:p>
    <w:p w:rsidR="00772B25" w:rsidRPr="004E3658" w:rsidRDefault="00772B25">
      <w:pPr>
        <w:rPr>
          <w:lang w:val="ru-RU"/>
        </w:rPr>
        <w:sectPr w:rsidR="00772B25" w:rsidRPr="004E3658">
          <w:pgSz w:w="11906" w:h="16383"/>
          <w:pgMar w:top="1134" w:right="850" w:bottom="1134" w:left="1701" w:header="720" w:footer="720" w:gutter="0"/>
          <w:cols w:space="720"/>
        </w:sectPr>
      </w:pP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  <w:bookmarkStart w:id="6" w:name="block-40065561"/>
      <w:bookmarkEnd w:id="5"/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/>
        <w:ind w:left="120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72B25" w:rsidRPr="004E3658" w:rsidRDefault="00772B25">
      <w:pPr>
        <w:spacing w:after="0"/>
        <w:ind w:left="120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монологическая и диалогическая, </w:t>
      </w:r>
      <w:proofErr w:type="spellStart"/>
      <w:r w:rsidRPr="004E3658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(повторение).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proofErr w:type="spellStart"/>
      <w:r w:rsidRPr="004E365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E3658">
        <w:rPr>
          <w:rFonts w:ascii="Times New Roman" w:hAnsi="Times New Roman"/>
          <w:color w:val="000000"/>
          <w:sz w:val="28"/>
          <w:lang w:val="ru-RU"/>
        </w:rPr>
        <w:t>, чтение (повторение).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4E365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4E3658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</w:t>
      </w:r>
      <w:r w:rsidRPr="004E3658">
        <w:rPr>
          <w:rFonts w:ascii="Times New Roman" w:hAnsi="Times New Roman"/>
          <w:color w:val="000000"/>
          <w:sz w:val="28"/>
          <w:lang w:val="ru-RU"/>
        </w:rPr>
        <w:t>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Подробное,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сжатое, выборочное изложение прочитанного или прослушанного текста.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4E3658">
        <w:rPr>
          <w:rFonts w:ascii="Times New Roman" w:hAnsi="Times New Roman"/>
          <w:color w:val="000000"/>
          <w:sz w:val="28"/>
          <w:lang w:val="ru-RU"/>
        </w:rPr>
        <w:t>сьменных высказываний.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Сочетание разных функционально-смысловых типов речи в тексте, </w:t>
      </w: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том числе сочетание элементов разных функциональных разновидностей языка в ху</w:t>
      </w:r>
      <w:r w:rsidRPr="004E3658">
        <w:rPr>
          <w:rFonts w:ascii="Times New Roman" w:hAnsi="Times New Roman"/>
          <w:color w:val="000000"/>
          <w:sz w:val="28"/>
          <w:lang w:val="ru-RU"/>
        </w:rPr>
        <w:t>дожественном произведении.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Функциональные </w:t>
      </w:r>
      <w:r w:rsidRPr="004E3658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4E3658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4E3658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изобразительно-выразительных средств, а также языковых сре</w:t>
      </w: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4E3658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4E3658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4E3658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4E3658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lastRenderedPageBreak/>
        <w:t>Понятие о сложноподчинённом предложении. Главная и придаточная части предложения.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4E3658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изъяснительными. Сложноподчинённые предложения с </w:t>
      </w: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придаточн</w:t>
      </w:r>
      <w:r w:rsidRPr="004E3658">
        <w:rPr>
          <w:rFonts w:ascii="Times New Roman" w:hAnsi="Times New Roman"/>
          <w:color w:val="000000"/>
          <w:sz w:val="28"/>
          <w:lang w:val="ru-RU"/>
        </w:rPr>
        <w:t>ыми</w:t>
      </w:r>
      <w:proofErr w:type="gram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кот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орый</w:t>
      </w:r>
      <w:r w:rsidRPr="004E365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</w:t>
      </w:r>
      <w:r w:rsidRPr="004E3658">
        <w:rPr>
          <w:rFonts w:ascii="Times New Roman" w:hAnsi="Times New Roman"/>
          <w:color w:val="000000"/>
          <w:sz w:val="28"/>
          <w:lang w:val="ru-RU"/>
        </w:rPr>
        <w:t>ложноподчинённых предложениях.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</w:t>
      </w:r>
      <w:r w:rsidRPr="004E3658">
        <w:rPr>
          <w:rFonts w:ascii="Times New Roman" w:hAnsi="Times New Roman"/>
          <w:color w:val="000000"/>
          <w:sz w:val="28"/>
          <w:lang w:val="ru-RU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</w:t>
      </w:r>
      <w:r w:rsidRPr="004E3658">
        <w:rPr>
          <w:rFonts w:ascii="Times New Roman" w:hAnsi="Times New Roman"/>
          <w:color w:val="000000"/>
          <w:sz w:val="28"/>
          <w:lang w:val="ru-RU"/>
        </w:rPr>
        <w:t>ном сложном предложении.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сложных предложений </w:t>
      </w: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разными видами союзной и бессоюзной связи.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772B25">
      <w:pPr>
        <w:rPr>
          <w:lang w:val="ru-RU"/>
        </w:rPr>
        <w:sectPr w:rsidR="00772B25" w:rsidRPr="004E3658">
          <w:pgSz w:w="11906" w:h="16383"/>
          <w:pgMar w:top="1134" w:right="850" w:bottom="1134" w:left="1701" w:header="720" w:footer="720" w:gutter="0"/>
          <w:cols w:space="720"/>
        </w:sectPr>
      </w:pP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  <w:bookmarkStart w:id="7" w:name="block-40065556"/>
      <w:bookmarkEnd w:id="6"/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/>
        <w:ind w:left="120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772B25" w:rsidRPr="004E3658" w:rsidRDefault="00772B25">
      <w:pPr>
        <w:spacing w:after="0"/>
        <w:ind w:left="120"/>
        <w:rPr>
          <w:lang w:val="ru-RU"/>
        </w:rPr>
      </w:pP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4E3658">
        <w:rPr>
          <w:rFonts w:ascii="Times New Roman" w:hAnsi="Times New Roman"/>
          <w:color w:val="000000"/>
          <w:sz w:val="28"/>
          <w:lang w:val="ru-RU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ающегося будут сформированы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E3658">
        <w:rPr>
          <w:rFonts w:ascii="Times New Roman" w:hAnsi="Times New Roman"/>
          <w:color w:val="000000"/>
          <w:sz w:val="28"/>
          <w:lang w:val="ru-RU"/>
        </w:rPr>
        <w:t>: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E3658">
        <w:rPr>
          <w:rFonts w:ascii="Times New Roman" w:hAnsi="Times New Roman"/>
          <w:color w:val="000000"/>
          <w:sz w:val="28"/>
          <w:lang w:val="ru-RU"/>
        </w:rPr>
        <w:t>: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4E3658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</w:t>
      </w:r>
      <w:r w:rsidRPr="004E3658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из литературных произведений, написанных на русском языке;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ь людям, нуждающимся в ней; </w:t>
      </w:r>
      <w:proofErr w:type="spellStart"/>
      <w:r w:rsidRPr="004E3658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4E3658">
        <w:rPr>
          <w:rFonts w:ascii="Times New Roman" w:hAnsi="Times New Roman"/>
          <w:color w:val="000000"/>
          <w:sz w:val="28"/>
          <w:lang w:val="ru-RU"/>
        </w:rPr>
        <w:t>);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E3658">
        <w:rPr>
          <w:rFonts w:ascii="Times New Roman" w:hAnsi="Times New Roman"/>
          <w:color w:val="000000"/>
          <w:sz w:val="28"/>
          <w:lang w:val="ru-RU"/>
        </w:rPr>
        <w:t>: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E365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</w:t>
      </w:r>
      <w:r w:rsidRPr="004E3658">
        <w:rPr>
          <w:rFonts w:ascii="Times New Roman" w:hAnsi="Times New Roman"/>
          <w:color w:val="000000"/>
          <w:sz w:val="28"/>
          <w:lang w:val="ru-RU"/>
        </w:rPr>
        <w:t>скусству, боевым подвигам и трудовым достижениям народа</w:t>
      </w:r>
      <w:proofErr w:type="gram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4E3658">
        <w:rPr>
          <w:rFonts w:ascii="Times New Roman" w:hAnsi="Times New Roman"/>
          <w:color w:val="000000"/>
          <w:sz w:val="28"/>
          <w:lang w:val="ru-RU"/>
        </w:rPr>
        <w:t>в родной стране;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E3658">
        <w:rPr>
          <w:rFonts w:ascii="Times New Roman" w:hAnsi="Times New Roman"/>
          <w:color w:val="000000"/>
          <w:sz w:val="28"/>
          <w:lang w:val="ru-RU"/>
        </w:rPr>
        <w:t>: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</w:t>
      </w:r>
      <w:r w:rsidRPr="004E3658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E3658">
        <w:rPr>
          <w:rFonts w:ascii="Times New Roman" w:hAnsi="Times New Roman"/>
          <w:color w:val="000000"/>
          <w:sz w:val="28"/>
          <w:lang w:val="ru-RU"/>
        </w:rPr>
        <w:t>: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восприимчивость к разным ви</w:t>
      </w:r>
      <w:r w:rsidRPr="004E3658">
        <w:rPr>
          <w:rFonts w:ascii="Times New Roman" w:hAnsi="Times New Roman"/>
          <w:color w:val="000000"/>
          <w:sz w:val="28"/>
          <w:lang w:val="ru-RU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4E3658">
        <w:rPr>
          <w:rFonts w:ascii="Times New Roman" w:hAnsi="Times New Roman"/>
          <w:color w:val="000000"/>
          <w:sz w:val="28"/>
          <w:lang w:val="ru-RU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4E3658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а примеры из литературных произведений, написанных на русском языке, </w:t>
      </w:r>
      <w:proofErr w:type="spellStart"/>
      <w:r w:rsidRPr="004E36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</w:t>
      </w:r>
      <w:r w:rsidRPr="004E3658">
        <w:rPr>
          <w:rFonts w:ascii="Times New Roman" w:hAnsi="Times New Roman"/>
          <w:color w:val="000000"/>
          <w:sz w:val="28"/>
          <w:lang w:val="ru-RU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</w:t>
      </w:r>
      <w:r w:rsidRPr="004E3658">
        <w:rPr>
          <w:rFonts w:ascii="Times New Roman" w:hAnsi="Times New Roman"/>
          <w:color w:val="000000"/>
          <w:sz w:val="28"/>
          <w:lang w:val="ru-RU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4E3658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E3658">
        <w:rPr>
          <w:rFonts w:ascii="Times New Roman" w:hAnsi="Times New Roman"/>
          <w:color w:val="000000"/>
          <w:sz w:val="28"/>
          <w:lang w:val="ru-RU"/>
        </w:rPr>
        <w:t>: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4E3658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4E3658">
        <w:rPr>
          <w:rFonts w:ascii="Times New Roman" w:hAnsi="Times New Roman"/>
          <w:color w:val="000000"/>
          <w:sz w:val="28"/>
          <w:lang w:val="ru-RU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4E3658">
        <w:rPr>
          <w:rFonts w:ascii="Times New Roman" w:hAnsi="Times New Roman"/>
          <w:color w:val="000000"/>
          <w:sz w:val="28"/>
          <w:lang w:val="ru-RU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</w:t>
      </w:r>
      <w:r w:rsidRPr="004E3658">
        <w:rPr>
          <w:rFonts w:ascii="Times New Roman" w:hAnsi="Times New Roman"/>
          <w:color w:val="000000"/>
          <w:sz w:val="28"/>
          <w:lang w:val="ru-RU"/>
        </w:rPr>
        <w:t>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ельской деятельности, установка на </w:t>
      </w:r>
      <w:r w:rsidRPr="004E365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4E365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E365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4E3658">
        <w:rPr>
          <w:rFonts w:ascii="Times New Roman" w:hAnsi="Times New Roman"/>
          <w:color w:val="000000"/>
          <w:sz w:val="28"/>
          <w:lang w:val="ru-RU"/>
        </w:rPr>
        <w:t>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</w:t>
      </w:r>
      <w:r w:rsidRPr="004E3658">
        <w:rPr>
          <w:rFonts w:ascii="Times New Roman" w:hAnsi="Times New Roman"/>
          <w:color w:val="000000"/>
          <w:sz w:val="28"/>
          <w:lang w:val="ru-RU"/>
        </w:rPr>
        <w:t>твия с людьми из другой культурной среды;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4E3658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4E3658">
        <w:rPr>
          <w:rFonts w:ascii="Times New Roman" w:hAnsi="Times New Roman"/>
          <w:color w:val="000000"/>
          <w:sz w:val="28"/>
          <w:lang w:val="ru-RU"/>
        </w:rPr>
        <w:t>ектах и</w:t>
      </w:r>
      <w:proofErr w:type="gram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 xml:space="preserve"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4E3658">
        <w:rPr>
          <w:rFonts w:ascii="Times New Roman" w:hAnsi="Times New Roman"/>
          <w:color w:val="000000"/>
          <w:sz w:val="28"/>
          <w:lang w:val="ru-RU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4E3658">
        <w:rPr>
          <w:rFonts w:ascii="Times New Roman" w:hAnsi="Times New Roman"/>
          <w:color w:val="000000"/>
          <w:sz w:val="28"/>
          <w:lang w:val="ru-RU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сформированы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4E3658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4E3658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4E365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E3658">
        <w:rPr>
          <w:rFonts w:ascii="Times New Roman" w:hAnsi="Times New Roman"/>
          <w:color w:val="000000"/>
          <w:sz w:val="28"/>
          <w:lang w:val="ru-RU"/>
        </w:rPr>
        <w:t>: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</w:t>
      </w:r>
      <w:r w:rsidRPr="004E3658">
        <w:rPr>
          <w:rFonts w:ascii="Times New Roman" w:hAnsi="Times New Roman"/>
          <w:color w:val="000000"/>
          <w:sz w:val="28"/>
          <w:lang w:val="ru-RU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4E3658">
        <w:rPr>
          <w:rFonts w:ascii="Times New Roman" w:hAnsi="Times New Roman"/>
          <w:color w:val="000000"/>
          <w:sz w:val="28"/>
          <w:lang w:val="ru-RU"/>
        </w:rPr>
        <w:t>кономерностей и противоречий;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4E3658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4E3658">
        <w:rPr>
          <w:rFonts w:ascii="Times New Roman" w:hAnsi="Times New Roman"/>
          <w:color w:val="000000"/>
          <w:sz w:val="28"/>
          <w:lang w:val="ru-RU"/>
        </w:rPr>
        <w:t>остоятельно выделенных критериев.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E3658">
        <w:rPr>
          <w:rFonts w:ascii="Times New Roman" w:hAnsi="Times New Roman"/>
          <w:color w:val="000000"/>
          <w:sz w:val="28"/>
          <w:lang w:val="ru-RU"/>
        </w:rPr>
        <w:t>: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</w:t>
      </w:r>
      <w:r w:rsidRPr="004E3658">
        <w:rPr>
          <w:rFonts w:ascii="Times New Roman" w:hAnsi="Times New Roman"/>
          <w:color w:val="000000"/>
          <w:sz w:val="28"/>
          <w:lang w:val="ru-RU"/>
        </w:rPr>
        <w:t>нение;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</w:t>
      </w:r>
      <w:r w:rsidRPr="004E3658">
        <w:rPr>
          <w:rFonts w:ascii="Times New Roman" w:hAnsi="Times New Roman"/>
          <w:color w:val="000000"/>
          <w:sz w:val="28"/>
          <w:lang w:val="ru-RU"/>
        </w:rPr>
        <w:t>ъектов между собой;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</w:t>
      </w:r>
      <w:r w:rsidRPr="004E3658">
        <w:rPr>
          <w:rFonts w:ascii="Times New Roman" w:hAnsi="Times New Roman"/>
          <w:color w:val="000000"/>
          <w:sz w:val="28"/>
          <w:lang w:val="ru-RU"/>
        </w:rPr>
        <w:t>нтами оценки достоверности полученных выводов и обобщений;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У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E3658">
        <w:rPr>
          <w:rFonts w:ascii="Times New Roman" w:hAnsi="Times New Roman"/>
          <w:color w:val="000000"/>
          <w:sz w:val="28"/>
          <w:lang w:val="ru-RU"/>
        </w:rPr>
        <w:t>: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</w:t>
      </w:r>
      <w:r w:rsidRPr="004E3658">
        <w:rPr>
          <w:rFonts w:ascii="Times New Roman" w:hAnsi="Times New Roman"/>
          <w:color w:val="000000"/>
          <w:sz w:val="28"/>
          <w:lang w:val="ru-RU"/>
        </w:rPr>
        <w:t>ых критериев;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4E365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</w:t>
      </w:r>
      <w:r w:rsidRPr="004E3658">
        <w:rPr>
          <w:rFonts w:ascii="Times New Roman" w:hAnsi="Times New Roman"/>
          <w:color w:val="000000"/>
          <w:sz w:val="28"/>
          <w:lang w:val="ru-RU"/>
        </w:rPr>
        <w:t>ержащейся в нём информации и усвоения необходимой информации с целью решения учебных задач;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находить сходны</w:t>
      </w:r>
      <w:r w:rsidRPr="004E3658">
        <w:rPr>
          <w:rFonts w:ascii="Times New Roman" w:hAnsi="Times New Roman"/>
          <w:color w:val="000000"/>
          <w:sz w:val="28"/>
          <w:lang w:val="ru-RU"/>
        </w:rPr>
        <w:t>е аргументы (подтверждающие или опровергающие одну и ту же идею, версию) в различных информационных источниках;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 w:rsidRPr="004E3658">
        <w:rPr>
          <w:rFonts w:ascii="Times New Roman" w:hAnsi="Times New Roman"/>
          <w:color w:val="000000"/>
          <w:sz w:val="28"/>
          <w:lang w:val="ru-RU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</w:t>
      </w:r>
      <w:r w:rsidRPr="004E3658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E3658">
        <w:rPr>
          <w:rFonts w:ascii="Times New Roman" w:hAnsi="Times New Roman"/>
          <w:color w:val="000000"/>
          <w:sz w:val="28"/>
          <w:lang w:val="ru-RU"/>
        </w:rPr>
        <w:t>: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 w:rsidRPr="004E3658">
        <w:rPr>
          <w:rFonts w:ascii="Times New Roman" w:hAnsi="Times New Roman"/>
          <w:color w:val="000000"/>
          <w:sz w:val="28"/>
          <w:lang w:val="ru-RU"/>
        </w:rPr>
        <w:t>рения) в диалогах и дискуссиях, в устной монологической речи и в письменных текстах;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</w:t>
      </w:r>
      <w:r w:rsidRPr="004E3658">
        <w:rPr>
          <w:rFonts w:ascii="Times New Roman" w:hAnsi="Times New Roman"/>
          <w:color w:val="000000"/>
          <w:sz w:val="28"/>
          <w:lang w:val="ru-RU"/>
        </w:rPr>
        <w:t>ры;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</w:t>
      </w:r>
      <w:r w:rsidRPr="004E3658">
        <w:rPr>
          <w:rFonts w:ascii="Times New Roman" w:hAnsi="Times New Roman"/>
          <w:color w:val="000000"/>
          <w:sz w:val="28"/>
          <w:lang w:val="ru-RU"/>
        </w:rPr>
        <w:t>ддержание благожелательности общения;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 w:rsidRPr="004E3658">
        <w:rPr>
          <w:rFonts w:ascii="Times New Roman" w:hAnsi="Times New Roman"/>
          <w:color w:val="000000"/>
          <w:sz w:val="28"/>
          <w:lang w:val="ru-RU"/>
        </w:rPr>
        <w:t>исследования, проекта;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E3658">
        <w:rPr>
          <w:rFonts w:ascii="Times New Roman" w:hAnsi="Times New Roman"/>
          <w:color w:val="000000"/>
          <w:sz w:val="28"/>
          <w:lang w:val="ru-RU"/>
        </w:rPr>
        <w:t>: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</w:t>
      </w:r>
      <w:r w:rsidRPr="004E3658">
        <w:rPr>
          <w:rFonts w:ascii="Times New Roman" w:hAnsi="Times New Roman"/>
          <w:color w:val="000000"/>
          <w:sz w:val="28"/>
          <w:lang w:val="ru-RU"/>
        </w:rPr>
        <w:t>тие решения группой);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самостоятельно составлять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план действий, вносить необходимые коррективы в ходе его реализации;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ействий</w:t>
      </w:r>
      <w:r w:rsidRPr="004E3658">
        <w:rPr>
          <w:rFonts w:ascii="Times New Roman" w:hAnsi="Times New Roman"/>
          <w:color w:val="000000"/>
          <w:sz w:val="28"/>
          <w:lang w:val="ru-RU"/>
        </w:rPr>
        <w:t>: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4E365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</w:t>
      </w:r>
      <w:r w:rsidRPr="004E3658">
        <w:rPr>
          <w:rFonts w:ascii="Times New Roman" w:hAnsi="Times New Roman"/>
          <w:color w:val="000000"/>
          <w:sz w:val="28"/>
          <w:lang w:val="ru-RU"/>
        </w:rPr>
        <w:t>ровать решение к меняющимся обстоятельствам;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E365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E3658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 w:rsidRPr="004E3658">
        <w:rPr>
          <w:rFonts w:ascii="Times New Roman" w:hAnsi="Times New Roman"/>
          <w:color w:val="000000"/>
          <w:sz w:val="28"/>
          <w:lang w:val="ru-RU"/>
        </w:rPr>
        <w:t>ь с учётом целей и условий общения; оценивать соответствие результата цели и условиям общения;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</w:t>
      </w:r>
      <w:r w:rsidRPr="004E3658">
        <w:rPr>
          <w:rFonts w:ascii="Times New Roman" w:hAnsi="Times New Roman"/>
          <w:color w:val="000000"/>
          <w:sz w:val="28"/>
          <w:lang w:val="ru-RU"/>
        </w:rPr>
        <w:t>нализируя речевую ситуацию; регулировать способ выражения собственных эмоций;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осознавать невозможность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контролировать всё вокруг.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E3658">
        <w:rPr>
          <w:rFonts w:ascii="Times New Roman" w:hAnsi="Times New Roman"/>
          <w:color w:val="000000"/>
          <w:sz w:val="28"/>
          <w:lang w:val="ru-RU"/>
        </w:rPr>
        <w:t>: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 w:rsidRPr="004E3658">
        <w:rPr>
          <w:rFonts w:ascii="Times New Roman" w:hAnsi="Times New Roman"/>
          <w:color w:val="000000"/>
          <w:sz w:val="28"/>
          <w:lang w:val="ru-RU"/>
        </w:rPr>
        <w:t>форм взаимодействия при решении поставленной задачи;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</w:t>
      </w:r>
      <w:r w:rsidRPr="004E3658">
        <w:rPr>
          <w:rFonts w:ascii="Times New Roman" w:hAnsi="Times New Roman"/>
          <w:color w:val="000000"/>
          <w:sz w:val="28"/>
          <w:lang w:val="ru-RU"/>
        </w:rPr>
        <w:t>ствовать в групповых формах работы (обсуждения, обмен мнениями, «мозговой штурм» и другие);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оценивать кач</w:t>
      </w:r>
      <w:r w:rsidRPr="004E3658"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 w:rsidRPr="004E3658">
        <w:rPr>
          <w:rFonts w:ascii="Times New Roman" w:hAnsi="Times New Roman"/>
          <w:color w:val="000000"/>
          <w:sz w:val="28"/>
          <w:lang w:val="ru-RU"/>
        </w:rPr>
        <w:t>ность к представлению отчёта перед группой.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772B25">
      <w:pPr>
        <w:spacing w:after="0"/>
        <w:ind w:left="120"/>
        <w:rPr>
          <w:lang w:val="ru-RU"/>
        </w:rPr>
      </w:pPr>
    </w:p>
    <w:p w:rsidR="00772B25" w:rsidRPr="004E3658" w:rsidRDefault="00380F93">
      <w:pPr>
        <w:spacing w:after="0"/>
        <w:ind w:left="120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9 КЛАС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772B25" w:rsidRPr="004E3658" w:rsidRDefault="00772B25">
      <w:pPr>
        <w:spacing w:after="0"/>
        <w:ind w:left="120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</w:t>
      </w:r>
      <w:r w:rsidRPr="004E3658">
        <w:rPr>
          <w:rFonts w:ascii="Times New Roman" w:hAnsi="Times New Roman"/>
          <w:color w:val="000000"/>
          <w:sz w:val="28"/>
          <w:lang w:val="ru-RU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Участвовать в диалогическо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м и </w:t>
      </w:r>
      <w:proofErr w:type="spellStart"/>
      <w:r w:rsidRPr="004E3658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4E365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E3658">
        <w:rPr>
          <w:rFonts w:ascii="Times New Roman" w:hAnsi="Times New Roman"/>
          <w:color w:val="000000"/>
          <w:sz w:val="28"/>
          <w:lang w:val="ru-RU"/>
        </w:rPr>
        <w:t>: выборочным, ознакоми</w:t>
      </w:r>
      <w:r w:rsidRPr="004E3658">
        <w:rPr>
          <w:rFonts w:ascii="Times New Roman" w:hAnsi="Times New Roman"/>
          <w:color w:val="000000"/>
          <w:sz w:val="28"/>
          <w:lang w:val="ru-RU"/>
        </w:rPr>
        <w:t>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</w:t>
      </w:r>
      <w:r w:rsidRPr="004E3658">
        <w:rPr>
          <w:rFonts w:ascii="Times New Roman" w:hAnsi="Times New Roman"/>
          <w:color w:val="000000"/>
          <w:sz w:val="28"/>
          <w:lang w:val="ru-RU"/>
        </w:rPr>
        <w:t>ный текст объёмом не менее 150 слов.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E365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ода обучения орфограммы, </w:t>
      </w:r>
      <w:proofErr w:type="spellStart"/>
      <w:r w:rsidRPr="004E3658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  <w:proofErr w:type="gramEnd"/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</w:t>
      </w:r>
      <w:r w:rsidRPr="004E3658">
        <w:rPr>
          <w:rFonts w:ascii="Times New Roman" w:hAnsi="Times New Roman"/>
          <w:color w:val="000000"/>
          <w:sz w:val="28"/>
          <w:lang w:val="ru-RU"/>
        </w:rPr>
        <w:t>кста к функционально-смысловому типу речи.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содержание текста по заголовку, ключевым словам, зачину или концовке.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Выявлять отли</w:t>
      </w:r>
      <w:r w:rsidRPr="004E3658">
        <w:rPr>
          <w:rFonts w:ascii="Times New Roman" w:hAnsi="Times New Roman"/>
          <w:color w:val="000000"/>
          <w:sz w:val="28"/>
          <w:lang w:val="ru-RU"/>
        </w:rPr>
        <w:t>чительные признаки текстов разных жанров.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4E3658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</w:t>
      </w:r>
      <w:r w:rsidRPr="004E3658">
        <w:rPr>
          <w:rFonts w:ascii="Times New Roman" w:hAnsi="Times New Roman"/>
          <w:color w:val="000000"/>
          <w:sz w:val="28"/>
          <w:lang w:val="ru-RU"/>
        </w:rPr>
        <w:t>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</w:t>
      </w:r>
      <w:r w:rsidRPr="004E3658">
        <w:rPr>
          <w:rFonts w:ascii="Times New Roman" w:hAnsi="Times New Roman"/>
          <w:color w:val="000000"/>
          <w:sz w:val="28"/>
          <w:lang w:val="ru-RU"/>
        </w:rPr>
        <w:t>инения, характера темы.</w:t>
      </w:r>
      <w:proofErr w:type="gramEnd"/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её в учебной деятельности.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Подробно и сж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</w:t>
      </w:r>
      <w:r w:rsidRPr="004E3658">
        <w:rPr>
          <w:rFonts w:ascii="Times New Roman" w:hAnsi="Times New Roman"/>
          <w:color w:val="000000"/>
          <w:sz w:val="28"/>
          <w:lang w:val="ru-RU"/>
        </w:rPr>
        <w:t>– не менее 300 слов).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</w:t>
      </w:r>
      <w:r w:rsidRPr="004E3658">
        <w:rPr>
          <w:rFonts w:ascii="Times New Roman" w:hAnsi="Times New Roman"/>
          <w:color w:val="000000"/>
          <w:sz w:val="28"/>
          <w:lang w:val="ru-RU"/>
        </w:rPr>
        <w:t>орной речи и разных функциональных стилей в художественном произведении.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</w:t>
      </w:r>
      <w:r w:rsidRPr="004E3658">
        <w:rPr>
          <w:rFonts w:ascii="Times New Roman" w:hAnsi="Times New Roman"/>
          <w:color w:val="000000"/>
          <w:sz w:val="28"/>
          <w:lang w:val="ru-RU"/>
        </w:rPr>
        <w:t>и в текстах, принадлежащих к различным функционально-смысловым типам речи, функциональным разновидностям языка.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</w:t>
      </w:r>
      <w:r w:rsidRPr="004E3658">
        <w:rPr>
          <w:rFonts w:ascii="Times New Roman" w:hAnsi="Times New Roman"/>
          <w:color w:val="000000"/>
          <w:sz w:val="28"/>
          <w:lang w:val="ru-RU"/>
        </w:rPr>
        <w:t>ьным разновидностям языка, нормы составления тезисов, конспекта, написания реферата.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соответствия </w:t>
      </w:r>
      <w:r w:rsidRPr="004E3658">
        <w:rPr>
          <w:rFonts w:ascii="Times New Roman" w:hAnsi="Times New Roman"/>
          <w:color w:val="000000"/>
          <w:sz w:val="28"/>
          <w:lang w:val="ru-RU"/>
        </w:rPr>
        <w:t>их коммуникативным требованиям и языковой правильности; исправлять речевые недостатки, редактировать текст.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</w:t>
      </w:r>
      <w:r w:rsidRPr="004E3658">
        <w:rPr>
          <w:rFonts w:ascii="Times New Roman" w:hAnsi="Times New Roman"/>
          <w:color w:val="000000"/>
          <w:sz w:val="28"/>
          <w:lang w:val="ru-RU"/>
        </w:rPr>
        <w:t>у, олицетворение, эпитет, гиперболу, сравнение.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4E3658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4E3658">
        <w:rPr>
          <w:rFonts w:ascii="Times New Roman" w:hAnsi="Times New Roman"/>
          <w:b/>
          <w:color w:val="000000"/>
          <w:sz w:val="28"/>
          <w:lang w:val="ru-RU"/>
        </w:rPr>
        <w:t>. Культура речи.</w:t>
      </w:r>
      <w:proofErr w:type="gramEnd"/>
      <w:r w:rsidRPr="004E3658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</w:t>
      </w:r>
      <w:r w:rsidRPr="004E3658">
        <w:rPr>
          <w:rFonts w:ascii="Times New Roman" w:hAnsi="Times New Roman"/>
          <w:color w:val="000000"/>
          <w:sz w:val="28"/>
          <w:lang w:val="ru-RU"/>
        </w:rPr>
        <w:t>и видами связи, бессоюзные и союзные предложения (сложносочинённые и сложноподчинённые).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</w:t>
      </w:r>
      <w:r w:rsidRPr="004E3658">
        <w:rPr>
          <w:rFonts w:ascii="Times New Roman" w:hAnsi="Times New Roman"/>
          <w:color w:val="000000"/>
          <w:sz w:val="28"/>
          <w:lang w:val="ru-RU"/>
        </w:rPr>
        <w:t>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</w:t>
      </w:r>
      <w:r w:rsidRPr="004E3658">
        <w:rPr>
          <w:rFonts w:ascii="Times New Roman" w:hAnsi="Times New Roman"/>
          <w:color w:val="000000"/>
          <w:sz w:val="28"/>
          <w:lang w:val="ru-RU"/>
        </w:rPr>
        <w:t>я сложносочинённого предложения.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</w:t>
      </w:r>
      <w:r w:rsidRPr="004E3658">
        <w:rPr>
          <w:rFonts w:ascii="Times New Roman" w:hAnsi="Times New Roman"/>
          <w:color w:val="000000"/>
          <w:sz w:val="28"/>
          <w:lang w:val="ru-RU"/>
        </w:rPr>
        <w:t>инённых предложений.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</w:t>
      </w:r>
      <w:r w:rsidRPr="004E3658">
        <w:rPr>
          <w:rFonts w:ascii="Times New Roman" w:hAnsi="Times New Roman"/>
          <w:color w:val="000000"/>
          <w:sz w:val="28"/>
          <w:lang w:val="ru-RU"/>
        </w:rPr>
        <w:t>дчинённого предложения.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</w:t>
      </w:r>
      <w:r w:rsidRPr="004E3658">
        <w:rPr>
          <w:rFonts w:ascii="Times New Roman" w:hAnsi="Times New Roman"/>
          <w:color w:val="000000"/>
          <w:sz w:val="28"/>
          <w:lang w:val="ru-RU"/>
        </w:rPr>
        <w:t>роения.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658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</w:t>
      </w:r>
      <w:r w:rsidRPr="004E3658">
        <w:rPr>
          <w:rFonts w:ascii="Times New Roman" w:hAnsi="Times New Roman"/>
          <w:color w:val="000000"/>
          <w:sz w:val="28"/>
          <w:lang w:val="ru-RU"/>
        </w:rPr>
        <w:t>, уступки, следствия, цели).</w:t>
      </w:r>
      <w:proofErr w:type="gramEnd"/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</w:t>
      </w:r>
      <w:r w:rsidRPr="004E3658">
        <w:rPr>
          <w:rFonts w:ascii="Times New Roman" w:hAnsi="Times New Roman"/>
          <w:color w:val="000000"/>
          <w:sz w:val="28"/>
          <w:lang w:val="ru-RU"/>
        </w:rPr>
        <w:t>ющие конструкции в речи.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4E3658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сложноподчинённых предложений и правила постановки знаков препинания в них.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</w:t>
      </w:r>
      <w:r w:rsidRPr="004E3658">
        <w:rPr>
          <w:rFonts w:ascii="Times New Roman" w:hAnsi="Times New Roman"/>
          <w:color w:val="000000"/>
          <w:sz w:val="28"/>
          <w:lang w:val="ru-RU"/>
        </w:rPr>
        <w:t>тношений.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ь грамматическую синонимию бессоюзных сложных предложений и союзных сложных предложений, использовать </w:t>
      </w:r>
      <w:r w:rsidRPr="004E365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конструкции в речи; применять нормы постановки знаков препинания в бессоюзных сложных предложениях.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 xml:space="preserve">Сложные предложения с разными видами </w:t>
      </w:r>
      <w:r w:rsidRPr="004E3658">
        <w:rPr>
          <w:rFonts w:ascii="Times New Roman" w:hAnsi="Times New Roman"/>
          <w:b/>
          <w:color w:val="000000"/>
          <w:sz w:val="28"/>
          <w:lang w:val="ru-RU"/>
        </w:rPr>
        <w:t>союзной и бессоюзной связи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Проводить синтаксический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и пунктуационный анализ сложных предложений с разными видами связи.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72B25" w:rsidRPr="004E3658" w:rsidRDefault="00772B25">
      <w:pPr>
        <w:spacing w:after="0" w:line="264" w:lineRule="auto"/>
        <w:ind w:left="120"/>
        <w:jc w:val="both"/>
        <w:rPr>
          <w:lang w:val="ru-RU"/>
        </w:rPr>
      </w:pPr>
    </w:p>
    <w:p w:rsidR="00772B25" w:rsidRPr="004E3658" w:rsidRDefault="00380F93">
      <w:pPr>
        <w:spacing w:after="0" w:line="264" w:lineRule="auto"/>
        <w:ind w:left="120"/>
        <w:jc w:val="both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</w:t>
      </w:r>
      <w:r w:rsidRPr="004E3658">
        <w:rPr>
          <w:rFonts w:ascii="Times New Roman" w:hAnsi="Times New Roman"/>
          <w:color w:val="000000"/>
          <w:sz w:val="28"/>
          <w:lang w:val="ru-RU"/>
        </w:rPr>
        <w:t xml:space="preserve"> с прямой и косвенной речью.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72B25" w:rsidRPr="004E3658" w:rsidRDefault="00380F93">
      <w:pPr>
        <w:spacing w:after="0" w:line="264" w:lineRule="auto"/>
        <w:ind w:firstLine="600"/>
        <w:jc w:val="both"/>
        <w:rPr>
          <w:lang w:val="ru-RU"/>
        </w:rPr>
      </w:pPr>
      <w:r w:rsidRPr="004E365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</w:t>
      </w:r>
      <w:r w:rsidRPr="004E3658">
        <w:rPr>
          <w:rFonts w:ascii="Times New Roman" w:hAnsi="Times New Roman"/>
          <w:color w:val="000000"/>
          <w:sz w:val="28"/>
          <w:lang w:val="ru-RU"/>
        </w:rPr>
        <w:t>иях с прямой и косвенной речью, при цитировании.</w:t>
      </w:r>
    </w:p>
    <w:p w:rsidR="00772B25" w:rsidRPr="004E3658" w:rsidRDefault="00772B25">
      <w:pPr>
        <w:spacing w:after="0"/>
        <w:ind w:left="120"/>
        <w:rPr>
          <w:lang w:val="ru-RU"/>
        </w:rPr>
      </w:pPr>
    </w:p>
    <w:p w:rsidR="00772B25" w:rsidRPr="004E3658" w:rsidRDefault="00772B25">
      <w:pPr>
        <w:rPr>
          <w:lang w:val="ru-RU"/>
        </w:rPr>
        <w:sectPr w:rsidR="00772B25" w:rsidRPr="004E3658">
          <w:pgSz w:w="11906" w:h="16383"/>
          <w:pgMar w:top="1134" w:right="850" w:bottom="1134" w:left="1701" w:header="720" w:footer="720" w:gutter="0"/>
          <w:cols w:space="720"/>
        </w:sectPr>
      </w:pPr>
    </w:p>
    <w:p w:rsidR="00772B25" w:rsidRDefault="00380F93">
      <w:pPr>
        <w:spacing w:after="0"/>
        <w:ind w:left="120"/>
      </w:pPr>
      <w:bookmarkStart w:id="8" w:name="block-40065557"/>
      <w:bookmarkEnd w:id="7"/>
      <w:r w:rsidRPr="004E36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2B25" w:rsidRDefault="00772B25">
      <w:pPr>
        <w:sectPr w:rsidR="00772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B25" w:rsidRDefault="00380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772B2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B25" w:rsidRDefault="00772B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B25" w:rsidRDefault="00772B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B25" w:rsidRDefault="00772B25">
            <w:pPr>
              <w:spacing w:after="0"/>
              <w:ind w:left="135"/>
            </w:pPr>
          </w:p>
        </w:tc>
      </w:tr>
      <w:tr w:rsidR="00772B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25" w:rsidRDefault="00772B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25" w:rsidRDefault="00772B2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B25" w:rsidRDefault="00772B2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B25" w:rsidRDefault="00772B2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B25" w:rsidRDefault="00772B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25" w:rsidRDefault="00772B25"/>
        </w:tc>
      </w:tr>
      <w:tr w:rsidR="00772B25" w:rsidRPr="004E36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6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72B25" w:rsidRPr="004E36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2B25" w:rsidRPr="004E36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2B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B25" w:rsidRDefault="00772B25"/>
        </w:tc>
      </w:tr>
      <w:tr w:rsidR="00772B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772B25" w:rsidRPr="004E36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2B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B25" w:rsidRDefault="00772B25"/>
        </w:tc>
      </w:tr>
      <w:tr w:rsidR="00772B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772B25" w:rsidRPr="004E36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2B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B25" w:rsidRDefault="00772B25"/>
        </w:tc>
      </w:tr>
      <w:tr w:rsidR="00772B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772B25" w:rsidRPr="004E36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2B25" w:rsidRPr="004E36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2B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B25" w:rsidRDefault="00772B25"/>
        </w:tc>
      </w:tr>
      <w:tr w:rsidR="00772B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 w:rsidRPr="004E36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36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772B25" w:rsidRPr="004E36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2B25" w:rsidRPr="004E36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2B25" w:rsidRPr="004E36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2B25" w:rsidRPr="004E36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2B25" w:rsidRPr="004E36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2B25" w:rsidRPr="004E365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2B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B25" w:rsidRDefault="00772B25"/>
        </w:tc>
      </w:tr>
      <w:tr w:rsidR="00772B25" w:rsidRPr="004E3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2B25" w:rsidRPr="004E3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E365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2B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E3658">
              <w:rPr>
                <w:rFonts w:ascii="Times New Roman" w:hAnsi="Times New Roman"/>
                <w:color w:val="000000"/>
                <w:sz w:val="24"/>
              </w:rPr>
              <w:t>10</w:t>
            </w:r>
            <w:r w:rsidR="004E365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bookmarkStart w:id="9" w:name="_GoBack"/>
            <w:bookmarkEnd w:id="9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72B25" w:rsidRDefault="00772B25"/>
        </w:tc>
      </w:tr>
    </w:tbl>
    <w:p w:rsidR="00772B25" w:rsidRDefault="00772B25">
      <w:pPr>
        <w:sectPr w:rsidR="00772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B25" w:rsidRDefault="00772B25">
      <w:pPr>
        <w:sectPr w:rsidR="00772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B25" w:rsidRDefault="00380F93">
      <w:pPr>
        <w:spacing w:after="0"/>
        <w:ind w:left="120"/>
      </w:pPr>
      <w:bookmarkStart w:id="10" w:name="block-400655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2B25" w:rsidRDefault="00772B25">
      <w:pPr>
        <w:sectPr w:rsidR="00772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B25" w:rsidRDefault="00380F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077"/>
        <w:gridCol w:w="1070"/>
        <w:gridCol w:w="1841"/>
        <w:gridCol w:w="1910"/>
        <w:gridCol w:w="1423"/>
        <w:gridCol w:w="2812"/>
      </w:tblGrid>
      <w:tr w:rsidR="00772B25" w:rsidTr="004E3658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B25" w:rsidRDefault="00772B25">
            <w:pPr>
              <w:spacing w:after="0"/>
              <w:ind w:left="135"/>
            </w:pPr>
          </w:p>
        </w:tc>
        <w:tc>
          <w:tcPr>
            <w:tcW w:w="4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B25" w:rsidRDefault="00772B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B25" w:rsidRDefault="00772B25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B25" w:rsidRDefault="00772B25">
            <w:pPr>
              <w:spacing w:after="0"/>
              <w:ind w:left="135"/>
            </w:pPr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25" w:rsidRDefault="00772B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25" w:rsidRDefault="00772B25"/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B25" w:rsidRDefault="00772B2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B25" w:rsidRDefault="00772B2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2B25" w:rsidRDefault="00772B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25" w:rsidRDefault="00772B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B25" w:rsidRDefault="00772B25"/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национальный язык русского народа, форма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национальной культуры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один из наиболее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распространенных славянских языков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деятельности. Подготовка к сжатому изложению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союзные слова в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</w:t>
            </w:r>
            <w:proofErr w:type="gramStart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придаточных частей в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бессоюзных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предложений.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грамматическим заданием (в тестовой форме)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видами союзной и бессоюзной связи"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Цитаты. Знаки препинания при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цитировании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</w:pPr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</w:t>
            </w: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B25" w:rsidRPr="004E3658" w:rsidTr="004E3658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772B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4E3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2B25" w:rsidTr="004E3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72B25" w:rsidRPr="004E3658" w:rsidRDefault="00380F93">
            <w:pPr>
              <w:spacing w:after="0"/>
              <w:ind w:left="135"/>
              <w:jc w:val="center"/>
              <w:rPr>
                <w:lang w:val="ru-RU"/>
              </w:rPr>
            </w:pPr>
            <w:r w:rsidRPr="004E3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E3658">
              <w:rPr>
                <w:rFonts w:ascii="Times New Roman" w:hAnsi="Times New Roman"/>
                <w:color w:val="000000"/>
                <w:sz w:val="24"/>
              </w:rPr>
              <w:t>10</w:t>
            </w:r>
            <w:r w:rsidR="004E365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2B25" w:rsidRDefault="00380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B25" w:rsidRDefault="00772B25"/>
        </w:tc>
      </w:tr>
    </w:tbl>
    <w:p w:rsidR="00772B25" w:rsidRDefault="00772B25">
      <w:pPr>
        <w:sectPr w:rsidR="00772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B25" w:rsidRDefault="00772B25">
      <w:pPr>
        <w:sectPr w:rsidR="00772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B25" w:rsidRDefault="00380F93">
      <w:pPr>
        <w:spacing w:after="0"/>
        <w:ind w:left="120"/>
      </w:pPr>
      <w:bookmarkStart w:id="11" w:name="block-4006555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2B25" w:rsidRDefault="00380F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2B25" w:rsidRDefault="00772B25">
      <w:pPr>
        <w:spacing w:after="0" w:line="480" w:lineRule="auto"/>
        <w:ind w:left="120"/>
      </w:pPr>
    </w:p>
    <w:p w:rsidR="00772B25" w:rsidRDefault="00772B25">
      <w:pPr>
        <w:spacing w:after="0" w:line="480" w:lineRule="auto"/>
        <w:ind w:left="120"/>
      </w:pPr>
    </w:p>
    <w:p w:rsidR="00772B25" w:rsidRDefault="00772B25">
      <w:pPr>
        <w:spacing w:after="0"/>
        <w:ind w:left="120"/>
      </w:pPr>
    </w:p>
    <w:p w:rsidR="00772B25" w:rsidRDefault="00380F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72B25" w:rsidRDefault="00772B25">
      <w:pPr>
        <w:spacing w:after="0" w:line="480" w:lineRule="auto"/>
        <w:ind w:left="120"/>
      </w:pPr>
    </w:p>
    <w:p w:rsidR="00772B25" w:rsidRDefault="00772B25">
      <w:pPr>
        <w:spacing w:after="0"/>
        <w:ind w:left="120"/>
      </w:pPr>
    </w:p>
    <w:p w:rsidR="00772B25" w:rsidRPr="004E3658" w:rsidRDefault="00380F93">
      <w:pPr>
        <w:spacing w:after="0" w:line="480" w:lineRule="auto"/>
        <w:ind w:left="120"/>
        <w:rPr>
          <w:lang w:val="ru-RU"/>
        </w:rPr>
      </w:pPr>
      <w:r w:rsidRPr="004E36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2B25" w:rsidRPr="004E3658" w:rsidRDefault="00772B25">
      <w:pPr>
        <w:spacing w:after="0" w:line="480" w:lineRule="auto"/>
        <w:ind w:left="120"/>
        <w:rPr>
          <w:lang w:val="ru-RU"/>
        </w:rPr>
      </w:pPr>
    </w:p>
    <w:p w:rsidR="00772B25" w:rsidRPr="004E3658" w:rsidRDefault="00772B25">
      <w:pPr>
        <w:rPr>
          <w:lang w:val="ru-RU"/>
        </w:rPr>
        <w:sectPr w:rsidR="00772B25" w:rsidRPr="004E365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80F93" w:rsidRPr="004E3658" w:rsidRDefault="00380F93">
      <w:pPr>
        <w:rPr>
          <w:lang w:val="ru-RU"/>
        </w:rPr>
      </w:pPr>
    </w:p>
    <w:sectPr w:rsidR="00380F93" w:rsidRPr="004E36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72B25"/>
    <w:rsid w:val="00380F93"/>
    <w:rsid w:val="004E3658"/>
    <w:rsid w:val="0077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346" TargetMode="External"/><Relationship Id="rId21" Type="http://schemas.openxmlformats.org/officeDocument/2006/relationships/hyperlink" Target="https://m.edsoo.ru/fbaa2de8" TargetMode="External"/><Relationship Id="rId34" Type="http://schemas.openxmlformats.org/officeDocument/2006/relationships/hyperlink" Target="https://m.edsoo.ru/fbaa4f30" TargetMode="External"/><Relationship Id="rId42" Type="http://schemas.openxmlformats.org/officeDocument/2006/relationships/hyperlink" Target="https://m.edsoo.ru/fbaa610a" TargetMode="External"/><Relationship Id="rId47" Type="http://schemas.openxmlformats.org/officeDocument/2006/relationships/hyperlink" Target="https://m.edsoo.ru/fbaa64d4" TargetMode="External"/><Relationship Id="rId50" Type="http://schemas.openxmlformats.org/officeDocument/2006/relationships/hyperlink" Target="https://m.edsoo.ru/fbaa750a" TargetMode="External"/><Relationship Id="rId55" Type="http://schemas.openxmlformats.org/officeDocument/2006/relationships/hyperlink" Target="https://m.edsoo.ru/fbaa7ea6" TargetMode="External"/><Relationship Id="rId63" Type="http://schemas.openxmlformats.org/officeDocument/2006/relationships/hyperlink" Target="https://m.edsoo.ru/fbaa8b26" TargetMode="External"/><Relationship Id="rId68" Type="http://schemas.openxmlformats.org/officeDocument/2006/relationships/hyperlink" Target="https://m.edsoo.ru/fbaa949a" TargetMode="External"/><Relationship Id="rId76" Type="http://schemas.openxmlformats.org/officeDocument/2006/relationships/hyperlink" Target="https://m.edsoo.ru/fbaaa354" TargetMode="External"/><Relationship Id="rId84" Type="http://schemas.openxmlformats.org/officeDocument/2006/relationships/hyperlink" Target="https://m.edsoo.ru/fbaaab60" TargetMode="External"/><Relationship Id="rId89" Type="http://schemas.openxmlformats.org/officeDocument/2006/relationships/hyperlink" Target="https://m.edsoo.ru/fbaab0d8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fbaaba4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7ce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3f9a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7e6" TargetMode="External"/><Relationship Id="rId40" Type="http://schemas.openxmlformats.org/officeDocument/2006/relationships/hyperlink" Target="https://m.edsoo.ru/fbaa782a" TargetMode="External"/><Relationship Id="rId45" Type="http://schemas.openxmlformats.org/officeDocument/2006/relationships/hyperlink" Target="https://m.edsoo.ru/fbaa6d12" TargetMode="External"/><Relationship Id="rId53" Type="http://schemas.openxmlformats.org/officeDocument/2006/relationships/hyperlink" Target="https://m.edsoo.ru/fbaa7b5e" TargetMode="External"/><Relationship Id="rId58" Type="http://schemas.openxmlformats.org/officeDocument/2006/relationships/hyperlink" Target="https://m.edsoo.ru/fbaa8400" TargetMode="External"/><Relationship Id="rId66" Type="http://schemas.openxmlformats.org/officeDocument/2006/relationships/hyperlink" Target="https://m.edsoo.ru/fbaa8fae" TargetMode="External"/><Relationship Id="rId74" Type="http://schemas.openxmlformats.org/officeDocument/2006/relationships/hyperlink" Target="https://m.edsoo.ru/fbaa9e5e" TargetMode="External"/><Relationship Id="rId79" Type="http://schemas.openxmlformats.org/officeDocument/2006/relationships/hyperlink" Target="https://m.edsoo.ru/fbaaa7a0" TargetMode="External"/><Relationship Id="rId87" Type="http://schemas.openxmlformats.org/officeDocument/2006/relationships/hyperlink" Target="https://m.edsoo.ru/fbaaafc0" TargetMode="External"/><Relationship Id="rId5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fbaaad86" TargetMode="External"/><Relationship Id="rId90" Type="http://schemas.openxmlformats.org/officeDocument/2006/relationships/hyperlink" Target="https://m.edsoo.ru/fbaab3b2" TargetMode="External"/><Relationship Id="rId95" Type="http://schemas.openxmlformats.org/officeDocument/2006/relationships/hyperlink" Target="https://m.edsoo.ru/fbaac00a" TargetMode="External"/><Relationship Id="rId19" Type="http://schemas.openxmlformats.org/officeDocument/2006/relationships/hyperlink" Target="https://m.edsoo.ru/fbaa2bae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f00" TargetMode="External"/><Relationship Id="rId27" Type="http://schemas.openxmlformats.org/officeDocument/2006/relationships/hyperlink" Target="https://m.edsoo.ru/fbaa4472" TargetMode="External"/><Relationship Id="rId30" Type="http://schemas.openxmlformats.org/officeDocument/2006/relationships/hyperlink" Target="https://m.edsoo.ru/fbaa48f0" TargetMode="External"/><Relationship Id="rId35" Type="http://schemas.openxmlformats.org/officeDocument/2006/relationships/hyperlink" Target="https://m.edsoo.ru/fbaa5430" TargetMode="External"/><Relationship Id="rId43" Type="http://schemas.openxmlformats.org/officeDocument/2006/relationships/hyperlink" Target="https://m.edsoo.ru/fbaa63bc" TargetMode="External"/><Relationship Id="rId48" Type="http://schemas.openxmlformats.org/officeDocument/2006/relationships/hyperlink" Target="https://m.edsoo.ru/fbaa6b46" TargetMode="External"/><Relationship Id="rId56" Type="http://schemas.openxmlformats.org/officeDocument/2006/relationships/hyperlink" Target="https://m.edsoo.ru/fbaa813a" TargetMode="External"/><Relationship Id="rId64" Type="http://schemas.openxmlformats.org/officeDocument/2006/relationships/hyperlink" Target="https://m.edsoo.ru/fbaa8d6a" TargetMode="External"/><Relationship Id="rId69" Type="http://schemas.openxmlformats.org/officeDocument/2006/relationships/hyperlink" Target="https://m.edsoo.ru/fbaa95a8" TargetMode="External"/><Relationship Id="rId77" Type="http://schemas.openxmlformats.org/officeDocument/2006/relationships/hyperlink" Target="https://m.edsoo.ru/fbaaa476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fbaa9c38" TargetMode="External"/><Relationship Id="rId80" Type="http://schemas.openxmlformats.org/officeDocument/2006/relationships/hyperlink" Target="https://m.edsoo.ru/fbaaa926" TargetMode="External"/><Relationship Id="rId85" Type="http://schemas.openxmlformats.org/officeDocument/2006/relationships/hyperlink" Target="https://m.edsoo.ru/fbaaae94" TargetMode="External"/><Relationship Id="rId93" Type="http://schemas.openxmlformats.org/officeDocument/2006/relationships/hyperlink" Target="https://m.edsoo.ru/fbaabdda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15c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b42" TargetMode="External"/><Relationship Id="rId46" Type="http://schemas.openxmlformats.org/officeDocument/2006/relationships/hyperlink" Target="https://m.edsoo.ru/fbaa71b8" TargetMode="External"/><Relationship Id="rId59" Type="http://schemas.openxmlformats.org/officeDocument/2006/relationships/hyperlink" Target="https://m.edsoo.ru/fbaa8518" TargetMode="External"/><Relationship Id="rId67" Type="http://schemas.openxmlformats.org/officeDocument/2006/relationships/hyperlink" Target="https://m.edsoo.ru/fbaa92f6" TargetMode="External"/><Relationship Id="rId20" Type="http://schemas.openxmlformats.org/officeDocument/2006/relationships/hyperlink" Target="https://m.edsoo.ru/fbaa2cc6" TargetMode="External"/><Relationship Id="rId41" Type="http://schemas.openxmlformats.org/officeDocument/2006/relationships/hyperlink" Target="https://m.edsoo.ru/fbaa5dae" TargetMode="External"/><Relationship Id="rId54" Type="http://schemas.openxmlformats.org/officeDocument/2006/relationships/hyperlink" Target="https://m.edsoo.ru/fbaa7d16" TargetMode="External"/><Relationship Id="rId62" Type="http://schemas.openxmlformats.org/officeDocument/2006/relationships/hyperlink" Target="https://m.edsoo.ru/fbaa898c" TargetMode="External"/><Relationship Id="rId70" Type="http://schemas.openxmlformats.org/officeDocument/2006/relationships/hyperlink" Target="https://m.edsoo.ru/fbaa99a4" TargetMode="External"/><Relationship Id="rId75" Type="http://schemas.openxmlformats.org/officeDocument/2006/relationships/hyperlink" Target="https://m.edsoo.ru/fbaaa23c" TargetMode="External"/><Relationship Id="rId83" Type="http://schemas.openxmlformats.org/officeDocument/2006/relationships/hyperlink" Target="https://m.edsoo.ru/fbaaa016" TargetMode="External"/><Relationship Id="rId88" Type="http://schemas.openxmlformats.org/officeDocument/2006/relationships/hyperlink" Target="https://m.edsoo.ru/fbaab5d8" TargetMode="External"/><Relationship Id="rId91" Type="http://schemas.openxmlformats.org/officeDocument/2006/relationships/hyperlink" Target="https://m.edsoo.ru/fbaab934" TargetMode="External"/><Relationship Id="rId96" Type="http://schemas.openxmlformats.org/officeDocument/2006/relationships/hyperlink" Target="https://m.edsoo.ru/fbaac12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00e" TargetMode="External"/><Relationship Id="rId28" Type="http://schemas.openxmlformats.org/officeDocument/2006/relationships/hyperlink" Target="https://m.edsoo.ru/fbaa459e" TargetMode="External"/><Relationship Id="rId36" Type="http://schemas.openxmlformats.org/officeDocument/2006/relationships/hyperlink" Target="https://m.edsoo.ru/fbaa558e" TargetMode="External"/><Relationship Id="rId49" Type="http://schemas.openxmlformats.org/officeDocument/2006/relationships/hyperlink" Target="https://m.edsoo.ru/fbaa738e" TargetMode="External"/><Relationship Id="rId57" Type="http://schemas.openxmlformats.org/officeDocument/2006/relationships/hyperlink" Target="https://m.edsoo.ru/fbaa82c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51f6" TargetMode="External"/><Relationship Id="rId44" Type="http://schemas.openxmlformats.org/officeDocument/2006/relationships/hyperlink" Target="https://m.edsoo.ru/fbaa69a2" TargetMode="External"/><Relationship Id="rId52" Type="http://schemas.openxmlformats.org/officeDocument/2006/relationships/hyperlink" Target="https://m.edsoo.ru/fbaa90e4" TargetMode="External"/><Relationship Id="rId60" Type="http://schemas.openxmlformats.org/officeDocument/2006/relationships/hyperlink" Target="https://m.edsoo.ru/fbaa8770" TargetMode="External"/><Relationship Id="rId65" Type="http://schemas.openxmlformats.org/officeDocument/2006/relationships/hyperlink" Target="https://m.edsoo.ru/fbaa8e8c" TargetMode="External"/><Relationship Id="rId73" Type="http://schemas.openxmlformats.org/officeDocument/2006/relationships/hyperlink" Target="https://m.edsoo.ru/fbaa9d50" TargetMode="External"/><Relationship Id="rId78" Type="http://schemas.openxmlformats.org/officeDocument/2006/relationships/hyperlink" Target="https://m.edsoo.ru/fbaaa584" TargetMode="External"/><Relationship Id="rId81" Type="http://schemas.openxmlformats.org/officeDocument/2006/relationships/hyperlink" Target="https://m.edsoo.ru/fbaaac78" TargetMode="External"/><Relationship Id="rId86" Type="http://schemas.openxmlformats.org/officeDocument/2006/relationships/hyperlink" Target="https://m.edsoo.ru/fbaaaa52" TargetMode="External"/><Relationship Id="rId94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c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8446</Words>
  <Characters>48148</Characters>
  <Application>Microsoft Office Word</Application>
  <DocSecurity>0</DocSecurity>
  <Lines>401</Lines>
  <Paragraphs>112</Paragraphs>
  <ScaleCrop>false</ScaleCrop>
  <Company/>
  <LinksUpToDate>false</LinksUpToDate>
  <CharactersWithSpaces>56482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2024-09-13T12:37:00Z</dcterms:created>
  <dcterms:modified xsi:type="dcterms:W3CDTF">2024-09-13T12:40:00Z</dcterms:modified>
</cp:coreProperties>
</file>