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01D" w:rsidRPr="00C028FE" w:rsidRDefault="00771EA9">
      <w:pPr>
        <w:spacing w:after="0" w:line="408" w:lineRule="auto"/>
        <w:ind w:left="120"/>
        <w:jc w:val="center"/>
        <w:rPr>
          <w:lang w:val="ru-RU"/>
        </w:rPr>
      </w:pPr>
      <w:r w:rsidRPr="00C028FE">
        <w:rPr>
          <w:rFonts w:ascii="Times New Roman" w:hAnsi="Times New Roman"/>
          <w:b/>
          <w:color w:val="000000"/>
          <w:sz w:val="28"/>
          <w:lang w:val="ru-RU"/>
        </w:rPr>
        <w:t>МИНИСТЕРСТВО ПРОСВЕЩЕНИЯ РОССИЙСКОЙ ФЕДЕРАЦИИ</w:t>
      </w:r>
    </w:p>
    <w:p w:rsidR="00AC001D" w:rsidRPr="00C028FE" w:rsidRDefault="00771EA9">
      <w:pPr>
        <w:spacing w:after="0" w:line="408" w:lineRule="auto"/>
        <w:ind w:left="120"/>
        <w:jc w:val="center"/>
        <w:rPr>
          <w:lang w:val="ru-RU"/>
        </w:rPr>
      </w:pPr>
      <w:bookmarkStart w:id="0" w:name="860646c2-889a-4569-8575-2a8bf8f7bf01"/>
      <w:r w:rsidRPr="00C028FE">
        <w:rPr>
          <w:rFonts w:ascii="Times New Roman" w:hAnsi="Times New Roman"/>
          <w:b/>
          <w:color w:val="000000"/>
          <w:sz w:val="28"/>
          <w:lang w:val="ru-RU"/>
        </w:rPr>
        <w:t>МИНИСТЕРСТВО ОБЩЕГО ПРОФЕССИОНАЛЬНОГО ОБРАЗОВАНИЯ РОСТОВСКОЙ ОБЛАСТИ</w:t>
      </w:r>
      <w:bookmarkEnd w:id="0"/>
      <w:r w:rsidRPr="00C028FE">
        <w:rPr>
          <w:rFonts w:ascii="Times New Roman" w:hAnsi="Times New Roman"/>
          <w:b/>
          <w:color w:val="000000"/>
          <w:sz w:val="28"/>
          <w:lang w:val="ru-RU"/>
        </w:rPr>
        <w:t xml:space="preserve"> </w:t>
      </w:r>
    </w:p>
    <w:p w:rsidR="00AC001D" w:rsidRPr="00C028FE" w:rsidRDefault="00771EA9">
      <w:pPr>
        <w:spacing w:after="0" w:line="408" w:lineRule="auto"/>
        <w:ind w:left="120"/>
        <w:jc w:val="center"/>
        <w:rPr>
          <w:lang w:val="ru-RU"/>
        </w:rPr>
      </w:pPr>
      <w:bookmarkStart w:id="1" w:name="14fc4b3a-950c-4903-a83a-e28a6ceb6a1b"/>
      <w:r w:rsidRPr="00C028FE">
        <w:rPr>
          <w:rFonts w:ascii="Times New Roman" w:hAnsi="Times New Roman"/>
          <w:b/>
          <w:color w:val="000000"/>
          <w:sz w:val="28"/>
          <w:lang w:val="ru-RU"/>
        </w:rPr>
        <w:t xml:space="preserve">отдел образования </w:t>
      </w:r>
      <w:proofErr w:type="gramStart"/>
      <w:r w:rsidRPr="00C028FE">
        <w:rPr>
          <w:rFonts w:ascii="Times New Roman" w:hAnsi="Times New Roman"/>
          <w:b/>
          <w:color w:val="000000"/>
          <w:sz w:val="28"/>
          <w:lang w:val="ru-RU"/>
        </w:rPr>
        <w:t>Матвеево-Курганского</w:t>
      </w:r>
      <w:proofErr w:type="gramEnd"/>
      <w:r w:rsidRPr="00C028FE">
        <w:rPr>
          <w:rFonts w:ascii="Times New Roman" w:hAnsi="Times New Roman"/>
          <w:b/>
          <w:color w:val="000000"/>
          <w:sz w:val="28"/>
          <w:lang w:val="ru-RU"/>
        </w:rPr>
        <w:t xml:space="preserve"> района</w:t>
      </w:r>
      <w:bookmarkEnd w:id="1"/>
    </w:p>
    <w:p w:rsidR="00AC001D" w:rsidRPr="00C028FE" w:rsidRDefault="00771EA9">
      <w:pPr>
        <w:spacing w:after="0" w:line="408" w:lineRule="auto"/>
        <w:ind w:left="120"/>
        <w:jc w:val="center"/>
        <w:rPr>
          <w:lang w:val="ru-RU"/>
        </w:rPr>
      </w:pPr>
      <w:r w:rsidRPr="00C028FE">
        <w:rPr>
          <w:rFonts w:ascii="Times New Roman" w:hAnsi="Times New Roman"/>
          <w:b/>
          <w:color w:val="000000"/>
          <w:sz w:val="28"/>
          <w:lang w:val="ru-RU"/>
        </w:rPr>
        <w:t xml:space="preserve">МБОУ Ленинская </w:t>
      </w:r>
      <w:proofErr w:type="spellStart"/>
      <w:r w:rsidRPr="00C028FE">
        <w:rPr>
          <w:rFonts w:ascii="Times New Roman" w:hAnsi="Times New Roman"/>
          <w:b/>
          <w:color w:val="000000"/>
          <w:sz w:val="28"/>
          <w:lang w:val="ru-RU"/>
        </w:rPr>
        <w:t>сош</w:t>
      </w:r>
      <w:proofErr w:type="spellEnd"/>
    </w:p>
    <w:p w:rsidR="00AC001D" w:rsidRPr="00C028FE" w:rsidRDefault="00AC001D">
      <w:pPr>
        <w:spacing w:after="0"/>
        <w:ind w:left="120"/>
        <w:rPr>
          <w:lang w:val="ru-RU"/>
        </w:rPr>
      </w:pPr>
    </w:p>
    <w:p w:rsidR="00AC001D" w:rsidRPr="00C028FE" w:rsidRDefault="00AC001D">
      <w:pPr>
        <w:spacing w:after="0"/>
        <w:ind w:left="120"/>
        <w:rPr>
          <w:lang w:val="ru-RU"/>
        </w:rPr>
      </w:pPr>
    </w:p>
    <w:p w:rsidR="00AC001D" w:rsidRPr="00C028FE" w:rsidRDefault="00AC001D">
      <w:pPr>
        <w:spacing w:after="0"/>
        <w:ind w:left="120"/>
        <w:rPr>
          <w:lang w:val="ru-RU"/>
        </w:rPr>
      </w:pPr>
    </w:p>
    <w:p w:rsidR="00AC001D" w:rsidRPr="00C028FE" w:rsidRDefault="00AC001D">
      <w:pPr>
        <w:spacing w:after="0"/>
        <w:ind w:left="120"/>
        <w:rPr>
          <w:lang w:val="ru-RU"/>
        </w:rPr>
      </w:pPr>
    </w:p>
    <w:tbl>
      <w:tblPr>
        <w:tblW w:w="0" w:type="auto"/>
        <w:tblLook w:val="04A0" w:firstRow="1" w:lastRow="0" w:firstColumn="1" w:lastColumn="0" w:noHBand="0" w:noVBand="1"/>
      </w:tblPr>
      <w:tblGrid>
        <w:gridCol w:w="3114"/>
        <w:gridCol w:w="3115"/>
        <w:gridCol w:w="3115"/>
      </w:tblGrid>
      <w:tr w:rsidR="006463CD" w:rsidRPr="006463CD" w:rsidTr="006463CD">
        <w:tc>
          <w:tcPr>
            <w:tcW w:w="3114" w:type="dxa"/>
          </w:tcPr>
          <w:p w:rsidR="006463CD" w:rsidRPr="0040209D" w:rsidRDefault="00771EA9" w:rsidP="006463C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463CD" w:rsidRPr="008944ED" w:rsidRDefault="006463CD" w:rsidP="006463C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педсовета</w:t>
            </w:r>
          </w:p>
          <w:p w:rsidR="006463CD" w:rsidRDefault="00771EA9" w:rsidP="006463C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63CD" w:rsidRPr="008944ED" w:rsidRDefault="00771EA9" w:rsidP="006463C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 Н.</w:t>
            </w:r>
          </w:p>
          <w:p w:rsidR="00C028FE" w:rsidRDefault="00771EA9" w:rsidP="00C028F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6463CD" w:rsidRDefault="00771EA9" w:rsidP="00C028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63CD" w:rsidRPr="0040209D" w:rsidRDefault="006463CD" w:rsidP="006463C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63CD" w:rsidRPr="0040209D" w:rsidRDefault="00771EA9" w:rsidP="006463C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463CD" w:rsidRPr="008944ED" w:rsidRDefault="00771EA9" w:rsidP="006463C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w:t>
            </w:r>
          </w:p>
          <w:p w:rsidR="006463CD" w:rsidRDefault="00771EA9" w:rsidP="006463C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63CD" w:rsidRPr="008944ED" w:rsidRDefault="006463CD" w:rsidP="006463C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Останина Ю. П.</w:t>
            </w:r>
          </w:p>
          <w:p w:rsidR="00C028FE" w:rsidRDefault="006463CD" w:rsidP="00C028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771EA9">
              <w:rPr>
                <w:rFonts w:ascii="Times New Roman" w:eastAsia="Times New Roman" w:hAnsi="Times New Roman"/>
                <w:color w:val="000000"/>
                <w:sz w:val="24"/>
                <w:szCs w:val="24"/>
                <w:lang w:val="ru-RU"/>
              </w:rPr>
              <w:t xml:space="preserve"> </w:t>
            </w:r>
          </w:p>
          <w:p w:rsidR="006463CD" w:rsidRDefault="00771EA9" w:rsidP="00C028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63CD" w:rsidRPr="0040209D" w:rsidRDefault="006463CD" w:rsidP="006463C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463CD" w:rsidRDefault="00771EA9" w:rsidP="006463C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463CD" w:rsidRPr="008944ED" w:rsidRDefault="00771EA9" w:rsidP="006463C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6463CD" w:rsidRDefault="00771EA9" w:rsidP="006463C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463CD" w:rsidRPr="008944ED" w:rsidRDefault="006463CD" w:rsidP="006463C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Кошелева А. Н.</w:t>
            </w:r>
          </w:p>
          <w:p w:rsidR="00C028FE" w:rsidRDefault="006463CD" w:rsidP="00C028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№110</w:t>
            </w:r>
            <w:r w:rsidR="00771EA9">
              <w:rPr>
                <w:rFonts w:ascii="Times New Roman" w:eastAsia="Times New Roman" w:hAnsi="Times New Roman"/>
                <w:color w:val="000000"/>
                <w:sz w:val="24"/>
                <w:szCs w:val="24"/>
                <w:lang w:val="ru-RU"/>
              </w:rPr>
              <w:t xml:space="preserve"> </w:t>
            </w:r>
          </w:p>
          <w:p w:rsidR="006463CD" w:rsidRDefault="00771EA9" w:rsidP="00C028F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463CD" w:rsidRPr="0040209D" w:rsidRDefault="006463CD" w:rsidP="006463CD">
            <w:pPr>
              <w:autoSpaceDE w:val="0"/>
              <w:autoSpaceDN w:val="0"/>
              <w:spacing w:after="120" w:line="240" w:lineRule="auto"/>
              <w:jc w:val="both"/>
              <w:rPr>
                <w:rFonts w:ascii="Times New Roman" w:eastAsia="Times New Roman" w:hAnsi="Times New Roman"/>
                <w:color w:val="000000"/>
                <w:sz w:val="24"/>
                <w:szCs w:val="24"/>
                <w:lang w:val="ru-RU"/>
              </w:rPr>
            </w:pPr>
          </w:p>
        </w:tc>
      </w:tr>
    </w:tbl>
    <w:p w:rsidR="00AC001D" w:rsidRPr="006463CD" w:rsidRDefault="00AC001D">
      <w:pPr>
        <w:spacing w:after="0"/>
        <w:ind w:left="120"/>
        <w:rPr>
          <w:lang w:val="ru-RU"/>
        </w:rPr>
      </w:pPr>
    </w:p>
    <w:p w:rsidR="00AC001D" w:rsidRPr="006463CD" w:rsidRDefault="00AC001D">
      <w:pPr>
        <w:spacing w:after="0"/>
        <w:ind w:left="120"/>
        <w:rPr>
          <w:lang w:val="ru-RU"/>
        </w:rPr>
      </w:pPr>
    </w:p>
    <w:p w:rsidR="00AC001D" w:rsidRPr="006463CD" w:rsidRDefault="00AC001D">
      <w:pPr>
        <w:spacing w:after="0"/>
        <w:ind w:left="120"/>
        <w:rPr>
          <w:lang w:val="ru-RU"/>
        </w:rPr>
      </w:pPr>
    </w:p>
    <w:p w:rsidR="00AC001D" w:rsidRPr="006463CD" w:rsidRDefault="00AC001D">
      <w:pPr>
        <w:spacing w:after="0"/>
        <w:ind w:left="120"/>
        <w:rPr>
          <w:lang w:val="ru-RU"/>
        </w:rPr>
      </w:pPr>
    </w:p>
    <w:p w:rsidR="00AC001D" w:rsidRPr="006463CD" w:rsidRDefault="00AC001D">
      <w:pPr>
        <w:spacing w:after="0"/>
        <w:ind w:left="120"/>
        <w:rPr>
          <w:lang w:val="ru-RU"/>
        </w:rPr>
      </w:pPr>
    </w:p>
    <w:p w:rsidR="00AC001D" w:rsidRDefault="00771EA9">
      <w:pPr>
        <w:spacing w:after="0" w:line="408" w:lineRule="auto"/>
        <w:ind w:left="120"/>
        <w:jc w:val="center"/>
      </w:pPr>
      <w:r>
        <w:rPr>
          <w:rFonts w:ascii="Times New Roman" w:hAnsi="Times New Roman"/>
          <w:b/>
          <w:color w:val="000000"/>
          <w:sz w:val="28"/>
        </w:rPr>
        <w:t>РАБОЧАЯ ПРОГРАММА</w:t>
      </w:r>
    </w:p>
    <w:p w:rsidR="00AC001D" w:rsidRDefault="00771EA9">
      <w:pPr>
        <w:spacing w:after="0" w:line="408" w:lineRule="auto"/>
        <w:ind w:left="120"/>
        <w:jc w:val="center"/>
      </w:pPr>
      <w:r>
        <w:rPr>
          <w:rFonts w:ascii="Times New Roman" w:hAnsi="Times New Roman"/>
          <w:color w:val="000000"/>
          <w:sz w:val="28"/>
        </w:rPr>
        <w:t>(ID 11575148)</w:t>
      </w:r>
    </w:p>
    <w:p w:rsidR="00AC001D" w:rsidRDefault="00AC001D">
      <w:pPr>
        <w:spacing w:after="0"/>
        <w:ind w:left="120"/>
        <w:jc w:val="center"/>
      </w:pPr>
    </w:p>
    <w:p w:rsidR="00AC001D" w:rsidRDefault="00771EA9">
      <w:pPr>
        <w:spacing w:after="0" w:line="408" w:lineRule="auto"/>
        <w:ind w:left="120"/>
        <w:jc w:val="center"/>
      </w:pPr>
      <w:proofErr w:type="spellStart"/>
      <w:proofErr w:type="gramStart"/>
      <w:r>
        <w:rPr>
          <w:rFonts w:ascii="Times New Roman" w:hAnsi="Times New Roman"/>
          <w:b/>
          <w:color w:val="000000"/>
          <w:sz w:val="28"/>
        </w:rPr>
        <w:t>учебного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Математика</w:t>
      </w:r>
      <w:proofErr w:type="spellEnd"/>
      <w:r>
        <w:rPr>
          <w:rFonts w:ascii="Times New Roman" w:hAnsi="Times New Roman"/>
          <w:b/>
          <w:color w:val="000000"/>
          <w:sz w:val="28"/>
        </w:rPr>
        <w:t>»</w:t>
      </w:r>
    </w:p>
    <w:p w:rsidR="00AC001D" w:rsidRDefault="00771EA9">
      <w:pPr>
        <w:spacing w:after="0" w:line="408" w:lineRule="auto"/>
        <w:ind w:left="120"/>
        <w:jc w:val="center"/>
      </w:pPr>
      <w:proofErr w:type="spellStart"/>
      <w:proofErr w:type="gramStart"/>
      <w:r>
        <w:rPr>
          <w:rFonts w:ascii="Times New Roman" w:hAnsi="Times New Roman"/>
          <w:color w:val="000000"/>
          <w:sz w:val="28"/>
        </w:rPr>
        <w:t>для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w:t>
      </w:r>
      <w:r>
        <w:rPr>
          <w:rFonts w:ascii="Times New Roman" w:hAnsi="Times New Roman"/>
          <w:color w:val="000000"/>
          <w:sz w:val="28"/>
          <w:lang w:val="ru-RU"/>
        </w:rPr>
        <w:t>3 -</w:t>
      </w:r>
      <w:r>
        <w:rPr>
          <w:rFonts w:ascii="Times New Roman" w:hAnsi="Times New Roman"/>
          <w:color w:val="000000"/>
          <w:sz w:val="28"/>
        </w:rPr>
        <w:t xml:space="preserve"> 4 </w:t>
      </w:r>
      <w:proofErr w:type="spellStart"/>
      <w:r>
        <w:rPr>
          <w:rFonts w:ascii="Times New Roman" w:hAnsi="Times New Roman"/>
          <w:color w:val="000000"/>
          <w:sz w:val="28"/>
        </w:rPr>
        <w:t>классов</w:t>
      </w:r>
      <w:proofErr w:type="spellEnd"/>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AC001D">
      <w:pPr>
        <w:spacing w:after="0"/>
        <w:ind w:left="120"/>
        <w:jc w:val="center"/>
      </w:pPr>
    </w:p>
    <w:p w:rsidR="00AC001D" w:rsidRDefault="00771EA9">
      <w:pPr>
        <w:spacing w:after="0"/>
        <w:ind w:left="120"/>
        <w:jc w:val="center"/>
      </w:pPr>
      <w:bookmarkStart w:id="2" w:name="6efb4b3f-b311-4243-8bdc-9c68fbe3f27d"/>
      <w:r>
        <w:rPr>
          <w:rFonts w:ascii="Times New Roman" w:hAnsi="Times New Roman"/>
          <w:b/>
          <w:color w:val="000000"/>
          <w:sz w:val="28"/>
        </w:rPr>
        <w:t xml:space="preserve">п. </w:t>
      </w:r>
      <w:proofErr w:type="spellStart"/>
      <w:r>
        <w:rPr>
          <w:rFonts w:ascii="Times New Roman" w:hAnsi="Times New Roman"/>
          <w:b/>
          <w:color w:val="000000"/>
          <w:sz w:val="28"/>
        </w:rPr>
        <w:t>Ленинский</w:t>
      </w:r>
      <w:bookmarkEnd w:id="2"/>
      <w:proofErr w:type="spellEnd"/>
      <w:r>
        <w:rPr>
          <w:rFonts w:ascii="Times New Roman" w:hAnsi="Times New Roman"/>
          <w:b/>
          <w:color w:val="000000"/>
          <w:sz w:val="28"/>
        </w:rPr>
        <w:t xml:space="preserve"> </w:t>
      </w:r>
      <w:bookmarkStart w:id="3" w:name="f1911595-c9b0-48c8-8fd6-d0b6f2c1f773"/>
      <w:r>
        <w:rPr>
          <w:rFonts w:ascii="Times New Roman" w:hAnsi="Times New Roman"/>
          <w:b/>
          <w:color w:val="000000"/>
          <w:sz w:val="28"/>
        </w:rPr>
        <w:t>2026</w:t>
      </w:r>
      <w:bookmarkEnd w:id="3"/>
    </w:p>
    <w:p w:rsidR="00AC001D" w:rsidRDefault="00AC001D">
      <w:pPr>
        <w:sectPr w:rsidR="00AC001D">
          <w:pgSz w:w="11906" w:h="16383"/>
          <w:pgMar w:top="1134" w:right="850" w:bottom="1134" w:left="1701" w:header="720" w:footer="720" w:gutter="0"/>
          <w:cols w:space="720"/>
        </w:sectPr>
      </w:pPr>
      <w:bookmarkStart w:id="4" w:name="block-96606851"/>
    </w:p>
    <w:p w:rsidR="00AC001D" w:rsidRDefault="00771EA9">
      <w:pPr>
        <w:spacing w:after="0" w:line="264" w:lineRule="auto"/>
        <w:ind w:left="120"/>
        <w:jc w:val="both"/>
      </w:pPr>
      <w:bookmarkStart w:id="5" w:name="block-96606857"/>
      <w:bookmarkEnd w:id="4"/>
      <w:r>
        <w:rPr>
          <w:rFonts w:ascii="Times New Roman" w:hAnsi="Times New Roman"/>
          <w:b/>
          <w:color w:val="000000"/>
          <w:sz w:val="28"/>
        </w:rPr>
        <w:lastRenderedPageBreak/>
        <w:t>ПОЯСНИТЕЛЬНАЯ ЗАПИСКА</w:t>
      </w:r>
    </w:p>
    <w:p w:rsidR="00AC001D" w:rsidRDefault="00AC001D">
      <w:pPr>
        <w:spacing w:after="0" w:line="264" w:lineRule="auto"/>
        <w:ind w:left="120"/>
        <w:jc w:val="both"/>
      </w:pPr>
    </w:p>
    <w:p w:rsidR="00AC001D" w:rsidRPr="00C028FE" w:rsidRDefault="00771EA9">
      <w:pPr>
        <w:spacing w:after="0" w:line="264" w:lineRule="auto"/>
        <w:ind w:firstLine="600"/>
        <w:jc w:val="both"/>
        <w:rPr>
          <w:lang w:val="ru-RU"/>
        </w:rPr>
      </w:pPr>
      <w:proofErr w:type="gramStart"/>
      <w:r w:rsidRPr="00C028FE">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C028FE">
        <w:rPr>
          <w:rFonts w:ascii="Times New Roman" w:hAnsi="Times New Roman"/>
          <w:color w:val="000000"/>
          <w:sz w:val="28"/>
          <w:lang w:val="ru-RU"/>
        </w:rPr>
        <w:t>больше-меньше</w:t>
      </w:r>
      <w:proofErr w:type="gramEnd"/>
      <w:r w:rsidRPr="00C028FE">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C028FE">
        <w:rPr>
          <w:rFonts w:ascii="Times New Roman" w:hAnsi="Times New Roman"/>
          <w:color w:val="000000"/>
          <w:sz w:val="28"/>
          <w:lang w:val="ru-RU"/>
        </w:rPr>
        <w:t>обучающемуся</w:t>
      </w:r>
      <w:proofErr w:type="gramEnd"/>
      <w:r w:rsidRPr="00C028FE">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C028FE">
        <w:rPr>
          <w:rFonts w:ascii="Times New Roman" w:hAnsi="Times New Roman"/>
          <w:color w:val="000000"/>
          <w:sz w:val="28"/>
          <w:lang w:val="ru-RU"/>
        </w:rPr>
        <w:t>обучающимся</w:t>
      </w:r>
      <w:proofErr w:type="gramEnd"/>
      <w:r w:rsidRPr="00C028FE">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C028FE">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C028FE">
        <w:rPr>
          <w:rFonts w:ascii="Times New Roman" w:hAnsi="Times New Roman"/>
          <w:color w:val="000000"/>
          <w:sz w:val="28"/>
          <w:lang w:val="ru-RU"/>
        </w:rPr>
        <w:t>метапредметных</w:t>
      </w:r>
      <w:proofErr w:type="spellEnd"/>
      <w:r w:rsidRPr="00C028FE">
        <w:rPr>
          <w:rFonts w:ascii="Times New Roman" w:hAnsi="Times New Roman"/>
          <w:color w:val="000000"/>
          <w:sz w:val="28"/>
          <w:lang w:val="ru-RU"/>
        </w:rPr>
        <w:t xml:space="preserve"> действий и умений, которые могут быть достигнуты на этом этапе обучения. </w:t>
      </w:r>
    </w:p>
    <w:p w:rsidR="00AC001D" w:rsidRPr="00C028FE" w:rsidRDefault="00771EA9">
      <w:pPr>
        <w:spacing w:after="0" w:line="264" w:lineRule="auto"/>
        <w:ind w:firstLine="600"/>
        <w:jc w:val="both"/>
        <w:rPr>
          <w:lang w:val="ru-RU"/>
        </w:rPr>
      </w:pPr>
      <w:bookmarkStart w:id="6" w:name="bc284a2b-8dc7-47b2-bec2-e0e566c832dd"/>
      <w:r w:rsidRPr="00C028FE">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6"/>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AC001D" w:rsidRPr="00C028FE" w:rsidRDefault="00AC001D">
      <w:pPr>
        <w:rPr>
          <w:lang w:val="ru-RU"/>
        </w:rPr>
        <w:sectPr w:rsidR="00AC001D" w:rsidRPr="00C028FE">
          <w:pgSz w:w="11906" w:h="16383"/>
          <w:pgMar w:top="1134" w:right="850" w:bottom="1134" w:left="1701" w:header="720" w:footer="720" w:gutter="0"/>
          <w:cols w:space="720"/>
        </w:sectPr>
      </w:pPr>
    </w:p>
    <w:p w:rsidR="00AC001D" w:rsidRPr="00C028FE" w:rsidRDefault="00771EA9">
      <w:pPr>
        <w:spacing w:after="0" w:line="264" w:lineRule="auto"/>
        <w:ind w:left="120"/>
        <w:jc w:val="both"/>
        <w:rPr>
          <w:lang w:val="ru-RU"/>
        </w:rPr>
      </w:pPr>
      <w:bookmarkStart w:id="7" w:name="block-96606855"/>
      <w:bookmarkEnd w:id="5"/>
      <w:r w:rsidRPr="00C028FE">
        <w:rPr>
          <w:rFonts w:ascii="Times New Roman" w:hAnsi="Times New Roman"/>
          <w:b/>
          <w:color w:val="000000"/>
          <w:sz w:val="28"/>
          <w:lang w:val="ru-RU"/>
        </w:rPr>
        <w:lastRenderedPageBreak/>
        <w:t>СОДЕРЖАНИЕ ОБУЧЕНИЯ</w:t>
      </w:r>
    </w:p>
    <w:p w:rsidR="00AC001D" w:rsidRPr="00C028FE" w:rsidRDefault="00AC001D">
      <w:pPr>
        <w:spacing w:after="0" w:line="264" w:lineRule="auto"/>
        <w:ind w:left="120"/>
        <w:jc w:val="both"/>
        <w:rPr>
          <w:lang w:val="ru-RU"/>
        </w:rPr>
      </w:pP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AC001D" w:rsidRPr="00C028FE" w:rsidRDefault="00AC001D">
      <w:pPr>
        <w:spacing w:after="0" w:line="264" w:lineRule="auto"/>
        <w:ind w:left="120"/>
        <w:jc w:val="both"/>
        <w:rPr>
          <w:lang w:val="ru-RU"/>
        </w:rPr>
      </w:pP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3 КЛАСС</w:t>
      </w:r>
    </w:p>
    <w:p w:rsidR="00AC001D" w:rsidRPr="00C028FE" w:rsidRDefault="00AC001D">
      <w:pPr>
        <w:spacing w:after="0" w:line="264" w:lineRule="auto"/>
        <w:ind w:left="120"/>
        <w:jc w:val="both"/>
        <w:rPr>
          <w:lang w:val="ru-RU"/>
        </w:rPr>
      </w:pP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Числа и величины</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AC001D" w:rsidRPr="00C028FE" w:rsidRDefault="00771EA9">
      <w:pPr>
        <w:spacing w:after="0" w:line="264" w:lineRule="auto"/>
        <w:ind w:firstLine="600"/>
        <w:jc w:val="both"/>
        <w:rPr>
          <w:lang w:val="ru-RU"/>
        </w:rPr>
      </w:pPr>
      <w:proofErr w:type="gramStart"/>
      <w:r w:rsidRPr="00C028FE">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легче на…», «тяжелее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 xml:space="preserve">легче в…». </w:t>
      </w:r>
      <w:proofErr w:type="gramEnd"/>
    </w:p>
    <w:p w:rsidR="00AC001D" w:rsidRPr="00C028FE" w:rsidRDefault="00771EA9">
      <w:pPr>
        <w:spacing w:after="0" w:line="264" w:lineRule="auto"/>
        <w:ind w:firstLine="600"/>
        <w:jc w:val="both"/>
        <w:rPr>
          <w:lang w:val="ru-RU"/>
        </w:rPr>
      </w:pPr>
      <w:proofErr w:type="gramStart"/>
      <w:r w:rsidRPr="00C028FE">
        <w:rPr>
          <w:rFonts w:ascii="Times New Roman" w:hAnsi="Times New Roman"/>
          <w:color w:val="000000"/>
          <w:sz w:val="28"/>
          <w:lang w:val="ru-RU"/>
        </w:rPr>
        <w:t>Стоимость (единицы – рубль, копейка), установление отношения «дороже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дешевле на…», «дороже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дешевле в…».</w:t>
      </w:r>
      <w:proofErr w:type="gramEnd"/>
      <w:r w:rsidRPr="00C028FE">
        <w:rPr>
          <w:rFonts w:ascii="Times New Roman" w:hAnsi="Times New Roman"/>
          <w:color w:val="000000"/>
          <w:sz w:val="28"/>
          <w:lang w:val="ru-RU"/>
        </w:rPr>
        <w:t xml:space="preserve"> Соотношение «цена, количество, стоимость» в практической ситуации. </w:t>
      </w:r>
    </w:p>
    <w:p w:rsidR="00AC001D" w:rsidRPr="00C028FE" w:rsidRDefault="00771EA9">
      <w:pPr>
        <w:spacing w:after="0" w:line="264" w:lineRule="auto"/>
        <w:ind w:firstLine="600"/>
        <w:jc w:val="both"/>
        <w:rPr>
          <w:lang w:val="ru-RU"/>
        </w:rPr>
      </w:pPr>
      <w:proofErr w:type="gramStart"/>
      <w:r w:rsidRPr="00C028FE">
        <w:rPr>
          <w:rFonts w:ascii="Times New Roman" w:hAnsi="Times New Roman"/>
          <w:color w:val="000000"/>
          <w:sz w:val="28"/>
          <w:lang w:val="ru-RU"/>
        </w:rPr>
        <w:t>Время (единица времени – секунда), установление отношения «быстрее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медленнее на…», «быстрее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медленнее в…».</w:t>
      </w:r>
      <w:proofErr w:type="gramEnd"/>
      <w:r w:rsidRPr="00C028FE">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Арифметические действия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C028FE">
        <w:rPr>
          <w:rFonts w:ascii="Times New Roman" w:hAnsi="Times New Roman"/>
          <w:color w:val="000000"/>
          <w:sz w:val="28"/>
          <w:lang w:val="ru-RU"/>
        </w:rPr>
        <w:t>внетабличное</w:t>
      </w:r>
      <w:proofErr w:type="spellEnd"/>
      <w:r w:rsidRPr="00C028FE">
        <w:rPr>
          <w:rFonts w:ascii="Times New Roman" w:hAnsi="Times New Roman"/>
          <w:color w:val="000000"/>
          <w:sz w:val="28"/>
          <w:lang w:val="ru-RU"/>
        </w:rPr>
        <w:t xml:space="preserve"> умножение, деление, действия с круглыми числами).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Письменное сложение, вычитание чисел в пределах 1000. Действия с числами 0 и 1.</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Переместительное, сочетательное свойства сложения, умножения при вычислениях.</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Нахождение неизвестного компонента арифметического действия.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lastRenderedPageBreak/>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Однородные величины: сложение и вычитание. </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Текстовые задачи</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C028FE">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меньше на…», «больше</w:t>
      </w:r>
      <w:r w:rsidRPr="00C028FE">
        <w:rPr>
          <w:rFonts w:ascii="Times New Roman" w:hAnsi="Times New Roman"/>
          <w:color w:val="333333"/>
          <w:sz w:val="28"/>
          <w:lang w:val="ru-RU"/>
        </w:rPr>
        <w:t xml:space="preserve"> – </w:t>
      </w:r>
      <w:r w:rsidRPr="00C028FE">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w:t>
      </w:r>
      <w:proofErr w:type="gramEnd"/>
      <w:r w:rsidRPr="00C028FE">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Пространственные отношения и геометрические фигуры</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Периметр многоугольника: измерение, вычисление, запись равенства.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Математическая информация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Классификация объектов по двум признакам.</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C028FE">
        <w:rPr>
          <w:rFonts w:ascii="Times New Roman" w:hAnsi="Times New Roman"/>
          <w:color w:val="000000"/>
          <w:sz w:val="28"/>
          <w:lang w:val="ru-RU"/>
        </w:rPr>
        <w:t>Логические рассуждения</w:t>
      </w:r>
      <w:proofErr w:type="gramEnd"/>
      <w:r w:rsidRPr="00C028FE">
        <w:rPr>
          <w:rFonts w:ascii="Times New Roman" w:hAnsi="Times New Roman"/>
          <w:color w:val="000000"/>
          <w:sz w:val="28"/>
          <w:lang w:val="ru-RU"/>
        </w:rPr>
        <w:t xml:space="preserve"> со связками «если …, то …», «поэтому», «значит».</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lastRenderedPageBreak/>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УНИВЕРСАЛЬНЫЕ УЧЕБНЫЕ ДЕЙСТВИЯ</w:t>
      </w:r>
    </w:p>
    <w:p w:rsidR="00AC001D" w:rsidRPr="00C028FE" w:rsidRDefault="00771EA9">
      <w:pPr>
        <w:spacing w:after="0"/>
        <w:ind w:left="120"/>
        <w:rPr>
          <w:lang w:val="ru-RU"/>
        </w:rPr>
      </w:pPr>
      <w:r w:rsidRPr="00C028FE">
        <w:rPr>
          <w:rFonts w:ascii="Times New Roman" w:hAnsi="Times New Roman"/>
          <w:b/>
          <w:color w:val="333333"/>
          <w:sz w:val="28"/>
          <w:lang w:val="ru-RU"/>
        </w:rPr>
        <w:t>Познавательные универсальные учебные действия</w:t>
      </w: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Базовые логические и исследовательские действия: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сравнивать математические объекты (числа, величины, геометрические фигуры);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приём вычисления, выполнения действия;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конструировать геометрические фигуры;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прикидывать размеры фигуры, её элементов;</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понимать смысл зависимостей и математических отношений, описанных в задаче;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различать и использовать разные приёмы и алгоритмы вычисления;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соотносить начало, окончание, продолжительность события в практической ситуации;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моделировать предложенную практическую ситуацию;</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устанавливать последовательность событий, действий сюжета текстовой задачи.</w:t>
      </w: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Работа с информацией: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читать информацию, представленную в разных формах;</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заполнять таблицы сложения и умножения, дополнять данными чертеж;</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устанавливать соответствие между различными записями решения задачи;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Коммуникативные универсальные учебные действия</w:t>
      </w: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 xml:space="preserve">Общение: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математическую терминологию для описания отношений и зависимостей;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lastRenderedPageBreak/>
        <w:t>строить речевые высказывания для решения задач, составлять текстовую задачу;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объяснять на примерах отношения «</w:t>
      </w:r>
      <w:proofErr w:type="gramStart"/>
      <w:r w:rsidRPr="00C028FE">
        <w:rPr>
          <w:rFonts w:ascii="Times New Roman" w:hAnsi="Times New Roman"/>
          <w:color w:val="000000"/>
          <w:sz w:val="28"/>
          <w:lang w:val="ru-RU"/>
        </w:rPr>
        <w:t>больше-меньше</w:t>
      </w:r>
      <w:proofErr w:type="gramEnd"/>
      <w:r w:rsidRPr="00C028FE">
        <w:rPr>
          <w:rFonts w:ascii="Times New Roman" w:hAnsi="Times New Roman"/>
          <w:color w:val="000000"/>
          <w:sz w:val="28"/>
          <w:lang w:val="ru-RU"/>
        </w:rPr>
        <w:t xml:space="preserve"> на…», «больше-меньше в…», «равно»;</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математическую символику для составления числовых выражений;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участвовать в обсуждении ошибок в ходе и результате выполнения вычисления.</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Регулятивные универсальные учебные действия</w:t>
      </w: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 xml:space="preserve">Самоорганизация и самоконтроль: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проверять ход и результат выполнения действия;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вести поиск ошибок, характеризовать их и исправлять;</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формулировать ответ (вывод), подтверждать его объяснением, расчётами;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Совместная деятельность:</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совместно прикидку и оценку результата выполнения общей работы.</w:t>
      </w:r>
    </w:p>
    <w:p w:rsidR="00AC001D" w:rsidRPr="00C028FE" w:rsidRDefault="00AC001D">
      <w:pPr>
        <w:spacing w:after="0" w:line="264" w:lineRule="auto"/>
        <w:ind w:left="120"/>
        <w:jc w:val="both"/>
        <w:rPr>
          <w:lang w:val="ru-RU"/>
        </w:rPr>
      </w:pP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4 КЛАСС</w:t>
      </w:r>
    </w:p>
    <w:p w:rsidR="00AC001D" w:rsidRPr="00C028FE" w:rsidRDefault="00AC001D">
      <w:pPr>
        <w:spacing w:after="0" w:line="264" w:lineRule="auto"/>
        <w:ind w:left="120"/>
        <w:jc w:val="both"/>
        <w:rPr>
          <w:lang w:val="ru-RU"/>
        </w:rPr>
      </w:pP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Числа и величины</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Величины: сравнение объектов по массе, длине, площади, вместимости. </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Единицы массы (</w:t>
      </w:r>
      <w:r w:rsidRPr="00C028FE">
        <w:rPr>
          <w:rFonts w:ascii="Times New Roman" w:hAnsi="Times New Roman"/>
          <w:color w:val="333333"/>
          <w:sz w:val="28"/>
          <w:lang w:val="ru-RU"/>
        </w:rPr>
        <w:t>центнер, тонна</w:t>
      </w:r>
      <w:proofErr w:type="gramStart"/>
      <w:r w:rsidRPr="00C028FE">
        <w:rPr>
          <w:rFonts w:ascii="Times New Roman" w:hAnsi="Times New Roman"/>
          <w:color w:val="333333"/>
          <w:sz w:val="28"/>
          <w:lang w:val="ru-RU"/>
        </w:rPr>
        <w:t>)</w:t>
      </w:r>
      <w:r w:rsidRPr="00C028FE">
        <w:rPr>
          <w:rFonts w:ascii="Times New Roman" w:hAnsi="Times New Roman"/>
          <w:color w:val="000000"/>
          <w:sz w:val="28"/>
          <w:lang w:val="ru-RU"/>
        </w:rPr>
        <w:t>и</w:t>
      </w:r>
      <w:proofErr w:type="gramEnd"/>
      <w:r w:rsidRPr="00C028FE">
        <w:rPr>
          <w:rFonts w:ascii="Times New Roman" w:hAnsi="Times New Roman"/>
          <w:color w:val="000000"/>
          <w:sz w:val="28"/>
          <w:lang w:val="ru-RU"/>
        </w:rPr>
        <w:t xml:space="preserve"> соотношения между ними.</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Единицы времени (сутки, неделя, месяц, год, век), соотношения между ними.</w:t>
      </w:r>
    </w:p>
    <w:p w:rsidR="00AC001D" w:rsidRPr="00C028FE" w:rsidRDefault="00771EA9">
      <w:pPr>
        <w:spacing w:after="0" w:line="264" w:lineRule="auto"/>
        <w:ind w:firstLine="600"/>
        <w:jc w:val="both"/>
        <w:rPr>
          <w:lang w:val="ru-RU"/>
        </w:rPr>
      </w:pPr>
      <w:proofErr w:type="gramStart"/>
      <w:r w:rsidRPr="00C028FE">
        <w:rPr>
          <w:rFonts w:ascii="Times New Roman" w:hAnsi="Times New Roman"/>
          <w:color w:val="000000"/>
          <w:sz w:val="28"/>
          <w:lang w:val="ru-RU"/>
        </w:rPr>
        <w:lastRenderedPageBreak/>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C028FE">
        <w:rPr>
          <w:rFonts w:ascii="Times New Roman" w:hAnsi="Times New Roman"/>
          <w:color w:val="000000"/>
          <w:sz w:val="28"/>
          <w:lang w:val="ru-RU"/>
        </w:rPr>
        <w:t xml:space="preserve"> Соотношение между единицами в пределах 100 000.</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Доля величины времени, массы, длины.</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Арифметические действия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Умножение и деление величины на однозначное число.</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Текстовые задачи</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C028FE">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C028FE">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Пространственные отношения и геометрические фигуры</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Наглядные представления о симметрии.</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C028FE">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lastRenderedPageBreak/>
        <w:t>Периметр, площадь фигуры, составленной из двух – трёх прямоугольников (квадратов).</w:t>
      </w:r>
    </w:p>
    <w:p w:rsidR="00AC001D" w:rsidRPr="00C028FE" w:rsidRDefault="00771EA9">
      <w:pPr>
        <w:spacing w:after="0" w:line="264" w:lineRule="auto"/>
        <w:ind w:firstLine="600"/>
        <w:jc w:val="both"/>
        <w:rPr>
          <w:lang w:val="ru-RU"/>
        </w:rPr>
      </w:pPr>
      <w:r w:rsidRPr="00C028FE">
        <w:rPr>
          <w:rFonts w:ascii="Times New Roman" w:hAnsi="Times New Roman"/>
          <w:b/>
          <w:color w:val="000000"/>
          <w:sz w:val="28"/>
          <w:lang w:val="ru-RU"/>
        </w:rPr>
        <w:t>Математическая информация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C028FE">
        <w:rPr>
          <w:rFonts w:ascii="Times New Roman" w:hAnsi="Times New Roman"/>
          <w:color w:val="000000"/>
          <w:sz w:val="28"/>
          <w:lang w:val="ru-RU"/>
        </w:rPr>
        <w:t>логических рассуждений</w:t>
      </w:r>
      <w:proofErr w:type="gramEnd"/>
      <w:r w:rsidRPr="00C028FE">
        <w:rPr>
          <w:rFonts w:ascii="Times New Roman" w:hAnsi="Times New Roman"/>
          <w:color w:val="000000"/>
          <w:sz w:val="28"/>
          <w:lang w:val="ru-RU"/>
        </w:rPr>
        <w:t xml:space="preserve"> при решении задач.</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C028FE">
        <w:rPr>
          <w:rFonts w:ascii="Times New Roman" w:hAnsi="Times New Roman"/>
          <w:color w:val="000000"/>
          <w:sz w:val="28"/>
          <w:lang w:val="ru-RU"/>
        </w:rPr>
        <w:t>обучающихся</w:t>
      </w:r>
      <w:proofErr w:type="gramEnd"/>
      <w:r w:rsidRPr="00C028FE">
        <w:rPr>
          <w:rFonts w:ascii="Times New Roman" w:hAnsi="Times New Roman"/>
          <w:color w:val="000000"/>
          <w:sz w:val="28"/>
          <w:lang w:val="ru-RU"/>
        </w:rPr>
        <w:t xml:space="preserve"> начального общего образования).</w:t>
      </w:r>
    </w:p>
    <w:p w:rsidR="00AC001D" w:rsidRPr="00C028FE" w:rsidRDefault="00771EA9">
      <w:pPr>
        <w:spacing w:after="0" w:line="264" w:lineRule="auto"/>
        <w:ind w:firstLine="600"/>
        <w:jc w:val="both"/>
        <w:rPr>
          <w:lang w:val="ru-RU"/>
        </w:rPr>
      </w:pPr>
      <w:r w:rsidRPr="00C028FE">
        <w:rPr>
          <w:rFonts w:ascii="Times New Roman" w:hAnsi="Times New Roman"/>
          <w:color w:val="000000"/>
          <w:sz w:val="28"/>
          <w:lang w:val="ru-RU"/>
        </w:rPr>
        <w:t>Алгоритмы решения изученных учебных и практических задач.</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УНИВЕРСАЛЬНЫЕ УЧЕБНЫЕ ДЕЙСТВИЯ</w:t>
      </w:r>
      <w:r w:rsidRPr="00C028FE">
        <w:rPr>
          <w:rFonts w:ascii="Times New Roman" w:hAnsi="Times New Roman"/>
          <w:color w:val="000000"/>
          <w:sz w:val="28"/>
          <w:lang w:val="ru-RU"/>
        </w:rPr>
        <w:t xml:space="preserve">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C001D" w:rsidRPr="00C028FE" w:rsidRDefault="00AC001D">
      <w:pPr>
        <w:spacing w:after="0"/>
        <w:ind w:left="120"/>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Познавательные универсальные учебные действия</w:t>
      </w: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Базовые логические и исследовательские действия: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модели изученных геометрических фигур в окружающем мире;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C028FE">
        <w:rPr>
          <w:rFonts w:ascii="Times New Roman" w:hAnsi="Times New Roman"/>
          <w:color w:val="000000"/>
          <w:sz w:val="28"/>
          <w:lang w:val="ru-RU"/>
        </w:rPr>
        <w:t>ломаная</w:t>
      </w:r>
      <w:proofErr w:type="gramEnd"/>
      <w:r w:rsidRPr="00C028FE">
        <w:rPr>
          <w:rFonts w:ascii="Times New Roman" w:hAnsi="Times New Roman"/>
          <w:color w:val="000000"/>
          <w:sz w:val="28"/>
          <w:lang w:val="ru-RU"/>
        </w:rPr>
        <w:t xml:space="preserve"> определённой длины, квадрат с заданным периметром);</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классифицировать объекты по 1–2 выбранным признакам;</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lastRenderedPageBreak/>
        <w:t>составлять модель математической задачи, проверять её соответствие условиям задачи;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Работа с информацией: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представлять информацию в разных формах;</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извлекать и интерпретировать информацию, представленную в таблице, на диаграмме;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Коммуникативные универсальные учебные действия</w:t>
      </w: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 xml:space="preserve">Общение: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приводить примеры и </w:t>
      </w:r>
      <w:proofErr w:type="spellStart"/>
      <w:r w:rsidRPr="00C028FE">
        <w:rPr>
          <w:rFonts w:ascii="Times New Roman" w:hAnsi="Times New Roman"/>
          <w:color w:val="000000"/>
          <w:sz w:val="28"/>
          <w:lang w:val="ru-RU"/>
        </w:rPr>
        <w:t>контрпримеры</w:t>
      </w:r>
      <w:proofErr w:type="spellEnd"/>
      <w:r w:rsidRPr="00C028FE">
        <w:rPr>
          <w:rFonts w:ascii="Times New Roman" w:hAnsi="Times New Roman"/>
          <w:color w:val="000000"/>
          <w:sz w:val="28"/>
          <w:lang w:val="ru-RU"/>
        </w:rPr>
        <w:t xml:space="preserve"> для подтверждения или опровержения вывода, гипотезы;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конструировать, читать числовое выражение;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описывать практическую ситуацию с использованием изученной терминологии;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составлять инструкцию, записывать рассуждение;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AC001D" w:rsidRPr="00C028FE" w:rsidRDefault="00AC001D">
      <w:pPr>
        <w:spacing w:after="0" w:line="257" w:lineRule="auto"/>
        <w:ind w:left="120"/>
        <w:jc w:val="both"/>
        <w:rPr>
          <w:lang w:val="ru-RU"/>
        </w:rPr>
      </w:pP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Регулятивные универсальные учебные действия</w:t>
      </w: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 xml:space="preserve">Самоорганизация и самоконтроль: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самостоятельно выполнять прикидку и оценку результата измерений;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исправлять, прогнозировать ошибки и трудности в решении учебной задачи.</w:t>
      </w:r>
    </w:p>
    <w:p w:rsidR="00AC001D" w:rsidRPr="00C028FE" w:rsidRDefault="00771EA9">
      <w:pPr>
        <w:spacing w:after="0" w:line="257" w:lineRule="auto"/>
        <w:ind w:left="120"/>
        <w:jc w:val="both"/>
        <w:rPr>
          <w:lang w:val="ru-RU"/>
        </w:rPr>
      </w:pPr>
      <w:r w:rsidRPr="00C028FE">
        <w:rPr>
          <w:rFonts w:ascii="Times New Roman" w:hAnsi="Times New Roman"/>
          <w:b/>
          <w:color w:val="000000"/>
          <w:sz w:val="28"/>
          <w:lang w:val="ru-RU"/>
        </w:rPr>
        <w:t>Совместная деятельность:</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w:t>
      </w:r>
      <w:r w:rsidRPr="00C028FE">
        <w:rPr>
          <w:rFonts w:ascii="Times New Roman" w:hAnsi="Times New Roman"/>
          <w:color w:val="000000"/>
          <w:sz w:val="28"/>
          <w:lang w:val="ru-RU"/>
        </w:rPr>
        <w:lastRenderedPageBreak/>
        <w:t>согласовывать мнения в ходе поиска доказательств, выбора рационального способа;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AC001D" w:rsidRPr="00C028FE" w:rsidRDefault="00AC001D">
      <w:pPr>
        <w:rPr>
          <w:lang w:val="ru-RU"/>
        </w:rPr>
        <w:sectPr w:rsidR="00AC001D" w:rsidRPr="00C028FE">
          <w:pgSz w:w="11906" w:h="16383"/>
          <w:pgMar w:top="1134" w:right="850" w:bottom="1134" w:left="1701" w:header="720" w:footer="720" w:gutter="0"/>
          <w:cols w:space="720"/>
        </w:sectPr>
      </w:pPr>
    </w:p>
    <w:p w:rsidR="00AC001D" w:rsidRPr="00C028FE" w:rsidRDefault="00771EA9">
      <w:pPr>
        <w:spacing w:after="0" w:line="264" w:lineRule="auto"/>
        <w:ind w:left="120"/>
        <w:jc w:val="both"/>
        <w:rPr>
          <w:lang w:val="ru-RU"/>
        </w:rPr>
      </w:pPr>
      <w:bookmarkStart w:id="8" w:name="block-96606856"/>
      <w:bookmarkEnd w:id="7"/>
      <w:r w:rsidRPr="00C028FE">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AC001D" w:rsidRPr="00C028FE" w:rsidRDefault="00AC001D">
      <w:pPr>
        <w:spacing w:after="0" w:line="264" w:lineRule="auto"/>
        <w:ind w:left="120"/>
        <w:jc w:val="both"/>
        <w:rPr>
          <w:lang w:val="ru-RU"/>
        </w:rPr>
      </w:pPr>
    </w:p>
    <w:p w:rsidR="00AC001D" w:rsidRPr="00C028FE" w:rsidRDefault="00771EA9">
      <w:pPr>
        <w:spacing w:after="0" w:line="264" w:lineRule="auto"/>
        <w:ind w:left="120"/>
        <w:jc w:val="both"/>
        <w:rPr>
          <w:lang w:val="ru-RU"/>
        </w:rPr>
      </w:pPr>
      <w:r w:rsidRPr="00C028FE">
        <w:rPr>
          <w:rFonts w:ascii="Times New Roman" w:hAnsi="Times New Roman"/>
          <w:b/>
          <w:color w:val="000000"/>
          <w:sz w:val="28"/>
          <w:lang w:val="ru-RU"/>
        </w:rPr>
        <w:t>ЛИЧНОСТНЫЕ РЕЗУЛЬТАТЫ</w:t>
      </w:r>
    </w:p>
    <w:p w:rsidR="00AC001D" w:rsidRPr="00C028FE" w:rsidRDefault="00AC001D">
      <w:pPr>
        <w:spacing w:after="0" w:line="264" w:lineRule="auto"/>
        <w:ind w:left="120"/>
        <w:jc w:val="both"/>
        <w:rPr>
          <w:lang w:val="ru-RU"/>
        </w:rPr>
      </w:pP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C028FE">
        <w:rPr>
          <w:rFonts w:ascii="Times New Roman" w:hAnsi="Times New Roman"/>
          <w:color w:val="000000"/>
          <w:sz w:val="28"/>
          <w:lang w:val="ru-RU"/>
        </w:rPr>
        <w:t>у</w:t>
      </w:r>
      <w:proofErr w:type="gramEnd"/>
      <w:r w:rsidRPr="00C028FE">
        <w:rPr>
          <w:rFonts w:ascii="Times New Roman" w:hAnsi="Times New Roman"/>
          <w:color w:val="000000"/>
          <w:sz w:val="28"/>
          <w:lang w:val="ru-RU"/>
        </w:rPr>
        <w:t xml:space="preserve"> обучающегося будут сформированы следующие личностные результаты: </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осваивать навыки организации безопасного поведения в информационной среде;</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AC001D" w:rsidRPr="00C028FE" w:rsidRDefault="00AC001D">
      <w:pPr>
        <w:spacing w:after="0"/>
        <w:ind w:left="120"/>
        <w:jc w:val="both"/>
        <w:rPr>
          <w:lang w:val="ru-RU"/>
        </w:rPr>
      </w:pPr>
    </w:p>
    <w:p w:rsidR="00AC001D" w:rsidRPr="00C028FE" w:rsidRDefault="00771EA9">
      <w:pPr>
        <w:spacing w:after="0"/>
        <w:ind w:left="120"/>
        <w:jc w:val="both"/>
        <w:rPr>
          <w:lang w:val="ru-RU"/>
        </w:rPr>
      </w:pPr>
      <w:r w:rsidRPr="00C028FE">
        <w:rPr>
          <w:rFonts w:ascii="Times New Roman" w:hAnsi="Times New Roman"/>
          <w:b/>
          <w:color w:val="000000"/>
          <w:sz w:val="28"/>
          <w:lang w:val="ru-RU"/>
        </w:rPr>
        <w:t>МЕТАПРЕДМЕТНЫЕ РЕЗУЛЬТАТЫ</w:t>
      </w:r>
    </w:p>
    <w:p w:rsidR="00AC001D" w:rsidRPr="00C028FE" w:rsidRDefault="00AC001D">
      <w:pPr>
        <w:spacing w:after="0"/>
        <w:ind w:left="120"/>
        <w:jc w:val="both"/>
        <w:rPr>
          <w:lang w:val="ru-RU"/>
        </w:rPr>
      </w:pP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Познавательные универсальные учебные действия</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Базовые логические действия:</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Базовые исследовательские действия:</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применять изученные методы познания (измерение, моделирование, перебор вариантов).</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Работа с информацией:</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lastRenderedPageBreak/>
        <w:t>Коммуникативные универсальные учебные действия</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Общение:</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конструировать утверждения, проверять их истинность;</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комментировать процесс вычисления, построения, решения;</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объяснять полученный ответ с использованием изученной терминологии;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C028FE">
        <w:rPr>
          <w:rFonts w:ascii="Times New Roman" w:hAnsi="Times New Roman"/>
          <w:color w:val="000000"/>
          <w:sz w:val="28"/>
          <w:lang w:val="ru-RU"/>
        </w:rPr>
        <w:t>деформированные</w:t>
      </w:r>
      <w:proofErr w:type="gramEnd"/>
      <w:r w:rsidRPr="00C028FE">
        <w:rPr>
          <w:rFonts w:ascii="Times New Roman" w:hAnsi="Times New Roman"/>
          <w:color w:val="000000"/>
          <w:sz w:val="28"/>
          <w:lang w:val="ru-RU"/>
        </w:rPr>
        <w:t>;</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 xml:space="preserve">самостоятельно составлять тексты заданий, аналогичные </w:t>
      </w:r>
      <w:proofErr w:type="gramStart"/>
      <w:r w:rsidRPr="00C028FE">
        <w:rPr>
          <w:rFonts w:ascii="Times New Roman" w:hAnsi="Times New Roman"/>
          <w:color w:val="000000"/>
          <w:sz w:val="28"/>
          <w:lang w:val="ru-RU"/>
        </w:rPr>
        <w:t>типовым</w:t>
      </w:r>
      <w:proofErr w:type="gramEnd"/>
      <w:r w:rsidRPr="00C028FE">
        <w:rPr>
          <w:rFonts w:ascii="Times New Roman" w:hAnsi="Times New Roman"/>
          <w:color w:val="000000"/>
          <w:sz w:val="28"/>
          <w:lang w:val="ru-RU"/>
        </w:rPr>
        <w:t xml:space="preserve"> изученным.</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Регулятивные универсальные учебные действия</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Самоорганизация:</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планировать действия по решению учебной задачи для получения результата;</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Самоконтроль:</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осуществлять контроль процесса и результата своей деятельности;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выбирать и при необходимости корректировать способы действий;</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оценивать рациональность своих действий, давать им качественную характеристику.</w:t>
      </w:r>
    </w:p>
    <w:p w:rsidR="00AC001D" w:rsidRPr="00C028FE" w:rsidRDefault="00771EA9">
      <w:pPr>
        <w:spacing w:after="0" w:line="269" w:lineRule="auto"/>
        <w:ind w:left="120"/>
        <w:jc w:val="both"/>
        <w:rPr>
          <w:lang w:val="ru-RU"/>
        </w:rPr>
      </w:pPr>
      <w:r w:rsidRPr="00C028FE">
        <w:rPr>
          <w:rFonts w:ascii="Times New Roman" w:hAnsi="Times New Roman"/>
          <w:b/>
          <w:color w:val="000000"/>
          <w:sz w:val="28"/>
          <w:lang w:val="ru-RU"/>
        </w:rPr>
        <w:t>Совместная деятельность:</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C028FE">
        <w:rPr>
          <w:rFonts w:ascii="Times New Roman" w:hAnsi="Times New Roman"/>
          <w:color w:val="000000"/>
          <w:sz w:val="28"/>
          <w:lang w:val="ru-RU"/>
        </w:rPr>
        <w:t>контрпримеров</w:t>
      </w:r>
      <w:proofErr w:type="spellEnd"/>
      <w:r w:rsidRPr="00C028FE">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AC001D" w:rsidRPr="00C028FE" w:rsidRDefault="00771EA9">
      <w:pPr>
        <w:spacing w:after="0" w:line="269" w:lineRule="auto"/>
        <w:ind w:firstLine="600"/>
        <w:jc w:val="both"/>
        <w:rPr>
          <w:lang w:val="ru-RU"/>
        </w:rPr>
      </w:pPr>
      <w:r w:rsidRPr="00C028FE">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AC001D" w:rsidRPr="00C028FE" w:rsidRDefault="00AC001D">
      <w:pPr>
        <w:spacing w:after="0"/>
        <w:ind w:left="120"/>
        <w:jc w:val="both"/>
        <w:rPr>
          <w:lang w:val="ru-RU"/>
        </w:rPr>
      </w:pPr>
    </w:p>
    <w:p w:rsidR="00AC001D" w:rsidRPr="00C028FE" w:rsidRDefault="00771EA9">
      <w:pPr>
        <w:spacing w:after="0"/>
        <w:ind w:left="120"/>
        <w:jc w:val="both"/>
        <w:rPr>
          <w:lang w:val="ru-RU"/>
        </w:rPr>
      </w:pPr>
      <w:r w:rsidRPr="00C028FE">
        <w:rPr>
          <w:rFonts w:ascii="Times New Roman" w:hAnsi="Times New Roman"/>
          <w:b/>
          <w:color w:val="000000"/>
          <w:sz w:val="28"/>
          <w:lang w:val="ru-RU"/>
        </w:rPr>
        <w:t>ПРЕДМЕТНЫЕ РЕЗУЛЬТАТЫ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К концу обучения в </w:t>
      </w:r>
      <w:r w:rsidRPr="00C028FE">
        <w:rPr>
          <w:rFonts w:ascii="Times New Roman" w:hAnsi="Times New Roman"/>
          <w:b/>
          <w:color w:val="000000"/>
          <w:sz w:val="28"/>
          <w:lang w:val="ru-RU"/>
        </w:rPr>
        <w:t>3 классе</w:t>
      </w:r>
      <w:r w:rsidRPr="00C028FE">
        <w:rPr>
          <w:rFonts w:ascii="Times New Roman" w:hAnsi="Times New Roman"/>
          <w:color w:val="000000"/>
          <w:sz w:val="28"/>
          <w:lang w:val="ru-RU"/>
        </w:rPr>
        <w:t xml:space="preserve"> </w:t>
      </w:r>
      <w:proofErr w:type="gramStart"/>
      <w:r w:rsidRPr="00C028FE">
        <w:rPr>
          <w:rFonts w:ascii="Times New Roman" w:hAnsi="Times New Roman"/>
          <w:color w:val="000000"/>
          <w:sz w:val="28"/>
          <w:lang w:val="ru-RU"/>
        </w:rPr>
        <w:t>обучающийся</w:t>
      </w:r>
      <w:proofErr w:type="gramEnd"/>
      <w:r w:rsidRPr="00C028FE">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читать, записывать, сравнивать, упорядочивать числа в пределах 1000;</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действия умножение и деление с числами 0 и 1;</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неизвестный компонент арифметического действия;</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C028FE">
        <w:rPr>
          <w:rFonts w:ascii="Times New Roman" w:hAnsi="Times New Roman"/>
          <w:color w:val="000000"/>
          <w:sz w:val="28"/>
          <w:lang w:val="ru-RU"/>
        </w:rPr>
        <w:t>на</w:t>
      </w:r>
      <w:proofErr w:type="gramEnd"/>
      <w:r w:rsidRPr="00C028FE">
        <w:rPr>
          <w:rFonts w:ascii="Times New Roman" w:hAnsi="Times New Roman"/>
          <w:color w:val="000000"/>
          <w:sz w:val="28"/>
          <w:lang w:val="ru-RU"/>
        </w:rPr>
        <w:t xml:space="preserve"> или в»;</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называть, находить долю величины (половина, четверть);</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сравнивать величины, выраженные долями;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сравнивать фигуры по площади (наложение, сопоставление числовых значений);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периметр прямоугольника (квадрата), площадь прямоугольника (квадрата);</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формулировать утверждение (вывод), строить </w:t>
      </w:r>
      <w:proofErr w:type="gramStart"/>
      <w:r w:rsidRPr="00C028FE">
        <w:rPr>
          <w:rFonts w:ascii="Times New Roman" w:hAnsi="Times New Roman"/>
          <w:color w:val="000000"/>
          <w:sz w:val="28"/>
          <w:lang w:val="ru-RU"/>
        </w:rPr>
        <w:t>логические рассуждения</w:t>
      </w:r>
      <w:proofErr w:type="gramEnd"/>
      <w:r w:rsidRPr="00C028FE">
        <w:rPr>
          <w:rFonts w:ascii="Times New Roman" w:hAnsi="Times New Roman"/>
          <w:color w:val="000000"/>
          <w:sz w:val="28"/>
          <w:lang w:val="ru-RU"/>
        </w:rPr>
        <w:t xml:space="preserve"> (одно-</w:t>
      </w:r>
      <w:proofErr w:type="spellStart"/>
      <w:r w:rsidRPr="00C028FE">
        <w:rPr>
          <w:rFonts w:ascii="Times New Roman" w:hAnsi="Times New Roman"/>
          <w:color w:val="000000"/>
          <w:sz w:val="28"/>
          <w:lang w:val="ru-RU"/>
        </w:rPr>
        <w:t>двухшаговые</w:t>
      </w:r>
      <w:proofErr w:type="spellEnd"/>
      <w:r w:rsidRPr="00C028FE">
        <w:rPr>
          <w:rFonts w:ascii="Times New Roman" w:hAnsi="Times New Roman"/>
          <w:color w:val="000000"/>
          <w:sz w:val="28"/>
          <w:lang w:val="ru-RU"/>
        </w:rPr>
        <w:t>), в том числе с использованием изученных связок;</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классифицировать объекты по одному-двум признакам;</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сравнивать математические объекты (находить общее, различное, уникальное);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выбирать верное решение математической задачи.</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К концу обучения в </w:t>
      </w:r>
      <w:r w:rsidRPr="00C028FE">
        <w:rPr>
          <w:rFonts w:ascii="Times New Roman" w:hAnsi="Times New Roman"/>
          <w:b/>
          <w:color w:val="000000"/>
          <w:sz w:val="28"/>
          <w:lang w:val="ru-RU"/>
        </w:rPr>
        <w:t>4 классе</w:t>
      </w:r>
      <w:r w:rsidRPr="00C028FE">
        <w:rPr>
          <w:rFonts w:ascii="Times New Roman" w:hAnsi="Times New Roman"/>
          <w:color w:val="000000"/>
          <w:sz w:val="28"/>
          <w:lang w:val="ru-RU"/>
        </w:rPr>
        <w:t xml:space="preserve"> </w:t>
      </w:r>
      <w:proofErr w:type="gramStart"/>
      <w:r w:rsidRPr="00C028FE">
        <w:rPr>
          <w:rFonts w:ascii="Times New Roman" w:hAnsi="Times New Roman"/>
          <w:color w:val="000000"/>
          <w:sz w:val="28"/>
          <w:lang w:val="ru-RU"/>
        </w:rPr>
        <w:t>обучающийся</w:t>
      </w:r>
      <w:proofErr w:type="gramEnd"/>
      <w:r w:rsidRPr="00C028FE">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читать, записывать, сравнивать, упорядочивать многозначные числа;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lastRenderedPageBreak/>
        <w:t>находить долю величины, величину по ее доле;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находить неизвестный компонент арифметического действия;</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AC001D" w:rsidRPr="00C028FE" w:rsidRDefault="00771EA9">
      <w:pPr>
        <w:spacing w:after="0" w:line="257" w:lineRule="auto"/>
        <w:ind w:firstLine="600"/>
        <w:jc w:val="both"/>
        <w:rPr>
          <w:lang w:val="ru-RU"/>
        </w:rPr>
      </w:pPr>
      <w:proofErr w:type="gramStart"/>
      <w:r w:rsidRPr="00C028FE">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C028FE">
        <w:rPr>
          <w:rFonts w:ascii="Times New Roman" w:hAnsi="Times New Roman"/>
          <w:color w:val="000000"/>
          <w:sz w:val="28"/>
          <w:lang w:val="ru-RU"/>
        </w:rPr>
        <w:t>контрпример</w:t>
      </w:r>
      <w:proofErr w:type="spellEnd"/>
      <w:r w:rsidRPr="00C028FE">
        <w:rPr>
          <w:rFonts w:ascii="Times New Roman" w:hAnsi="Times New Roman"/>
          <w:color w:val="000000"/>
          <w:sz w:val="28"/>
          <w:lang w:val="ru-RU"/>
        </w:rPr>
        <w:t xml:space="preserve">; </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формулировать утверждение (вывод), строить </w:t>
      </w:r>
      <w:proofErr w:type="gramStart"/>
      <w:r w:rsidRPr="00C028FE">
        <w:rPr>
          <w:rFonts w:ascii="Times New Roman" w:hAnsi="Times New Roman"/>
          <w:color w:val="000000"/>
          <w:sz w:val="28"/>
          <w:lang w:val="ru-RU"/>
        </w:rPr>
        <w:t>логические рассуждения</w:t>
      </w:r>
      <w:proofErr w:type="gramEnd"/>
      <w:r w:rsidRPr="00C028FE">
        <w:rPr>
          <w:rFonts w:ascii="Times New Roman" w:hAnsi="Times New Roman"/>
          <w:color w:val="000000"/>
          <w:sz w:val="28"/>
          <w:lang w:val="ru-RU"/>
        </w:rPr>
        <w:t xml:space="preserve"> (двух-</w:t>
      </w:r>
      <w:proofErr w:type="spellStart"/>
      <w:r w:rsidRPr="00C028FE">
        <w:rPr>
          <w:rFonts w:ascii="Times New Roman" w:hAnsi="Times New Roman"/>
          <w:color w:val="000000"/>
          <w:sz w:val="28"/>
          <w:lang w:val="ru-RU"/>
        </w:rPr>
        <w:t>трёхшаговые</w:t>
      </w:r>
      <w:proofErr w:type="spellEnd"/>
      <w:r w:rsidRPr="00C028FE">
        <w:rPr>
          <w:rFonts w:ascii="Times New Roman" w:hAnsi="Times New Roman"/>
          <w:color w:val="000000"/>
          <w:sz w:val="28"/>
          <w:lang w:val="ru-RU"/>
        </w:rPr>
        <w:t>);</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C028FE">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заполнять данными предложенную таблицу, столбчатую диаграмму;</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составлять модель текстовой задачи, числовое выражение;</w:t>
      </w:r>
    </w:p>
    <w:p w:rsidR="00AC001D" w:rsidRPr="00C028FE" w:rsidRDefault="00771EA9">
      <w:pPr>
        <w:spacing w:after="0" w:line="257" w:lineRule="auto"/>
        <w:ind w:firstLine="600"/>
        <w:jc w:val="both"/>
        <w:rPr>
          <w:lang w:val="ru-RU"/>
        </w:rPr>
      </w:pPr>
      <w:r w:rsidRPr="00C028FE">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C028FE">
        <w:rPr>
          <w:rFonts w:ascii="Times New Roman" w:hAnsi="Times New Roman"/>
          <w:color w:val="000000"/>
          <w:sz w:val="28"/>
          <w:lang w:val="ru-RU"/>
        </w:rPr>
        <w:t>предложенных</w:t>
      </w:r>
      <w:proofErr w:type="gramEnd"/>
      <w:r w:rsidRPr="00C028FE">
        <w:rPr>
          <w:rFonts w:ascii="Times New Roman" w:hAnsi="Times New Roman"/>
          <w:color w:val="000000"/>
          <w:sz w:val="28"/>
          <w:lang w:val="ru-RU"/>
        </w:rPr>
        <w:t>.</w:t>
      </w:r>
    </w:p>
    <w:p w:rsidR="00AC001D" w:rsidRPr="00C028FE" w:rsidRDefault="00AC001D">
      <w:pPr>
        <w:rPr>
          <w:lang w:val="ru-RU"/>
        </w:rPr>
        <w:sectPr w:rsidR="00AC001D" w:rsidRPr="00C028FE">
          <w:pgSz w:w="11906" w:h="16383"/>
          <w:pgMar w:top="1134" w:right="850" w:bottom="1134" w:left="1701" w:header="720" w:footer="720" w:gutter="0"/>
          <w:cols w:space="720"/>
        </w:sectPr>
      </w:pPr>
    </w:p>
    <w:p w:rsidR="00AC001D" w:rsidRDefault="00771EA9">
      <w:pPr>
        <w:spacing w:after="0"/>
        <w:ind w:left="120"/>
      </w:pPr>
      <w:bookmarkStart w:id="9" w:name="block-96606848"/>
      <w:bookmarkEnd w:id="8"/>
      <w:r w:rsidRPr="00C028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C001D" w:rsidRDefault="00771EA9">
      <w:pPr>
        <w:spacing w:after="0"/>
        <w:ind w:left="120"/>
      </w:pP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AC001D">
        <w:trPr>
          <w:trHeight w:val="144"/>
          <w:tblCellSpacing w:w="20" w:type="nil"/>
        </w:trPr>
        <w:tc>
          <w:tcPr>
            <w:tcW w:w="520" w:type="dxa"/>
            <w:vMerge w:val="restart"/>
            <w:tcMar>
              <w:top w:w="50" w:type="dxa"/>
              <w:left w:w="100" w:type="dxa"/>
            </w:tcMar>
            <w:vAlign w:val="center"/>
          </w:tcPr>
          <w:p w:rsidR="00AC001D" w:rsidRDefault="00771EA9">
            <w:pPr>
              <w:spacing w:after="0"/>
              <w:ind w:left="135"/>
            </w:pPr>
            <w:r>
              <w:rPr>
                <w:rFonts w:ascii="Times New Roman" w:hAnsi="Times New Roman"/>
                <w:b/>
                <w:color w:val="000000"/>
                <w:sz w:val="24"/>
              </w:rPr>
              <w:t xml:space="preserve">№ п/п </w:t>
            </w:r>
          </w:p>
          <w:p w:rsidR="00AC001D" w:rsidRDefault="00AC001D">
            <w:pPr>
              <w:spacing w:after="0"/>
              <w:ind w:left="135"/>
            </w:pPr>
          </w:p>
        </w:tc>
        <w:tc>
          <w:tcPr>
            <w:tcW w:w="2640"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C001D" w:rsidRDefault="00AC001D">
            <w:pPr>
              <w:spacing w:after="0"/>
              <w:ind w:left="135"/>
            </w:pPr>
          </w:p>
        </w:tc>
        <w:tc>
          <w:tcPr>
            <w:tcW w:w="0" w:type="auto"/>
            <w:gridSpan w:val="3"/>
            <w:tcMar>
              <w:top w:w="50" w:type="dxa"/>
              <w:left w:w="100" w:type="dxa"/>
            </w:tcMar>
            <w:vAlign w:val="center"/>
          </w:tcPr>
          <w:p w:rsidR="00AC001D" w:rsidRDefault="00771EA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C001D" w:rsidRDefault="00AC001D">
            <w:pPr>
              <w:spacing w:after="0"/>
              <w:ind w:left="135"/>
            </w:pPr>
          </w:p>
        </w:tc>
      </w:tr>
      <w:tr w:rsidR="00AC001D">
        <w:trPr>
          <w:trHeight w:val="144"/>
          <w:tblCellSpacing w:w="20" w:type="nil"/>
        </w:trPr>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c>
          <w:tcPr>
            <w:tcW w:w="1011"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C001D" w:rsidRDefault="00AC001D">
            <w:pPr>
              <w:spacing w:after="0"/>
              <w:ind w:left="135"/>
            </w:pPr>
          </w:p>
        </w:tc>
        <w:tc>
          <w:tcPr>
            <w:tcW w:w="1738"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1823"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0" w:type="auto"/>
            <w:vMerge/>
            <w:tcBorders>
              <w:top w:val="nil"/>
            </w:tcBorders>
            <w:tcMar>
              <w:top w:w="50" w:type="dxa"/>
              <w:left w:w="100" w:type="dxa"/>
            </w:tcMa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1.1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1.2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2.1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2.2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3.1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задачей</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3.2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C001D" w:rsidRDefault="00AC001D"/>
        </w:tc>
      </w:tr>
      <w:tr w:rsidR="00AC001D" w:rsidRPr="006463CD">
        <w:trPr>
          <w:trHeight w:val="144"/>
          <w:tblCellSpacing w:w="20" w:type="nil"/>
        </w:trPr>
        <w:tc>
          <w:tcPr>
            <w:tcW w:w="0" w:type="auto"/>
            <w:gridSpan w:val="6"/>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b/>
                <w:color w:val="000000"/>
                <w:sz w:val="24"/>
                <w:lang w:val="ru-RU"/>
              </w:rPr>
              <w:t>Раздел 4.</w:t>
            </w:r>
            <w:r w:rsidRPr="00C028FE">
              <w:rPr>
                <w:rFonts w:ascii="Times New Roman" w:hAnsi="Times New Roman"/>
                <w:color w:val="000000"/>
                <w:sz w:val="24"/>
                <w:lang w:val="ru-RU"/>
              </w:rPr>
              <w:t xml:space="preserve"> </w:t>
            </w:r>
            <w:r w:rsidRPr="00C028FE">
              <w:rPr>
                <w:rFonts w:ascii="Times New Roman" w:hAnsi="Times New Roman"/>
                <w:b/>
                <w:color w:val="000000"/>
                <w:sz w:val="24"/>
                <w:lang w:val="ru-RU"/>
              </w:rPr>
              <w:t>Пространственные отношения и геометрические фигуры</w:t>
            </w: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4.1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4.2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AC001D" w:rsidRDefault="00771EA9" w:rsidP="006463CD">
            <w:pPr>
              <w:spacing w:after="0"/>
              <w:ind w:left="135"/>
              <w:jc w:val="center"/>
            </w:pPr>
            <w:r>
              <w:rPr>
                <w:rFonts w:ascii="Times New Roman" w:hAnsi="Times New Roman"/>
                <w:color w:val="000000"/>
                <w:sz w:val="24"/>
              </w:rPr>
              <w:t xml:space="preserve"> </w:t>
            </w:r>
            <w:r w:rsidR="006463CD">
              <w:rPr>
                <w:rFonts w:ascii="Times New Roman" w:hAnsi="Times New Roman"/>
                <w:color w:val="000000"/>
                <w:sz w:val="24"/>
                <w:lang w:val="ru-RU"/>
              </w:rPr>
              <w:t>3</w:t>
            </w:r>
            <w:r>
              <w:rPr>
                <w:rFonts w:ascii="Times New Roman" w:hAnsi="Times New Roman"/>
                <w:color w:val="000000"/>
                <w:sz w:val="24"/>
              </w:rPr>
              <w:t xml:space="preserve">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C001D" w:rsidRDefault="00771EA9" w:rsidP="006463CD">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13</w:t>
            </w:r>
            <w:r w:rsidR="006463CD">
              <w:rPr>
                <w:rFonts w:ascii="Times New Roman" w:hAnsi="Times New Roman"/>
                <w:color w:val="000000"/>
                <w:sz w:val="24"/>
                <w:lang w:val="ru-RU"/>
              </w:rPr>
              <w:t>4</w:t>
            </w:r>
            <w:r>
              <w:rPr>
                <w:rFonts w:ascii="Times New Roman" w:hAnsi="Times New Roman"/>
                <w:color w:val="000000"/>
                <w:sz w:val="24"/>
              </w:rPr>
              <w:t xml:space="preserve"> </w:t>
            </w:r>
          </w:p>
        </w:tc>
        <w:tc>
          <w:tcPr>
            <w:tcW w:w="173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C001D" w:rsidRDefault="00AC001D"/>
        </w:tc>
      </w:tr>
    </w:tbl>
    <w:p w:rsidR="00AC001D" w:rsidRDefault="00AC001D">
      <w:pPr>
        <w:sectPr w:rsidR="00AC001D">
          <w:pgSz w:w="16383" w:h="11906" w:orient="landscape"/>
          <w:pgMar w:top="1134" w:right="850" w:bottom="1134" w:left="1701" w:header="720" w:footer="720" w:gutter="0"/>
          <w:cols w:space="720"/>
        </w:sectPr>
      </w:pPr>
    </w:p>
    <w:p w:rsidR="00AC001D" w:rsidRDefault="00771EA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AC001D">
        <w:trPr>
          <w:trHeight w:val="144"/>
          <w:tblCellSpacing w:w="20" w:type="nil"/>
        </w:trPr>
        <w:tc>
          <w:tcPr>
            <w:tcW w:w="520" w:type="dxa"/>
            <w:vMerge w:val="restart"/>
            <w:tcMar>
              <w:top w:w="50" w:type="dxa"/>
              <w:left w:w="100" w:type="dxa"/>
            </w:tcMar>
            <w:vAlign w:val="center"/>
          </w:tcPr>
          <w:p w:rsidR="00AC001D" w:rsidRDefault="00771EA9">
            <w:pPr>
              <w:spacing w:after="0"/>
              <w:ind w:left="135"/>
            </w:pPr>
            <w:r>
              <w:rPr>
                <w:rFonts w:ascii="Times New Roman" w:hAnsi="Times New Roman"/>
                <w:b/>
                <w:color w:val="000000"/>
                <w:sz w:val="24"/>
              </w:rPr>
              <w:t xml:space="preserve">№ п/п </w:t>
            </w:r>
          </w:p>
          <w:p w:rsidR="00AC001D" w:rsidRDefault="00AC001D">
            <w:pPr>
              <w:spacing w:after="0"/>
              <w:ind w:left="135"/>
            </w:pPr>
          </w:p>
        </w:tc>
        <w:tc>
          <w:tcPr>
            <w:tcW w:w="2640"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C001D" w:rsidRDefault="00AC001D">
            <w:pPr>
              <w:spacing w:after="0"/>
              <w:ind w:left="135"/>
            </w:pPr>
          </w:p>
        </w:tc>
        <w:tc>
          <w:tcPr>
            <w:tcW w:w="0" w:type="auto"/>
            <w:gridSpan w:val="3"/>
            <w:tcMar>
              <w:top w:w="50" w:type="dxa"/>
              <w:left w:w="100" w:type="dxa"/>
            </w:tcMar>
            <w:vAlign w:val="center"/>
          </w:tcPr>
          <w:p w:rsidR="00AC001D" w:rsidRDefault="00771EA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C001D" w:rsidRDefault="00AC001D">
            <w:pPr>
              <w:spacing w:after="0"/>
              <w:ind w:left="135"/>
            </w:pPr>
          </w:p>
        </w:tc>
      </w:tr>
      <w:tr w:rsidR="00AC001D">
        <w:trPr>
          <w:trHeight w:val="144"/>
          <w:tblCellSpacing w:w="20" w:type="nil"/>
        </w:trPr>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c>
          <w:tcPr>
            <w:tcW w:w="1011"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C001D" w:rsidRDefault="00AC001D">
            <w:pPr>
              <w:spacing w:after="0"/>
              <w:ind w:left="135"/>
            </w:pPr>
          </w:p>
        </w:tc>
        <w:tc>
          <w:tcPr>
            <w:tcW w:w="1738"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1823"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0" w:type="auto"/>
            <w:vMerge/>
            <w:tcBorders>
              <w:top w:val="nil"/>
            </w:tcBorders>
            <w:tcMar>
              <w:top w:w="50" w:type="dxa"/>
              <w:left w:w="100" w:type="dxa"/>
            </w:tcMa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1.1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1.2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2.1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2.2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3.1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C001D" w:rsidRDefault="00AC001D"/>
        </w:tc>
      </w:tr>
      <w:tr w:rsidR="00AC001D" w:rsidRPr="006463CD">
        <w:trPr>
          <w:trHeight w:val="144"/>
          <w:tblCellSpacing w:w="20" w:type="nil"/>
        </w:trPr>
        <w:tc>
          <w:tcPr>
            <w:tcW w:w="0" w:type="auto"/>
            <w:gridSpan w:val="6"/>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b/>
                <w:color w:val="000000"/>
                <w:sz w:val="24"/>
                <w:lang w:val="ru-RU"/>
              </w:rPr>
              <w:t>Раздел 4.</w:t>
            </w:r>
            <w:r w:rsidRPr="00C028FE">
              <w:rPr>
                <w:rFonts w:ascii="Times New Roman" w:hAnsi="Times New Roman"/>
                <w:color w:val="000000"/>
                <w:sz w:val="24"/>
                <w:lang w:val="ru-RU"/>
              </w:rPr>
              <w:t xml:space="preserve"> </w:t>
            </w:r>
            <w:r w:rsidRPr="00C028FE">
              <w:rPr>
                <w:rFonts w:ascii="Times New Roman" w:hAnsi="Times New Roman"/>
                <w:b/>
                <w:color w:val="000000"/>
                <w:sz w:val="24"/>
                <w:lang w:val="ru-RU"/>
              </w:rPr>
              <w:t>Пространственные отношения и геометрические фигуры</w:t>
            </w: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4.1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4.2</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6"/>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AC001D">
        <w:trPr>
          <w:trHeight w:val="144"/>
          <w:tblCellSpacing w:w="20" w:type="nil"/>
        </w:trPr>
        <w:tc>
          <w:tcPr>
            <w:tcW w:w="520" w:type="dxa"/>
            <w:tcMar>
              <w:top w:w="50" w:type="dxa"/>
              <w:left w:w="100" w:type="dxa"/>
            </w:tcMar>
            <w:vAlign w:val="center"/>
          </w:tcPr>
          <w:p w:rsidR="00AC001D" w:rsidRDefault="00771EA9">
            <w:pPr>
              <w:spacing w:after="0"/>
            </w:pPr>
            <w:r>
              <w:rPr>
                <w:rFonts w:ascii="Times New Roman" w:hAnsi="Times New Roman"/>
                <w:color w:val="000000"/>
                <w:sz w:val="24"/>
              </w:rPr>
              <w:t>5.1</w:t>
            </w:r>
          </w:p>
        </w:tc>
        <w:tc>
          <w:tcPr>
            <w:tcW w:w="2640"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C001D" w:rsidRDefault="00AC001D"/>
        </w:tc>
      </w:tr>
      <w:tr w:rsidR="00AC001D">
        <w:trPr>
          <w:trHeight w:val="144"/>
          <w:tblCellSpacing w:w="20" w:type="nil"/>
        </w:trPr>
        <w:tc>
          <w:tcPr>
            <w:tcW w:w="0" w:type="auto"/>
            <w:gridSpan w:val="2"/>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lastRenderedPageBreak/>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AC001D" w:rsidRDefault="00AC001D">
            <w:pPr>
              <w:spacing w:after="0"/>
              <w:ind w:left="135"/>
              <w:jc w:val="center"/>
            </w:pPr>
          </w:p>
        </w:tc>
        <w:tc>
          <w:tcPr>
            <w:tcW w:w="1823"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AC001D" w:rsidRDefault="00AC001D">
            <w:pPr>
              <w:spacing w:after="0"/>
              <w:ind w:left="135"/>
              <w:jc w:val="center"/>
            </w:pPr>
          </w:p>
        </w:tc>
        <w:tc>
          <w:tcPr>
            <w:tcW w:w="2741"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137 </w:t>
            </w:r>
          </w:p>
        </w:tc>
        <w:tc>
          <w:tcPr>
            <w:tcW w:w="173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C001D" w:rsidRDefault="00AC001D"/>
        </w:tc>
      </w:tr>
    </w:tbl>
    <w:p w:rsidR="00AC001D" w:rsidRDefault="00AC001D">
      <w:pPr>
        <w:sectPr w:rsidR="00AC001D">
          <w:pgSz w:w="16383" w:h="11906" w:orient="landscape"/>
          <w:pgMar w:top="1134" w:right="850" w:bottom="1134" w:left="1701" w:header="720" w:footer="720" w:gutter="0"/>
          <w:cols w:space="720"/>
        </w:sectPr>
      </w:pPr>
    </w:p>
    <w:p w:rsidR="00AC001D" w:rsidRDefault="00771EA9" w:rsidP="00771EA9">
      <w:pPr>
        <w:spacing w:after="0"/>
      </w:pPr>
      <w:bookmarkStart w:id="10" w:name="block-96606849"/>
      <w:bookmarkEnd w:id="9"/>
      <w:r w:rsidRPr="00C028FE">
        <w:rPr>
          <w:rFonts w:ascii="Times New Roman" w:hAnsi="Times New Roman"/>
          <w:b/>
          <w:color w:val="000000"/>
          <w:sz w:val="28"/>
          <w:lang w:val="ru-RU"/>
        </w:rPr>
        <w:lastRenderedPageBreak/>
        <w:t xml:space="preserve">ПОУРОЧНОЕ ПЛАНИРОВАНИЕ </w:t>
      </w:r>
    </w:p>
    <w:p w:rsidR="00AC001D" w:rsidRDefault="00771EA9">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7"/>
        <w:gridCol w:w="4571"/>
        <w:gridCol w:w="1147"/>
        <w:gridCol w:w="1841"/>
        <w:gridCol w:w="1910"/>
        <w:gridCol w:w="1423"/>
        <w:gridCol w:w="2221"/>
      </w:tblGrid>
      <w:tr w:rsidR="00AC001D" w:rsidTr="006463CD">
        <w:trPr>
          <w:trHeight w:val="144"/>
          <w:tblCellSpacing w:w="20" w:type="nil"/>
        </w:trPr>
        <w:tc>
          <w:tcPr>
            <w:tcW w:w="916" w:type="dxa"/>
            <w:vMerge w:val="restart"/>
            <w:tcMar>
              <w:top w:w="50" w:type="dxa"/>
              <w:left w:w="100" w:type="dxa"/>
            </w:tcMar>
            <w:vAlign w:val="center"/>
          </w:tcPr>
          <w:p w:rsidR="00AC001D" w:rsidRDefault="00771EA9">
            <w:pPr>
              <w:spacing w:after="0"/>
              <w:ind w:left="135"/>
            </w:pPr>
            <w:r>
              <w:rPr>
                <w:rFonts w:ascii="Times New Roman" w:hAnsi="Times New Roman"/>
                <w:b/>
                <w:color w:val="000000"/>
                <w:sz w:val="24"/>
              </w:rPr>
              <w:t xml:space="preserve">№ п/п </w:t>
            </w:r>
          </w:p>
          <w:p w:rsidR="00AC001D" w:rsidRDefault="00AC001D">
            <w:pPr>
              <w:spacing w:after="0"/>
              <w:ind w:left="135"/>
            </w:pPr>
          </w:p>
        </w:tc>
        <w:tc>
          <w:tcPr>
            <w:tcW w:w="4558"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C001D" w:rsidRDefault="00AC001D">
            <w:pPr>
              <w:spacing w:after="0"/>
              <w:ind w:left="135"/>
            </w:pPr>
          </w:p>
        </w:tc>
        <w:tc>
          <w:tcPr>
            <w:tcW w:w="0" w:type="auto"/>
            <w:gridSpan w:val="3"/>
            <w:tcMar>
              <w:top w:w="50" w:type="dxa"/>
              <w:left w:w="100" w:type="dxa"/>
            </w:tcMar>
            <w:vAlign w:val="center"/>
          </w:tcPr>
          <w:p w:rsidR="00AC001D" w:rsidRDefault="00771EA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C001D" w:rsidRDefault="00AC001D">
            <w:pPr>
              <w:spacing w:after="0"/>
              <w:ind w:left="135"/>
            </w:pPr>
          </w:p>
        </w:tc>
        <w:tc>
          <w:tcPr>
            <w:tcW w:w="2221"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C001D" w:rsidRDefault="00AC001D">
            <w:pPr>
              <w:spacing w:after="0"/>
              <w:ind w:left="135"/>
            </w:pPr>
          </w:p>
        </w:tc>
      </w:tr>
      <w:tr w:rsidR="00AC001D" w:rsidTr="006463CD">
        <w:trPr>
          <w:trHeight w:val="144"/>
          <w:tblCellSpacing w:w="20" w:type="nil"/>
        </w:trPr>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c>
          <w:tcPr>
            <w:tcW w:w="1171"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C001D" w:rsidRDefault="00AC001D">
            <w:pPr>
              <w:spacing w:after="0"/>
              <w:ind w:left="135"/>
            </w:pPr>
          </w:p>
        </w:tc>
        <w:tc>
          <w:tcPr>
            <w:tcW w:w="1841"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1910"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Устные вычисления, сводимые к действиям в пределах 100</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Сложение и вычитание однородных величин</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Увеличение и уменьшение числа на несколько единиц, в несколько раз</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w:t>
            </w:r>
          </w:p>
        </w:tc>
        <w:tc>
          <w:tcPr>
            <w:tcW w:w="4558" w:type="dxa"/>
            <w:tcMar>
              <w:top w:w="50" w:type="dxa"/>
              <w:left w:w="100" w:type="dxa"/>
            </w:tcMar>
            <w:vAlign w:val="center"/>
          </w:tcPr>
          <w:p w:rsidR="00AC001D" w:rsidRDefault="00771EA9">
            <w:pPr>
              <w:spacing w:after="0"/>
              <w:ind w:left="135"/>
            </w:pPr>
            <w:r w:rsidRPr="00C028FE">
              <w:rPr>
                <w:rFonts w:ascii="Times New Roman" w:hAnsi="Times New Roman"/>
                <w:color w:val="000000"/>
                <w:sz w:val="24"/>
                <w:lang w:val="ru-RU"/>
              </w:rPr>
              <w:t xml:space="preserve">Работа с текстовой задачей: анализ </w:t>
            </w:r>
            <w:r w:rsidRPr="00C028FE">
              <w:rPr>
                <w:rFonts w:ascii="Times New Roman" w:hAnsi="Times New Roman"/>
                <w:color w:val="000000"/>
                <w:sz w:val="24"/>
                <w:lang w:val="ru-RU"/>
              </w:rPr>
              <w:lastRenderedPageBreak/>
              <w:t xml:space="preserve">данных и отношений, представление текста на модели.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четвёртого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пропорционального</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9</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Таблицы с данными о реальных процессах и явлениях; внесение данных в таблицу</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Решение задач с геометрическим содержанием</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w:t>
            </w:r>
          </w:p>
        </w:tc>
        <w:tc>
          <w:tcPr>
            <w:tcW w:w="4558" w:type="dxa"/>
            <w:tcMar>
              <w:top w:w="50" w:type="dxa"/>
              <w:left w:w="100" w:type="dxa"/>
            </w:tcMar>
            <w:vAlign w:val="center"/>
          </w:tcPr>
          <w:p w:rsidR="00AC001D" w:rsidRPr="00C028FE" w:rsidRDefault="00771EA9">
            <w:pPr>
              <w:spacing w:after="0"/>
              <w:ind w:left="135"/>
              <w:rPr>
                <w:lang w:val="ru-RU"/>
              </w:rPr>
            </w:pPr>
            <w:proofErr w:type="gramStart"/>
            <w:r w:rsidRPr="00C028FE">
              <w:rPr>
                <w:rFonts w:ascii="Times New Roman" w:hAnsi="Times New Roman"/>
                <w:color w:val="000000"/>
                <w:sz w:val="24"/>
                <w:lang w:val="ru-RU"/>
              </w:rPr>
              <w:t>Логические рассуждения (одно-</w:t>
            </w:r>
            <w:proofErr w:type="spellStart"/>
            <w:r w:rsidRPr="00C028FE">
              <w:rPr>
                <w:rFonts w:ascii="Times New Roman" w:hAnsi="Times New Roman"/>
                <w:color w:val="000000"/>
                <w:sz w:val="24"/>
                <w:lang w:val="ru-RU"/>
              </w:rPr>
              <w:t>двухшаговые</w:t>
            </w:r>
            <w:proofErr w:type="spellEnd"/>
            <w:r w:rsidRPr="00C028FE">
              <w:rPr>
                <w:rFonts w:ascii="Times New Roman" w:hAnsi="Times New Roman"/>
                <w:color w:val="000000"/>
                <w:sz w:val="24"/>
                <w:lang w:val="ru-RU"/>
              </w:rPr>
              <w:t>) со связками «если …, то …», «поэтому», «значит», «все», «и», «некоторые», «каждый»</w:t>
            </w:r>
            <w:proofErr w:type="gramEnd"/>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w:t>
            </w:r>
          </w:p>
        </w:tc>
        <w:tc>
          <w:tcPr>
            <w:tcW w:w="4558" w:type="dxa"/>
            <w:tcMar>
              <w:top w:w="50" w:type="dxa"/>
              <w:left w:w="100" w:type="dxa"/>
            </w:tcMar>
            <w:vAlign w:val="center"/>
          </w:tcPr>
          <w:p w:rsidR="00AC001D" w:rsidRPr="00C028FE" w:rsidRDefault="00771EA9">
            <w:pPr>
              <w:spacing w:after="0"/>
              <w:ind w:left="135"/>
              <w:rPr>
                <w:lang w:val="ru-RU"/>
              </w:rPr>
            </w:pPr>
            <w:r w:rsidRPr="00C028FE">
              <w:rPr>
                <w:rFonts w:ascii="Times New Roman" w:hAnsi="Times New Roman"/>
                <w:color w:val="000000"/>
                <w:sz w:val="24"/>
                <w:lang w:val="ru-RU"/>
              </w:rPr>
              <w:t>Устные вычисления: переместительное свойство умножения</w:t>
            </w:r>
          </w:p>
        </w:tc>
        <w:tc>
          <w:tcPr>
            <w:tcW w:w="1171" w:type="dxa"/>
            <w:tcMar>
              <w:top w:w="50" w:type="dxa"/>
              <w:left w:w="100" w:type="dxa"/>
            </w:tcMar>
            <w:vAlign w:val="center"/>
          </w:tcPr>
          <w:p w:rsidR="00AC001D" w:rsidRDefault="00771EA9">
            <w:pPr>
              <w:spacing w:after="0"/>
              <w:ind w:left="135"/>
              <w:jc w:val="center"/>
            </w:pPr>
            <w:r w:rsidRPr="00C028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14</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Переместительное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применение смысла арифметических действий сложения, умножения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16</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деления</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в пределах 100: приемы устных вычислений</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18</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19</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применение смысла арифметических действий вычитания, деления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Соотношение «цена, количество, стоимость» в практической ситуации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применение зависимости "цена-количество-стоимость"</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Порядок действий в числовом выражении (со скобками)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Порядок действий в числовом выражении (без скобок)</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27</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Равенства и неравенства с числами: чтение, составление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29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в пределах 100: таблица умножения и деления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30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с числом 6</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Задачи на понимание отношений больше или меньше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32</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33</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Задачи на понимание отношений больше или меньше </w:t>
            </w:r>
            <w:proofErr w:type="gramStart"/>
            <w:r w:rsidRPr="00771EA9">
              <w:rPr>
                <w:rFonts w:ascii="Times New Roman" w:hAnsi="Times New Roman"/>
                <w:color w:val="000000"/>
                <w:sz w:val="24"/>
                <w:lang w:val="ru-RU"/>
              </w:rPr>
              <w:t>в</w:t>
            </w:r>
            <w:proofErr w:type="gramEnd"/>
            <w:r w:rsidRPr="00771EA9">
              <w:rPr>
                <w:rFonts w:ascii="Times New Roman" w:hAnsi="Times New Roman"/>
                <w:color w:val="000000"/>
                <w:sz w:val="24"/>
                <w:lang w:val="ru-RU"/>
              </w:rPr>
              <w:t>…</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35</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математических объектов (общее, различное, уникальное/специфичное)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Выбор формы представления информации. Линейные диаграммы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39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с числом 7</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Верные (истинные) и неверные (ложные) утверждения: конструирование, проверка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Свойства чисел. Математические игры с числами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42</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43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Равенства и неравенства: установление истинности (верное/неверное)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Единицы площади – квадратный метр, квадратный сантиметр, квадратный дециметр</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45</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46</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Изображение на клетчатой бумаге прямоугольника с заданным 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49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Периметр и площадь прямоугольника: общее и различное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Площадь и приемы её нахождения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51</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Алгоритмы (правила) нахождения периметра и площади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с числом 8</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54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Таблица умножения: анализ, формулирование закономерностей</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с числом 9</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56</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57</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Планирование хода решения задачи арифметическим способом.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59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Переход от одних единиц площади к другим</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работу (производительность труда) одного объекта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переместительного, сочетательного свойства при умножении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Проверка правильности нахождения периметра, площади прямоугольника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площади в заданных единицах</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65</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Умножение и деление в пределах 100: </w:t>
            </w:r>
            <w:proofErr w:type="spellStart"/>
            <w:r w:rsidRPr="00771EA9">
              <w:rPr>
                <w:rFonts w:ascii="Times New Roman" w:hAnsi="Times New Roman"/>
                <w:color w:val="000000"/>
                <w:sz w:val="24"/>
                <w:lang w:val="ru-RU"/>
              </w:rPr>
              <w:lastRenderedPageBreak/>
              <w:t>внетабличное</w:t>
            </w:r>
            <w:proofErr w:type="spellEnd"/>
            <w:r w:rsidRPr="00771EA9">
              <w:rPr>
                <w:rFonts w:ascii="Times New Roman" w:hAnsi="Times New Roman"/>
                <w:color w:val="000000"/>
                <w:sz w:val="24"/>
                <w:lang w:val="ru-RU"/>
              </w:rPr>
              <w:t xml:space="preserve"> выполнение действий</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67</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площади фигуры, составленной из прямоугольников (квадратов)</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69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Оценка решения задачи на достоверность и логичность</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Вычисления с числами 0 и 1. Деление нуля на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нахождение доли величины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Доля величины: сравнение долей одной величины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76</w:t>
            </w:r>
          </w:p>
        </w:tc>
        <w:tc>
          <w:tcPr>
            <w:tcW w:w="4558" w:type="dxa"/>
            <w:tcMar>
              <w:top w:w="50" w:type="dxa"/>
              <w:left w:w="100" w:type="dxa"/>
            </w:tcMar>
            <w:vAlign w:val="center"/>
          </w:tcPr>
          <w:p w:rsidR="00AC001D" w:rsidRPr="00771EA9" w:rsidRDefault="00771EA9">
            <w:pPr>
              <w:spacing w:after="0"/>
              <w:ind w:left="135"/>
              <w:rPr>
                <w:lang w:val="ru-RU"/>
              </w:rPr>
            </w:pPr>
            <w:proofErr w:type="gramStart"/>
            <w:r w:rsidRPr="00771EA9">
              <w:rPr>
                <w:rFonts w:ascii="Times New Roman" w:hAnsi="Times New Roman"/>
                <w:color w:val="000000"/>
                <w:sz w:val="24"/>
                <w:lang w:val="ru-RU"/>
              </w:rPr>
              <w:t xml:space="preserve">Время (единица времени — секунда); </w:t>
            </w:r>
            <w:r w:rsidRPr="00771EA9">
              <w:rPr>
                <w:rFonts w:ascii="Times New Roman" w:hAnsi="Times New Roman"/>
                <w:color w:val="000000"/>
                <w:sz w:val="24"/>
                <w:lang w:val="ru-RU"/>
              </w:rPr>
              <w:lastRenderedPageBreak/>
              <w:t>соотношение «начало, окончание, продолжительность события» в практической ситуации</w:t>
            </w:r>
            <w:proofErr w:type="gramEnd"/>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29.01.2027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77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Соотношение «больше/ меньше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w:t>
            </w:r>
            <w:proofErr w:type="gramStart"/>
            <w:r w:rsidRPr="00771EA9">
              <w:rPr>
                <w:rFonts w:ascii="Times New Roman" w:hAnsi="Times New Roman"/>
                <w:color w:val="000000"/>
                <w:sz w:val="24"/>
                <w:lang w:val="ru-RU"/>
              </w:rPr>
              <w:t>в</w:t>
            </w:r>
            <w:proofErr w:type="gramEnd"/>
            <w:r w:rsidRPr="00771EA9">
              <w:rPr>
                <w:rFonts w:ascii="Times New Roman" w:hAnsi="Times New Roman"/>
                <w:color w:val="000000"/>
                <w:sz w:val="24"/>
                <w:lang w:val="ru-RU"/>
              </w:rPr>
              <w:t>» в ситуации сравнения предметов и объектов на основе измерения величин</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79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Устное умножение суммы на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80</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№3</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двузначного числа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82</w:t>
            </w:r>
          </w:p>
        </w:tc>
        <w:tc>
          <w:tcPr>
            <w:tcW w:w="4558" w:type="dxa"/>
            <w:tcMar>
              <w:top w:w="50" w:type="dxa"/>
              <w:left w:w="100" w:type="dxa"/>
            </w:tcMar>
            <w:vAlign w:val="center"/>
          </w:tcPr>
          <w:p w:rsidR="00AC001D" w:rsidRPr="00771EA9" w:rsidRDefault="00771EA9">
            <w:pPr>
              <w:spacing w:after="0"/>
              <w:ind w:left="135"/>
              <w:rPr>
                <w:lang w:val="ru-RU"/>
              </w:rPr>
            </w:pPr>
            <w:proofErr w:type="spellStart"/>
            <w:r w:rsidRPr="00771EA9">
              <w:rPr>
                <w:rFonts w:ascii="Times New Roman" w:hAnsi="Times New Roman"/>
                <w:color w:val="000000"/>
                <w:sz w:val="24"/>
                <w:lang w:val="ru-RU"/>
              </w:rPr>
              <w:t>Внетабличное</w:t>
            </w:r>
            <w:proofErr w:type="spellEnd"/>
            <w:r w:rsidRPr="00771EA9">
              <w:rPr>
                <w:rFonts w:ascii="Times New Roman" w:hAnsi="Times New Roman"/>
                <w:color w:val="000000"/>
                <w:sz w:val="24"/>
                <w:lang w:val="ru-RU"/>
              </w:rPr>
              <w:t xml:space="preserve"> устное умножение и деление в пределах 100</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умножения двузначного числа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84</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85</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Разные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86</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Разные приемы записи решения задачи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88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Нахождение неизвестного компонента </w:t>
            </w:r>
            <w:r w:rsidRPr="00771EA9">
              <w:rPr>
                <w:rFonts w:ascii="Times New Roman" w:hAnsi="Times New Roman"/>
                <w:color w:val="000000"/>
                <w:sz w:val="24"/>
                <w:lang w:val="ru-RU"/>
              </w:rPr>
              <w:lastRenderedPageBreak/>
              <w:t>арифметического действия умножения (деления)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89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Устное деление двузначного числа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 xml:space="preserve"> двузначное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Деление на однозначное число в пределах 100</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26.02.2027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устных приёмов вычисления для решения практических задач</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понимание смысла арифметического действия деление с остатком</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Устное деление с остатком; его применение в практических ситуациях</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периметра в заданных единицах длины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Дополнение изображения (чертежа) данными на основе измерения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98</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99</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Работа с таблицей: анализ данных, </w:t>
            </w:r>
            <w:r w:rsidRPr="00771EA9">
              <w:rPr>
                <w:rFonts w:ascii="Times New Roman" w:hAnsi="Times New Roman"/>
                <w:color w:val="000000"/>
                <w:sz w:val="24"/>
                <w:lang w:val="ru-RU"/>
              </w:rPr>
              <w:lastRenderedPageBreak/>
              <w:t>использование информации для ответов на вопросы и решения задач</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100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/в» (в повторение)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101</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Практическая работа по разделу "Величины". </w:t>
            </w:r>
            <w:proofErr w:type="spellStart"/>
            <w:r>
              <w:rPr>
                <w:rFonts w:ascii="Times New Roman" w:hAnsi="Times New Roman"/>
                <w:color w:val="000000"/>
                <w:sz w:val="24"/>
              </w:rPr>
              <w:t>Повторение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1000: чтение, запись, упорядочение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103</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Работа с информацией: чтение информации, представленной в разной форме. </w:t>
            </w:r>
            <w:proofErr w:type="spellStart"/>
            <w:r>
              <w:rPr>
                <w:rFonts w:ascii="Times New Roman" w:hAnsi="Times New Roman"/>
                <w:color w:val="000000"/>
                <w:sz w:val="24"/>
              </w:rPr>
              <w:t>Римская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счисления</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1000: чтение, запись</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Увеличение и уменьшение числа в несколько раз (в том числе в 10, 100 раз)</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1000: представление в виде суммы разрядных слагаемых</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107</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Классификация объектов по двум признакам</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109</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 </w:t>
            </w:r>
            <w:proofErr w:type="spellStart"/>
            <w:r>
              <w:rPr>
                <w:rFonts w:ascii="Times New Roman" w:hAnsi="Times New Roman"/>
                <w:color w:val="000000"/>
                <w:sz w:val="24"/>
              </w:rPr>
              <w:t>сравнение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771EA9">
              <w:rPr>
                <w:rFonts w:ascii="Times New Roman" w:hAnsi="Times New Roman"/>
                <w:color w:val="000000"/>
                <w:sz w:val="24"/>
                <w:lang w:val="ru-RU"/>
              </w:rPr>
              <w:t>на</w:t>
            </w:r>
            <w:proofErr w:type="gramEnd"/>
            <w:r w:rsidRPr="00771EA9">
              <w:rPr>
                <w:rFonts w:ascii="Times New Roman" w:hAnsi="Times New Roman"/>
                <w:color w:val="000000"/>
                <w:sz w:val="24"/>
                <w:lang w:val="ru-RU"/>
              </w:rPr>
              <w:t>/в»</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111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Измерение длины объекта, упорядочение по длине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113</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Сложение и вычитание с круглым числом</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Сложение и вычитание в пределах 1000</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Письменное умножение на однозначное число в пределах 100</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118</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119</w:t>
            </w:r>
          </w:p>
        </w:tc>
        <w:tc>
          <w:tcPr>
            <w:tcW w:w="4558"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пределах</w:t>
            </w:r>
            <w:proofErr w:type="spellEnd"/>
            <w:r>
              <w:rPr>
                <w:rFonts w:ascii="Times New Roman" w:hAnsi="Times New Roman"/>
                <w:color w:val="000000"/>
                <w:sz w:val="24"/>
              </w:rPr>
              <w:t xml:space="preserve"> 1000</w:t>
            </w:r>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 деления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круглого числа, на круглое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122</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Деление круглого числа, на круглое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умножения трехзначного числа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lastRenderedPageBreak/>
              <w:t>124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125</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и деление трехзначного числа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126</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расчет времени, количества</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127</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деления трехзначного числа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128</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деления на однозначное число</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129</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Проверка правильности вычислений: прикидка и оценка результата.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калькулятором</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130</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Промежуточная аттестация в форме итоговой контрольной работы</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131</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Числа от 1 до 1000. Повторение</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132</w:t>
            </w:r>
          </w:p>
        </w:tc>
        <w:tc>
          <w:tcPr>
            <w:tcW w:w="4558"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117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133</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916" w:type="dxa"/>
            <w:tcMar>
              <w:top w:w="50" w:type="dxa"/>
              <w:left w:w="100" w:type="dxa"/>
            </w:tcMar>
            <w:vAlign w:val="center"/>
          </w:tcPr>
          <w:p w:rsidR="00AC001D" w:rsidRDefault="00771EA9">
            <w:pPr>
              <w:spacing w:after="0"/>
            </w:pPr>
            <w:r>
              <w:rPr>
                <w:rFonts w:ascii="Times New Roman" w:hAnsi="Times New Roman"/>
                <w:color w:val="000000"/>
                <w:sz w:val="24"/>
              </w:rPr>
              <w:t>134</w:t>
            </w:r>
          </w:p>
        </w:tc>
        <w:tc>
          <w:tcPr>
            <w:tcW w:w="4558"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Алгоритмы (правила) порядка действий в числовом выражении</w:t>
            </w:r>
          </w:p>
        </w:tc>
        <w:tc>
          <w:tcPr>
            <w:tcW w:w="1171"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C001D" w:rsidRDefault="00AC001D">
            <w:pPr>
              <w:spacing w:after="0"/>
              <w:ind w:left="135"/>
              <w:jc w:val="center"/>
            </w:pPr>
          </w:p>
        </w:tc>
        <w:tc>
          <w:tcPr>
            <w:tcW w:w="1910" w:type="dxa"/>
            <w:tcMar>
              <w:top w:w="50" w:type="dxa"/>
              <w:left w:w="100" w:type="dxa"/>
            </w:tcMar>
            <w:vAlign w:val="center"/>
          </w:tcPr>
          <w:p w:rsidR="00AC001D" w:rsidRDefault="00AC001D">
            <w:pPr>
              <w:spacing w:after="0"/>
              <w:ind w:left="135"/>
              <w:jc w:val="center"/>
            </w:pPr>
          </w:p>
        </w:tc>
        <w:tc>
          <w:tcPr>
            <w:tcW w:w="1423"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AC001D" w:rsidRDefault="00AC001D">
            <w:pPr>
              <w:spacing w:after="0"/>
              <w:ind w:left="135"/>
            </w:pPr>
          </w:p>
        </w:tc>
      </w:tr>
      <w:tr w:rsidR="00AC001D" w:rsidTr="006463CD">
        <w:trPr>
          <w:trHeight w:val="144"/>
          <w:tblCellSpacing w:w="20" w:type="nil"/>
        </w:trPr>
        <w:tc>
          <w:tcPr>
            <w:tcW w:w="0" w:type="auto"/>
            <w:gridSpan w:val="2"/>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ОБЩЕЕ КОЛИЧЕСТВО ЧАСОВ ПО ПРОГРАММЕ</w:t>
            </w:r>
          </w:p>
        </w:tc>
        <w:tc>
          <w:tcPr>
            <w:tcW w:w="1171" w:type="dxa"/>
            <w:tcMar>
              <w:top w:w="50" w:type="dxa"/>
              <w:left w:w="100" w:type="dxa"/>
            </w:tcMar>
            <w:vAlign w:val="center"/>
          </w:tcPr>
          <w:p w:rsidR="00AC001D" w:rsidRDefault="00771EA9" w:rsidP="006463CD">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13</w:t>
            </w:r>
            <w:r w:rsidR="006463CD">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C001D" w:rsidRDefault="00AC001D"/>
        </w:tc>
      </w:tr>
    </w:tbl>
    <w:p w:rsidR="00AC001D" w:rsidRDefault="00AC001D">
      <w:pPr>
        <w:sectPr w:rsidR="00AC001D">
          <w:pgSz w:w="16383" w:h="11906" w:orient="landscape"/>
          <w:pgMar w:top="1134" w:right="850" w:bottom="1134" w:left="1701" w:header="720" w:footer="720" w:gutter="0"/>
          <w:cols w:space="720"/>
        </w:sectPr>
      </w:pPr>
    </w:p>
    <w:p w:rsidR="00AC001D" w:rsidRDefault="00771EA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4561"/>
        <w:gridCol w:w="1169"/>
        <w:gridCol w:w="1841"/>
        <w:gridCol w:w="1910"/>
        <w:gridCol w:w="1423"/>
        <w:gridCol w:w="2221"/>
      </w:tblGrid>
      <w:tr w:rsidR="00AC001D">
        <w:trPr>
          <w:trHeight w:val="144"/>
          <w:tblCellSpacing w:w="20" w:type="nil"/>
        </w:trPr>
        <w:tc>
          <w:tcPr>
            <w:tcW w:w="439" w:type="dxa"/>
            <w:vMerge w:val="restart"/>
            <w:tcMar>
              <w:top w:w="50" w:type="dxa"/>
              <w:left w:w="100" w:type="dxa"/>
            </w:tcMar>
            <w:vAlign w:val="center"/>
          </w:tcPr>
          <w:p w:rsidR="00AC001D" w:rsidRDefault="00771EA9">
            <w:pPr>
              <w:spacing w:after="0"/>
              <w:ind w:left="135"/>
            </w:pPr>
            <w:r>
              <w:rPr>
                <w:rFonts w:ascii="Times New Roman" w:hAnsi="Times New Roman"/>
                <w:b/>
                <w:color w:val="000000"/>
                <w:sz w:val="24"/>
              </w:rPr>
              <w:t xml:space="preserve">№ п/п </w:t>
            </w:r>
          </w:p>
          <w:p w:rsidR="00AC001D" w:rsidRDefault="00AC001D">
            <w:pPr>
              <w:spacing w:after="0"/>
              <w:ind w:left="135"/>
            </w:pPr>
          </w:p>
        </w:tc>
        <w:tc>
          <w:tcPr>
            <w:tcW w:w="3432"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C001D" w:rsidRDefault="00AC001D">
            <w:pPr>
              <w:spacing w:after="0"/>
              <w:ind w:left="135"/>
            </w:pPr>
          </w:p>
        </w:tc>
        <w:tc>
          <w:tcPr>
            <w:tcW w:w="0" w:type="auto"/>
            <w:gridSpan w:val="3"/>
            <w:tcMar>
              <w:top w:w="50" w:type="dxa"/>
              <w:left w:w="100" w:type="dxa"/>
            </w:tcMar>
            <w:vAlign w:val="center"/>
          </w:tcPr>
          <w:p w:rsidR="00AC001D" w:rsidRDefault="00771EA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01"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C001D" w:rsidRDefault="00AC001D">
            <w:pPr>
              <w:spacing w:after="0"/>
              <w:ind w:left="135"/>
            </w:pPr>
          </w:p>
        </w:tc>
        <w:tc>
          <w:tcPr>
            <w:tcW w:w="1904" w:type="dxa"/>
            <w:vMerge w:val="restart"/>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C001D" w:rsidRDefault="00AC001D">
            <w:pPr>
              <w:spacing w:after="0"/>
              <w:ind w:left="135"/>
            </w:pPr>
          </w:p>
        </w:tc>
      </w:tr>
      <w:tr w:rsidR="00AC001D">
        <w:trPr>
          <w:trHeight w:val="144"/>
          <w:tblCellSpacing w:w="20" w:type="nil"/>
        </w:trPr>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c>
          <w:tcPr>
            <w:tcW w:w="768"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C001D" w:rsidRDefault="00AC001D">
            <w:pPr>
              <w:spacing w:after="0"/>
              <w:ind w:left="135"/>
            </w:pPr>
          </w:p>
        </w:tc>
        <w:tc>
          <w:tcPr>
            <w:tcW w:w="1456"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1561" w:type="dxa"/>
            <w:tcMar>
              <w:top w:w="50" w:type="dxa"/>
              <w:left w:w="100" w:type="dxa"/>
            </w:tcMar>
            <w:vAlign w:val="center"/>
          </w:tcPr>
          <w:p w:rsidR="00AC001D" w:rsidRDefault="00771EA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C001D" w:rsidRDefault="00AC001D">
            <w:pPr>
              <w:spacing w:after="0"/>
              <w:ind w:left="135"/>
            </w:pPr>
          </w:p>
        </w:tc>
        <w:tc>
          <w:tcPr>
            <w:tcW w:w="0" w:type="auto"/>
            <w:vMerge/>
            <w:tcBorders>
              <w:top w:val="nil"/>
            </w:tcBorders>
            <w:tcMar>
              <w:top w:w="50" w:type="dxa"/>
              <w:left w:w="100" w:type="dxa"/>
            </w:tcMar>
          </w:tcPr>
          <w:p w:rsidR="00AC001D" w:rsidRDefault="00AC001D"/>
        </w:tc>
        <w:tc>
          <w:tcPr>
            <w:tcW w:w="0" w:type="auto"/>
            <w:vMerge/>
            <w:tcBorders>
              <w:top w:val="nil"/>
            </w:tcBorders>
            <w:tcMar>
              <w:top w:w="50" w:type="dxa"/>
              <w:left w:w="100" w:type="dxa"/>
            </w:tcMar>
          </w:tcPr>
          <w:p w:rsidR="00AC001D" w:rsidRDefault="00AC001D"/>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от 1 до 1000: чтение, запись, сравнение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Периметр фигуры, составленной из двух-трёх прямоугольников (квадратов)</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Повторение </w:t>
            </w:r>
            <w:proofErr w:type="gramStart"/>
            <w:r w:rsidRPr="00771EA9">
              <w:rPr>
                <w:rFonts w:ascii="Times New Roman" w:hAnsi="Times New Roman"/>
                <w:color w:val="000000"/>
                <w:sz w:val="24"/>
                <w:lang w:val="ru-RU"/>
              </w:rPr>
              <w:t>изученного</w:t>
            </w:r>
            <w:proofErr w:type="gramEnd"/>
            <w:r w:rsidRPr="00771EA9">
              <w:rPr>
                <w:rFonts w:ascii="Times New Roman" w:hAnsi="Times New Roman"/>
                <w:color w:val="000000"/>
                <w:sz w:val="24"/>
                <w:lang w:val="ru-RU"/>
              </w:rPr>
              <w:t xml:space="preserve"> в 3 классе. Алгоритм умножения на однозначное число</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Повторение </w:t>
            </w:r>
            <w:proofErr w:type="gramStart"/>
            <w:r w:rsidRPr="00771EA9">
              <w:rPr>
                <w:rFonts w:ascii="Times New Roman" w:hAnsi="Times New Roman"/>
                <w:color w:val="000000"/>
                <w:sz w:val="24"/>
                <w:lang w:val="ru-RU"/>
              </w:rPr>
              <w:t>изученного</w:t>
            </w:r>
            <w:proofErr w:type="gramEnd"/>
            <w:r w:rsidRPr="00771EA9">
              <w:rPr>
                <w:rFonts w:ascii="Times New Roman" w:hAnsi="Times New Roman"/>
                <w:color w:val="000000"/>
                <w:sz w:val="24"/>
                <w:lang w:val="ru-RU"/>
              </w:rPr>
              <w:t xml:space="preserve"> в 3 классе. Алгоритм деления на однозначное число</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прикидки результата и оценки правильности выполнения деления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Анализ текстовой задачи: данные и отношения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10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771EA9">
              <w:rPr>
                <w:rFonts w:ascii="Times New Roman" w:hAnsi="Times New Roman"/>
                <w:color w:val="000000"/>
                <w:sz w:val="24"/>
                <w:lang w:val="ru-RU"/>
              </w:rPr>
              <w:t>дств дл</w:t>
            </w:r>
            <w:proofErr w:type="gramEnd"/>
            <w:r w:rsidRPr="00771EA9">
              <w:rPr>
                <w:rFonts w:ascii="Times New Roman" w:hAnsi="Times New Roman"/>
                <w:color w:val="000000"/>
                <w:sz w:val="24"/>
                <w:lang w:val="ru-RU"/>
              </w:rPr>
              <w:t>я закрепления алгоритмов вычислений</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Представление текстовой задачи на модели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16</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Оценка решения задачи на достоверность и логичность</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миллиона: чтение, запись</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30.09.2026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Запись решения задачи с помощью числового выражения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чисел в пределах миллиона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23</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24</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25</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26</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27</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28</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29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Наглядные представления о симметрии. Фигуры, имеющие ось симметрии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Работа с утверждениями (одн</w:t>
            </w:r>
            <w:proofErr w:type="gramStart"/>
            <w:r w:rsidRPr="00771EA9">
              <w:rPr>
                <w:rFonts w:ascii="Times New Roman" w:hAnsi="Times New Roman"/>
                <w:color w:val="000000"/>
                <w:sz w:val="24"/>
                <w:lang w:val="ru-RU"/>
              </w:rPr>
              <w:t>о-</w:t>
            </w:r>
            <w:proofErr w:type="gramEnd"/>
            <w:r w:rsidRPr="00771EA9">
              <w:rPr>
                <w:rFonts w:ascii="Times New Roman" w:hAnsi="Times New Roman"/>
                <w:color w:val="000000"/>
                <w:sz w:val="24"/>
                <w:lang w:val="ru-RU"/>
              </w:rPr>
              <w:t>/</w:t>
            </w:r>
            <w:proofErr w:type="spellStart"/>
            <w:r w:rsidRPr="00771EA9">
              <w:rPr>
                <w:rFonts w:ascii="Times New Roman" w:hAnsi="Times New Roman"/>
                <w:color w:val="000000"/>
                <w:sz w:val="24"/>
                <w:lang w:val="ru-RU"/>
              </w:rPr>
              <w:t>двухшаговые</w:t>
            </w:r>
            <w:proofErr w:type="spellEnd"/>
            <w:r w:rsidRPr="00771EA9">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Применение соотношений между </w:t>
            </w:r>
            <w:r w:rsidRPr="00771EA9">
              <w:rPr>
                <w:rFonts w:ascii="Times New Roman" w:hAnsi="Times New Roman"/>
                <w:color w:val="000000"/>
                <w:sz w:val="24"/>
                <w:lang w:val="ru-RU"/>
              </w:rPr>
              <w:lastRenderedPageBreak/>
              <w:t>единицами длины в практических и учебных ситуациях</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23.10.2026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33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на нахождение площади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39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на расчет времени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42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Доля величины времени, массы, длины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43</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44</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представлений о площади для решения задач</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на нахождение величины (массы, длины)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27.11.2026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нахождение величины (массы, длины)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01.12.2026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48</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49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на нахождение длины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прикидки результата и оценки правильности выполнения сложения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Разностное и кратное сравнение величин</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52</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прикидки результата и оценки правильности выполнения вычитания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Устные приемы вычислений: сложение и вычитание многозначных чисел</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Дополнение многозначного числа до заданного круглого числа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неизвестного компонента действия сложения (с комментированием)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57</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неизвестного компонента действия вычитания (с комментированием)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59</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60</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61</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Планирование хода решения задачи арифметическим способом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математических объектов (общее, различное, уникальное/специфичное)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30.12.2026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Арифметические действия с величинами: сложение, вычитание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Поиск и использование данных для решения практических задач</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нахождение цены, количества, стоимости товара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68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69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70</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71</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72</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Устные приемы вычислений: умножение и деление с многозначным числом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на однозначное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27.01.2027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28.01.2027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29.01.2027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Взаимное расположение геометрических </w:t>
            </w:r>
            <w:r w:rsidRPr="00771EA9">
              <w:rPr>
                <w:rFonts w:ascii="Times New Roman" w:hAnsi="Times New Roman"/>
                <w:color w:val="000000"/>
                <w:sz w:val="24"/>
                <w:lang w:val="ru-RU"/>
              </w:rPr>
              <w:lastRenderedPageBreak/>
              <w:t>фигур на чертеже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78</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79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неизвестного компонента действия умножения (с комментированием)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неизвестного компонента действия деления (с комментированием)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81</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Деление на однозначное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Уменьшение значения величины в несколько раз (деление на однозначное число)</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Число, большее или меньшее данного числа в заданное число раз</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88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Повторение пройденного по разделу </w:t>
            </w:r>
            <w:r w:rsidRPr="00771EA9">
              <w:rPr>
                <w:rFonts w:ascii="Times New Roman" w:hAnsi="Times New Roman"/>
                <w:color w:val="000000"/>
                <w:sz w:val="24"/>
                <w:lang w:val="ru-RU"/>
              </w:rPr>
              <w:lastRenderedPageBreak/>
              <w:t>"Нумерация"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Сравнение значений числовых выражений с одним арифметическим действием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Разные приемы записи решения задачи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Работа с утверждениями: составление и проверка </w:t>
            </w:r>
            <w:proofErr w:type="gramStart"/>
            <w:r w:rsidRPr="00771EA9">
              <w:rPr>
                <w:rFonts w:ascii="Times New Roman" w:hAnsi="Times New Roman"/>
                <w:color w:val="000000"/>
                <w:sz w:val="24"/>
                <w:lang w:val="ru-RU"/>
              </w:rPr>
              <w:t>логических рассуждений</w:t>
            </w:r>
            <w:proofErr w:type="gramEnd"/>
            <w:r w:rsidRPr="00771EA9">
              <w:rPr>
                <w:rFonts w:ascii="Times New Roman" w:hAnsi="Times New Roman"/>
                <w:color w:val="000000"/>
                <w:sz w:val="24"/>
                <w:lang w:val="ru-RU"/>
              </w:rPr>
              <w:t xml:space="preserve"> при решении задач, формулирование вывода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26.02.2027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на нахождение периметра прямоугольника (квадрата)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02.03.2027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задач, отражающих ситуацию купли-продажи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03.03.2027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94</w:t>
            </w:r>
          </w:p>
        </w:tc>
        <w:tc>
          <w:tcPr>
            <w:tcW w:w="3432" w:type="dxa"/>
            <w:tcMar>
              <w:top w:w="50" w:type="dxa"/>
              <w:left w:w="100" w:type="dxa"/>
            </w:tcMar>
            <w:vAlign w:val="center"/>
          </w:tcPr>
          <w:p w:rsidR="00AC001D" w:rsidRPr="00771EA9" w:rsidRDefault="00771EA9">
            <w:pPr>
              <w:spacing w:after="0"/>
              <w:ind w:left="135"/>
              <w:rPr>
                <w:lang w:val="ru-RU"/>
              </w:rPr>
            </w:pPr>
            <w:proofErr w:type="gramStart"/>
            <w:r w:rsidRPr="00771EA9">
              <w:rPr>
                <w:rFonts w:ascii="Times New Roman" w:hAnsi="Times New Roman"/>
                <w:color w:val="000000"/>
                <w:sz w:val="24"/>
                <w:lang w:val="ru-RU"/>
              </w:rPr>
              <w:t>Закрепление изученного по разделу "Арифметические действия"</w:t>
            </w:r>
            <w:proofErr w:type="gramEnd"/>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95</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96</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09.03.2027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Решение расчетных задач (расходы, изменения)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10.03.2027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99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Разные формы представления одной и той же информации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Модели пространственных </w:t>
            </w:r>
            <w:r w:rsidRPr="00771EA9">
              <w:rPr>
                <w:rFonts w:ascii="Times New Roman" w:hAnsi="Times New Roman"/>
                <w:color w:val="000000"/>
                <w:sz w:val="24"/>
                <w:lang w:val="ru-RU"/>
              </w:rPr>
              <w:lastRenderedPageBreak/>
              <w:t>геометрических фигур в окружающем мире (шар, куб)</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101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Проекции предметов окружающего мира на плоскость</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17.03.2027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102</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103</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104</w:t>
            </w:r>
          </w:p>
        </w:tc>
        <w:tc>
          <w:tcPr>
            <w:tcW w:w="3432" w:type="dxa"/>
            <w:tcMar>
              <w:top w:w="50" w:type="dxa"/>
              <w:left w:w="100" w:type="dxa"/>
            </w:tcMar>
            <w:vAlign w:val="center"/>
          </w:tcPr>
          <w:p w:rsidR="00AC001D" w:rsidRDefault="00771EA9">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771EA9">
              <w:rPr>
                <w:rFonts w:ascii="Times New Roman" w:hAnsi="Times New Roman"/>
                <w:color w:val="000000"/>
                <w:sz w:val="24"/>
                <w:lang w:val="ru-RU"/>
              </w:rPr>
              <w:t>дств дл</w:t>
            </w:r>
            <w:proofErr w:type="gramEnd"/>
            <w:r w:rsidRPr="00771EA9">
              <w:rPr>
                <w:rFonts w:ascii="Times New Roman" w:hAnsi="Times New Roman"/>
                <w:color w:val="000000"/>
                <w:sz w:val="24"/>
                <w:lang w:val="ru-RU"/>
              </w:rPr>
              <w:t>я закрепления умения решать текстовые задачи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24.03.2027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Нахождение значения числового выражения, содержащего 2-4 действия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771EA9">
              <w:rPr>
                <w:rFonts w:ascii="Times New Roman" w:hAnsi="Times New Roman"/>
                <w:color w:val="000000"/>
                <w:sz w:val="24"/>
                <w:lang w:val="ru-RU"/>
              </w:rPr>
              <w:t>дств дл</w:t>
            </w:r>
            <w:proofErr w:type="gramEnd"/>
            <w:r w:rsidRPr="00771EA9">
              <w:rPr>
                <w:rFonts w:ascii="Times New Roman" w:hAnsi="Times New Roman"/>
                <w:color w:val="000000"/>
                <w:sz w:val="24"/>
                <w:lang w:val="ru-RU"/>
              </w:rPr>
              <w:t>я закрепления умения конструировать с использованием геометрических фигур</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26.03.2027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 умножения на двузначное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109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Приемы прикидки результата и оценки правильности выполнения умножения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Умножение на двузначное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08.04.2027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111</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Практическая работа "Конструирование: </w:t>
            </w:r>
            <w:r w:rsidRPr="00771EA9">
              <w:rPr>
                <w:rFonts w:ascii="Times New Roman" w:hAnsi="Times New Roman"/>
                <w:color w:val="000000"/>
                <w:sz w:val="24"/>
                <w:lang w:val="ru-RU"/>
              </w:rPr>
              <w:lastRenderedPageBreak/>
              <w:t xml:space="preserve">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lastRenderedPageBreak/>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112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Письменное умножение и деление многозначных чисел</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15.04.2027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Классификация объектов по одному-двум признакам</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16.04.2027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по теме "Письменные вычисления"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Суммирование данных строки, столбца данной таблицы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22.04.2027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119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Алгоритм деления на двузначное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23.04.2027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120</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Деление на двузначное число в пределах 100000</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27.04.2027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121</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Окружность, круг: распознавание и изображение</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28.04.2027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122</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 xml:space="preserve">Промежуточная аттестация в форме </w:t>
            </w:r>
            <w:r w:rsidRPr="00771EA9">
              <w:rPr>
                <w:rFonts w:ascii="Times New Roman" w:hAnsi="Times New Roman"/>
                <w:color w:val="000000"/>
                <w:sz w:val="24"/>
                <w:lang w:val="ru-RU"/>
              </w:rPr>
              <w:lastRenderedPageBreak/>
              <w:t>Всероссийской проверочной работы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123</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30.04.2027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с избыточными и недостающими данными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04.05.2027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Окружность и круг: построение, нахождение радиуса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05.05.2027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Применение представлений о периметре многоугольника для решения задач</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06.05.2027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по теме "Разные способы решения некоторых видов изученных задач"</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07.05.2027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128</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Задачи на нахождение скорости, времени, пройденного пути</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11.05.2027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129</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Работа с текстовой задачей</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12.05.2027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130</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13.05.2027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131</w:t>
            </w:r>
          </w:p>
        </w:tc>
        <w:tc>
          <w:tcPr>
            <w:tcW w:w="3432" w:type="dxa"/>
            <w:tcMar>
              <w:top w:w="50" w:type="dxa"/>
              <w:left w:w="100" w:type="dxa"/>
            </w:tcMar>
            <w:vAlign w:val="center"/>
          </w:tcPr>
          <w:p w:rsidR="00AC001D" w:rsidRDefault="00771EA9">
            <w:pPr>
              <w:spacing w:after="0"/>
              <w:ind w:left="135"/>
            </w:pPr>
            <w:r w:rsidRPr="00771EA9">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768"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1 </w:t>
            </w: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14.05.2027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132</w:t>
            </w:r>
          </w:p>
        </w:tc>
        <w:tc>
          <w:tcPr>
            <w:tcW w:w="3432" w:type="dxa"/>
            <w:tcMar>
              <w:top w:w="50" w:type="dxa"/>
              <w:left w:w="100" w:type="dxa"/>
            </w:tcMar>
            <w:vAlign w:val="center"/>
          </w:tcPr>
          <w:p w:rsidR="00AC001D" w:rsidRPr="00771EA9" w:rsidRDefault="00771EA9">
            <w:pPr>
              <w:spacing w:after="0"/>
              <w:ind w:left="135"/>
              <w:rPr>
                <w:lang w:val="ru-RU"/>
              </w:rPr>
            </w:pPr>
            <w:proofErr w:type="gramStart"/>
            <w:r w:rsidRPr="00771EA9">
              <w:rPr>
                <w:rFonts w:ascii="Times New Roman" w:hAnsi="Times New Roman"/>
                <w:color w:val="000000"/>
                <w:sz w:val="24"/>
                <w:lang w:val="ru-RU"/>
              </w:rPr>
              <w:t xml:space="preserve">Построение изученных геометрических фигур заданными измерениями) с </w:t>
            </w:r>
            <w:r w:rsidRPr="00771EA9">
              <w:rPr>
                <w:rFonts w:ascii="Times New Roman" w:hAnsi="Times New Roman"/>
                <w:color w:val="000000"/>
                <w:sz w:val="24"/>
                <w:lang w:val="ru-RU"/>
              </w:rPr>
              <w:lastRenderedPageBreak/>
              <w:t>помощью чертежных инструментов: линейки, угольника, циркуля</w:t>
            </w:r>
            <w:proofErr w:type="gramEnd"/>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18.05.2027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lastRenderedPageBreak/>
              <w:t>133</w:t>
            </w:r>
          </w:p>
        </w:tc>
        <w:tc>
          <w:tcPr>
            <w:tcW w:w="3432" w:type="dxa"/>
            <w:tcMar>
              <w:top w:w="50" w:type="dxa"/>
              <w:left w:w="100" w:type="dxa"/>
            </w:tcMar>
            <w:vAlign w:val="center"/>
          </w:tcPr>
          <w:p w:rsidR="00AC001D" w:rsidRPr="00771EA9" w:rsidRDefault="00771EA9">
            <w:pPr>
              <w:spacing w:after="0"/>
              <w:ind w:left="135"/>
              <w:rPr>
                <w:lang w:val="ru-RU"/>
              </w:rPr>
            </w:pPr>
            <w:proofErr w:type="gramStart"/>
            <w:r w:rsidRPr="00771EA9">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19.05.2027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134</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20.05.2027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135</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Закрепление по теме "Пространственные геометрические фигуры (тела)"</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21.05.2027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136</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Повторение тем за курс начальной школы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25.05.2027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439" w:type="dxa"/>
            <w:tcMar>
              <w:top w:w="50" w:type="dxa"/>
              <w:left w:w="100" w:type="dxa"/>
            </w:tcMar>
            <w:vAlign w:val="center"/>
          </w:tcPr>
          <w:p w:rsidR="00AC001D" w:rsidRDefault="00771EA9">
            <w:pPr>
              <w:spacing w:after="0"/>
            </w:pPr>
            <w:r>
              <w:rPr>
                <w:rFonts w:ascii="Times New Roman" w:hAnsi="Times New Roman"/>
                <w:color w:val="000000"/>
                <w:sz w:val="24"/>
              </w:rPr>
              <w:t>137</w:t>
            </w:r>
          </w:p>
        </w:tc>
        <w:tc>
          <w:tcPr>
            <w:tcW w:w="3432" w:type="dxa"/>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Повторение тем за курс начальной школы</w:t>
            </w:r>
          </w:p>
        </w:tc>
        <w:tc>
          <w:tcPr>
            <w:tcW w:w="768"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6" w:type="dxa"/>
            <w:tcMar>
              <w:top w:w="50" w:type="dxa"/>
              <w:left w:w="100" w:type="dxa"/>
            </w:tcMar>
            <w:vAlign w:val="center"/>
          </w:tcPr>
          <w:p w:rsidR="00AC001D" w:rsidRDefault="00AC001D">
            <w:pPr>
              <w:spacing w:after="0"/>
              <w:ind w:left="135"/>
              <w:jc w:val="center"/>
            </w:pPr>
          </w:p>
        </w:tc>
        <w:tc>
          <w:tcPr>
            <w:tcW w:w="1561" w:type="dxa"/>
            <w:tcMar>
              <w:top w:w="50" w:type="dxa"/>
              <w:left w:w="100" w:type="dxa"/>
            </w:tcMar>
            <w:vAlign w:val="center"/>
          </w:tcPr>
          <w:p w:rsidR="00AC001D" w:rsidRDefault="00AC001D">
            <w:pPr>
              <w:spacing w:after="0"/>
              <w:ind w:left="135"/>
              <w:jc w:val="center"/>
            </w:pPr>
          </w:p>
        </w:tc>
        <w:tc>
          <w:tcPr>
            <w:tcW w:w="1201" w:type="dxa"/>
            <w:tcMar>
              <w:top w:w="50" w:type="dxa"/>
              <w:left w:w="100" w:type="dxa"/>
            </w:tcMar>
            <w:vAlign w:val="center"/>
          </w:tcPr>
          <w:p w:rsidR="00AC001D" w:rsidRDefault="00771EA9">
            <w:pPr>
              <w:spacing w:after="0"/>
              <w:ind w:left="135"/>
            </w:pPr>
            <w:r>
              <w:rPr>
                <w:rFonts w:ascii="Times New Roman" w:hAnsi="Times New Roman"/>
                <w:color w:val="000000"/>
                <w:sz w:val="24"/>
              </w:rPr>
              <w:t xml:space="preserve"> 26.05.2027 </w:t>
            </w:r>
          </w:p>
        </w:tc>
        <w:tc>
          <w:tcPr>
            <w:tcW w:w="1904" w:type="dxa"/>
            <w:tcMar>
              <w:top w:w="50" w:type="dxa"/>
              <w:left w:w="100" w:type="dxa"/>
            </w:tcMar>
            <w:vAlign w:val="center"/>
          </w:tcPr>
          <w:p w:rsidR="00AC001D" w:rsidRDefault="00AC001D">
            <w:pPr>
              <w:spacing w:after="0"/>
              <w:ind w:left="135"/>
            </w:pPr>
          </w:p>
        </w:tc>
      </w:tr>
      <w:tr w:rsidR="00AC001D">
        <w:trPr>
          <w:trHeight w:val="144"/>
          <w:tblCellSpacing w:w="20" w:type="nil"/>
        </w:trPr>
        <w:tc>
          <w:tcPr>
            <w:tcW w:w="0" w:type="auto"/>
            <w:gridSpan w:val="2"/>
            <w:tcMar>
              <w:top w:w="50" w:type="dxa"/>
              <w:left w:w="100" w:type="dxa"/>
            </w:tcMar>
            <w:vAlign w:val="center"/>
          </w:tcPr>
          <w:p w:rsidR="00AC001D" w:rsidRPr="00771EA9" w:rsidRDefault="00771EA9">
            <w:pPr>
              <w:spacing w:after="0"/>
              <w:ind w:left="135"/>
              <w:rPr>
                <w:lang w:val="ru-RU"/>
              </w:rPr>
            </w:pPr>
            <w:r w:rsidRPr="00771EA9">
              <w:rPr>
                <w:rFonts w:ascii="Times New Roman" w:hAnsi="Times New Roman"/>
                <w:color w:val="000000"/>
                <w:sz w:val="24"/>
                <w:lang w:val="ru-RU"/>
              </w:rPr>
              <w:t>ОБЩЕЕ КОЛИЧЕСТВО ЧАСОВ ПО ПРОГРАММЕ</w:t>
            </w:r>
          </w:p>
        </w:tc>
        <w:tc>
          <w:tcPr>
            <w:tcW w:w="1207" w:type="dxa"/>
            <w:tcMar>
              <w:top w:w="50" w:type="dxa"/>
              <w:left w:w="100" w:type="dxa"/>
            </w:tcMar>
            <w:vAlign w:val="center"/>
          </w:tcPr>
          <w:p w:rsidR="00AC001D" w:rsidRDefault="00771EA9">
            <w:pPr>
              <w:spacing w:after="0"/>
              <w:ind w:left="135"/>
              <w:jc w:val="center"/>
            </w:pPr>
            <w:r w:rsidRPr="00771EA9">
              <w:rPr>
                <w:rFonts w:ascii="Times New Roman" w:hAnsi="Times New Roman"/>
                <w:color w:val="000000"/>
                <w:sz w:val="24"/>
                <w:lang w:val="ru-RU"/>
              </w:rPr>
              <w:t xml:space="preserve"> </w:t>
            </w:r>
            <w:r>
              <w:rPr>
                <w:rFonts w:ascii="Times New Roman" w:hAnsi="Times New Roman"/>
                <w:color w:val="000000"/>
                <w:sz w:val="24"/>
              </w:rPr>
              <w:t xml:space="preserve">137 </w:t>
            </w:r>
          </w:p>
        </w:tc>
        <w:tc>
          <w:tcPr>
            <w:tcW w:w="1456"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rsidR="00AC001D" w:rsidRDefault="00771EA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C001D" w:rsidRDefault="00AC001D"/>
        </w:tc>
      </w:tr>
    </w:tbl>
    <w:p w:rsidR="00AC001D" w:rsidRDefault="00AC001D">
      <w:pPr>
        <w:sectPr w:rsidR="00AC001D">
          <w:pgSz w:w="16383" w:h="11906" w:orient="landscape"/>
          <w:pgMar w:top="1134" w:right="850" w:bottom="1134" w:left="1701" w:header="720" w:footer="720" w:gutter="0"/>
          <w:cols w:space="720"/>
        </w:sectPr>
      </w:pPr>
    </w:p>
    <w:p w:rsidR="00AC001D" w:rsidRPr="00771EA9" w:rsidRDefault="00771EA9">
      <w:pPr>
        <w:spacing w:before="199" w:after="199" w:line="336" w:lineRule="auto"/>
        <w:ind w:left="120"/>
        <w:rPr>
          <w:lang w:val="ru-RU"/>
        </w:rPr>
      </w:pPr>
      <w:bookmarkStart w:id="11" w:name="block-96606852"/>
      <w:bookmarkEnd w:id="10"/>
      <w:r w:rsidRPr="00771EA9">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771EA9">
        <w:rPr>
          <w:rFonts w:ascii="Times New Roman" w:hAnsi="Times New Roman"/>
          <w:b/>
          <w:color w:val="000000"/>
          <w:sz w:val="28"/>
          <w:lang w:val="ru-RU"/>
        </w:rPr>
        <w:t>ОСНОВНОЙ</w:t>
      </w:r>
      <w:proofErr w:type="gramEnd"/>
      <w:r w:rsidRPr="00771EA9">
        <w:rPr>
          <w:rFonts w:ascii="Times New Roman" w:hAnsi="Times New Roman"/>
          <w:b/>
          <w:color w:val="000000"/>
          <w:sz w:val="28"/>
          <w:lang w:val="ru-RU"/>
        </w:rPr>
        <w:t xml:space="preserve"> </w:t>
      </w:r>
    </w:p>
    <w:p w:rsidR="00AC001D" w:rsidRDefault="00771EA9">
      <w:pPr>
        <w:spacing w:before="199" w:after="199"/>
        <w:ind w:left="120"/>
      </w:pPr>
      <w:r>
        <w:rPr>
          <w:rFonts w:ascii="Times New Roman" w:hAnsi="Times New Roman"/>
          <w:b/>
          <w:color w:val="000000"/>
          <w:sz w:val="28"/>
        </w:rPr>
        <w:t>ОБРАЗОВАТЕЛЬНОЙ ПРОГРАММЫ</w:t>
      </w:r>
    </w:p>
    <w:p w:rsidR="00AC001D" w:rsidRDefault="00AC001D">
      <w:pPr>
        <w:spacing w:after="0"/>
        <w:ind w:left="120"/>
      </w:pPr>
    </w:p>
    <w:p w:rsidR="00AC001D" w:rsidRDefault="00771EA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C001D" w:rsidRPr="006463CD">
        <w:trPr>
          <w:trHeight w:val="144"/>
        </w:trPr>
        <w:tc>
          <w:tcPr>
            <w:tcW w:w="1981"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rsidR="00AC001D" w:rsidRPr="00771EA9" w:rsidRDefault="00771EA9">
            <w:pPr>
              <w:spacing w:after="0"/>
              <w:ind w:left="272"/>
              <w:rPr>
                <w:lang w:val="ru-RU"/>
              </w:rPr>
            </w:pPr>
            <w:r w:rsidRPr="00771EA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пересчитывать различные объекты, устанавливать порядковый номер объекта</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 xml:space="preserve">находить числа, </w:t>
            </w:r>
            <w:proofErr w:type="spellStart"/>
            <w:proofErr w:type="gramStart"/>
            <w:r w:rsidRPr="00771EA9">
              <w:rPr>
                <w:rFonts w:ascii="Times New Roman" w:hAnsi="Times New Roman"/>
                <w:color w:val="000000"/>
                <w:sz w:val="24"/>
                <w:lang w:val="ru-RU"/>
              </w:rPr>
              <w:t>бо́льшие</w:t>
            </w:r>
            <w:proofErr w:type="spellEnd"/>
            <w:proofErr w:type="gramEnd"/>
            <w:r w:rsidRPr="00771EA9">
              <w:rPr>
                <w:rFonts w:ascii="Times New Roman" w:hAnsi="Times New Roman"/>
                <w:color w:val="000000"/>
                <w:sz w:val="24"/>
                <w:lang w:val="ru-RU"/>
              </w:rPr>
              <w:t xml:space="preserve"> или меньшие данного числа на заданное число</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называть и различать компоненты действий сложения и вычитания</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сравнивать объекты по длине, измерять длину отрезка, чертить отрезок заданной длины (</w:t>
            </w:r>
            <w:proofErr w:type="gramStart"/>
            <w:r w:rsidRPr="00771EA9">
              <w:rPr>
                <w:rFonts w:ascii="Times New Roman" w:hAnsi="Times New Roman"/>
                <w:color w:val="000000"/>
                <w:sz w:val="24"/>
                <w:lang w:val="ru-RU"/>
              </w:rPr>
              <w:t>см</w:t>
            </w:r>
            <w:proofErr w:type="gramEnd"/>
            <w:r w:rsidRPr="00771EA9">
              <w:rPr>
                <w:rFonts w:ascii="Times New Roman" w:hAnsi="Times New Roman"/>
                <w:color w:val="000000"/>
                <w:sz w:val="24"/>
                <w:lang w:val="ru-RU"/>
              </w:rPr>
              <w:t xml:space="preserve">, </w:t>
            </w:r>
            <w:proofErr w:type="spellStart"/>
            <w:r w:rsidRPr="00771EA9">
              <w:rPr>
                <w:rFonts w:ascii="Times New Roman" w:hAnsi="Times New Roman"/>
                <w:color w:val="000000"/>
                <w:sz w:val="24"/>
                <w:lang w:val="ru-RU"/>
              </w:rPr>
              <w:t>дм</w:t>
            </w:r>
            <w:proofErr w:type="spellEnd"/>
            <w:r w:rsidRPr="00771EA9">
              <w:rPr>
                <w:rFonts w:ascii="Times New Roman" w:hAnsi="Times New Roman"/>
                <w:color w:val="000000"/>
                <w:sz w:val="24"/>
                <w:lang w:val="ru-RU"/>
              </w:rPr>
              <w:t xml:space="preserve">) </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распознавать верные (истинные) и неверные (ложные) утверждения</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 xml:space="preserve">различать строки и столбцы таблицы, вносить и извлекать </w:t>
            </w:r>
            <w:proofErr w:type="gramStart"/>
            <w:r w:rsidRPr="00771EA9">
              <w:rPr>
                <w:rFonts w:ascii="Times New Roman" w:hAnsi="Times New Roman"/>
                <w:color w:val="000000"/>
                <w:sz w:val="24"/>
                <w:lang w:val="ru-RU"/>
              </w:rPr>
              <w:t>данное</w:t>
            </w:r>
            <w:proofErr w:type="gramEnd"/>
            <w:r w:rsidRPr="00771EA9">
              <w:rPr>
                <w:rFonts w:ascii="Times New Roman" w:hAnsi="Times New Roman"/>
                <w:color w:val="000000"/>
                <w:sz w:val="24"/>
                <w:lang w:val="ru-RU"/>
              </w:rPr>
              <w:t xml:space="preserve"> или данные из таблицы</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сравнивать два объекта (числа, геометрические фигуры)</w:t>
            </w:r>
          </w:p>
        </w:tc>
      </w:tr>
      <w:tr w:rsidR="00AC001D" w:rsidRPr="006463CD">
        <w:trPr>
          <w:trHeight w:val="144"/>
        </w:trPr>
        <w:tc>
          <w:tcPr>
            <w:tcW w:w="1981"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распределять объекты на две группы по заданному основанию</w:t>
            </w:r>
          </w:p>
        </w:tc>
      </w:tr>
    </w:tbl>
    <w:p w:rsidR="00AC001D" w:rsidRPr="00771EA9" w:rsidRDefault="00AC001D">
      <w:pPr>
        <w:spacing w:after="0"/>
        <w:ind w:left="120"/>
        <w:rPr>
          <w:lang w:val="ru-RU"/>
        </w:rPr>
      </w:pPr>
    </w:p>
    <w:p w:rsidR="00AC001D" w:rsidRDefault="00771EA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C001D" w:rsidRPr="006463CD">
        <w:trPr>
          <w:trHeight w:val="144"/>
        </w:trPr>
        <w:tc>
          <w:tcPr>
            <w:tcW w:w="1863"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33" w:type="dxa"/>
            <w:tcMar>
              <w:top w:w="50" w:type="dxa"/>
              <w:left w:w="100" w:type="dxa"/>
            </w:tcMar>
            <w:vAlign w:val="center"/>
          </w:tcPr>
          <w:p w:rsidR="00AC001D" w:rsidRPr="00771EA9" w:rsidRDefault="00771EA9">
            <w:pPr>
              <w:spacing w:after="0"/>
              <w:ind w:left="272"/>
              <w:rPr>
                <w:lang w:val="ru-RU"/>
              </w:rPr>
            </w:pPr>
            <w:r w:rsidRPr="00771EA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AC001D" w:rsidRPr="00771EA9" w:rsidRDefault="00771EA9">
            <w:pPr>
              <w:spacing w:after="0" w:line="312" w:lineRule="auto"/>
              <w:ind w:left="365"/>
              <w:jc w:val="both"/>
              <w:rPr>
                <w:lang w:val="ru-RU"/>
              </w:rPr>
            </w:pPr>
            <w:r w:rsidRPr="00771EA9">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771EA9">
              <w:rPr>
                <w:rFonts w:ascii="Times New Roman" w:hAnsi="Times New Roman"/>
                <w:color w:val="000000"/>
                <w:sz w:val="24"/>
                <w:lang w:val="ru-RU"/>
              </w:rPr>
              <w:t>умножение</w:t>
            </w:r>
            <w:proofErr w:type="gramEnd"/>
            <w:r w:rsidRPr="00771EA9">
              <w:rPr>
                <w:rFonts w:ascii="Times New Roman" w:hAnsi="Times New Roman"/>
                <w:color w:val="000000"/>
                <w:sz w:val="24"/>
                <w:lang w:val="ru-RU"/>
              </w:rPr>
              <w:t xml:space="preserve"> и деление в пределах 50 с использованием таблицы умножения</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называть и различать компоненты действий умножения, деления</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AC001D" w:rsidRPr="00771EA9" w:rsidRDefault="00771EA9">
            <w:pPr>
              <w:spacing w:after="0" w:line="336" w:lineRule="auto"/>
              <w:ind w:left="365"/>
              <w:jc w:val="both"/>
              <w:rPr>
                <w:lang w:val="ru-RU"/>
              </w:rPr>
            </w:pPr>
            <w:r w:rsidRPr="00771EA9">
              <w:rPr>
                <w:rFonts w:ascii="Times New Roman" w:hAnsi="Times New Roman"/>
                <w:color w:val="000000"/>
                <w:sz w:val="24"/>
                <w:lang w:val="ru-RU"/>
              </w:rPr>
              <w:t>находить неизвестный компонент сложения, вычитания</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proofErr w:type="gramStart"/>
            <w:r w:rsidRPr="006463CD">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6463CD">
              <w:rPr>
                <w:rFonts w:ascii="Times New Roman" w:hAnsi="Times New Roman"/>
                <w:color w:val="000000"/>
                <w:sz w:val="24"/>
                <w:lang w:val="ru-RU"/>
              </w:rPr>
              <w:t>на</w:t>
            </w:r>
            <w:proofErr w:type="gramEnd"/>
            <w:r w:rsidRPr="006463CD">
              <w:rPr>
                <w:rFonts w:ascii="Times New Roman" w:hAnsi="Times New Roman"/>
                <w:color w:val="000000"/>
                <w:sz w:val="24"/>
                <w:lang w:val="ru-RU"/>
              </w:rPr>
              <w:t>»</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различать и называть геометрические фигуры: прямой угол, </w:t>
            </w:r>
            <w:proofErr w:type="gramStart"/>
            <w:r w:rsidRPr="006463CD">
              <w:rPr>
                <w:rFonts w:ascii="Times New Roman" w:hAnsi="Times New Roman"/>
                <w:color w:val="000000"/>
                <w:sz w:val="24"/>
                <w:lang w:val="ru-RU"/>
              </w:rPr>
              <w:t>ломаную</w:t>
            </w:r>
            <w:proofErr w:type="gramEnd"/>
            <w:r w:rsidRPr="006463CD">
              <w:rPr>
                <w:rFonts w:ascii="Times New Roman" w:hAnsi="Times New Roman"/>
                <w:color w:val="000000"/>
                <w:sz w:val="24"/>
                <w:lang w:val="ru-RU"/>
              </w:rPr>
              <w:t>, многоугольник</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w:t>
            </w:r>
            <w:proofErr w:type="spellStart"/>
            <w:r w:rsidRPr="006463CD">
              <w:rPr>
                <w:rFonts w:ascii="Times New Roman" w:hAnsi="Times New Roman"/>
                <w:color w:val="000000"/>
                <w:sz w:val="24"/>
                <w:lang w:val="ru-RU"/>
              </w:rPr>
              <w:t>двухшаговые</w:t>
            </w:r>
            <w:proofErr w:type="spellEnd"/>
            <w:r w:rsidRPr="006463CD">
              <w:rPr>
                <w:rFonts w:ascii="Times New Roman" w:hAnsi="Times New Roman"/>
                <w:color w:val="000000"/>
                <w:sz w:val="24"/>
                <w:lang w:val="ru-RU"/>
              </w:rPr>
              <w:t xml:space="preserve"> </w:t>
            </w:r>
            <w:proofErr w:type="gramStart"/>
            <w:r w:rsidRPr="006463CD">
              <w:rPr>
                <w:rFonts w:ascii="Times New Roman" w:hAnsi="Times New Roman"/>
                <w:color w:val="000000"/>
                <w:sz w:val="24"/>
                <w:lang w:val="ru-RU"/>
              </w:rPr>
              <w:t>логические рассуждения</w:t>
            </w:r>
            <w:proofErr w:type="gramEnd"/>
            <w:r w:rsidRPr="006463CD">
              <w:rPr>
                <w:rFonts w:ascii="Times New Roman" w:hAnsi="Times New Roman"/>
                <w:color w:val="000000"/>
                <w:sz w:val="24"/>
                <w:lang w:val="ru-RU"/>
              </w:rPr>
              <w:t xml:space="preserve"> и делать выводы</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закономерность в ряду объектов (чисел, геометрических фигур)</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сравнивать группы объектов (находить общее, различное)</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обнаруживать модели геометрических фигур в окружающем мире</w:t>
            </w:r>
          </w:p>
        </w:tc>
      </w:tr>
      <w:tr w:rsidR="00AC001D" w:rsidRPr="006463C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подбирать примеры, подтверждающие суждение, ответ</w:t>
            </w:r>
          </w:p>
        </w:tc>
      </w:tr>
      <w:tr w:rsidR="00AC001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AC001D" w:rsidRDefault="00771EA9">
            <w:pPr>
              <w:spacing w:after="0" w:line="336" w:lineRule="auto"/>
              <w:ind w:left="365"/>
            </w:pPr>
            <w:proofErr w:type="spellStart"/>
            <w:r>
              <w:rPr>
                <w:rFonts w:ascii="Times New Roman" w:hAnsi="Times New Roman"/>
                <w:color w:val="000000"/>
                <w:sz w:val="24"/>
              </w:rPr>
              <w:t>составлять</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задачу</w:t>
            </w:r>
            <w:proofErr w:type="spellEnd"/>
          </w:p>
        </w:tc>
      </w:tr>
      <w:tr w:rsidR="00AC001D">
        <w:trPr>
          <w:trHeight w:val="144"/>
        </w:trPr>
        <w:tc>
          <w:tcPr>
            <w:tcW w:w="1863"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AC001D" w:rsidRDefault="00771EA9">
            <w:pPr>
              <w:spacing w:after="0" w:line="336" w:lineRule="auto"/>
              <w:ind w:left="365"/>
            </w:pPr>
            <w:proofErr w:type="spellStart"/>
            <w:r>
              <w:rPr>
                <w:rFonts w:ascii="Times New Roman" w:hAnsi="Times New Roman"/>
                <w:color w:val="000000"/>
                <w:sz w:val="24"/>
              </w:rPr>
              <w:t>проверять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p>
        </w:tc>
      </w:tr>
    </w:tbl>
    <w:p w:rsidR="00AC001D" w:rsidRDefault="00AC001D">
      <w:pPr>
        <w:spacing w:after="0"/>
        <w:ind w:left="120"/>
      </w:pPr>
    </w:p>
    <w:p w:rsidR="00AC001D" w:rsidRDefault="00771EA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C001D" w:rsidRPr="006463CD">
        <w:trPr>
          <w:trHeight w:val="144"/>
        </w:trPr>
        <w:tc>
          <w:tcPr>
            <w:tcW w:w="1880"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6" w:type="dxa"/>
            <w:tcMar>
              <w:top w:w="50" w:type="dxa"/>
              <w:left w:w="100" w:type="dxa"/>
            </w:tcMar>
            <w:vAlign w:val="center"/>
          </w:tcPr>
          <w:p w:rsidR="00AC001D" w:rsidRPr="006463CD" w:rsidRDefault="00771EA9">
            <w:pPr>
              <w:spacing w:after="0"/>
              <w:ind w:left="272"/>
              <w:rPr>
                <w:lang w:val="ru-RU"/>
              </w:rPr>
            </w:pPr>
            <w:r w:rsidRPr="006463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неизвестный компонент арифметического действия</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proofErr w:type="gramStart"/>
            <w:r w:rsidRPr="006463CD">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6463CD">
              <w:rPr>
                <w:rFonts w:ascii="Times New Roman" w:hAnsi="Times New Roman"/>
                <w:color w:val="000000"/>
                <w:sz w:val="24"/>
                <w:lang w:val="ru-RU"/>
              </w:rPr>
              <w:t>на</w:t>
            </w:r>
            <w:proofErr w:type="gramEnd"/>
            <w:r w:rsidRPr="006463CD">
              <w:rPr>
                <w:rFonts w:ascii="Times New Roman" w:hAnsi="Times New Roman"/>
                <w:color w:val="000000"/>
                <w:sz w:val="24"/>
                <w:lang w:val="ru-RU"/>
              </w:rPr>
              <w:t xml:space="preserve"> или в»</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называть, находить долю величины; сравнивать величины, выраженные долями</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AC001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сравнивать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периметр прямоугольника (квадрата), площадь прямоугольника (квадрата)</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proofErr w:type="gramStart"/>
            <w:r w:rsidRPr="006463CD">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roofErr w:type="gramEnd"/>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формулировать утверждение (вывод), строить </w:t>
            </w:r>
            <w:proofErr w:type="gramStart"/>
            <w:r w:rsidRPr="006463CD">
              <w:rPr>
                <w:rFonts w:ascii="Times New Roman" w:hAnsi="Times New Roman"/>
                <w:color w:val="000000"/>
                <w:sz w:val="24"/>
                <w:lang w:val="ru-RU"/>
              </w:rPr>
              <w:t>логические рассуждения</w:t>
            </w:r>
            <w:proofErr w:type="gramEnd"/>
            <w:r w:rsidRPr="006463CD">
              <w:rPr>
                <w:rFonts w:ascii="Times New Roman" w:hAnsi="Times New Roman"/>
                <w:color w:val="000000"/>
                <w:sz w:val="24"/>
                <w:lang w:val="ru-RU"/>
              </w:rPr>
              <w:t xml:space="preserve"> (одно-</w:t>
            </w:r>
            <w:proofErr w:type="spellStart"/>
            <w:r w:rsidRPr="006463CD">
              <w:rPr>
                <w:rFonts w:ascii="Times New Roman" w:hAnsi="Times New Roman"/>
                <w:color w:val="000000"/>
                <w:sz w:val="24"/>
                <w:lang w:val="ru-RU"/>
              </w:rPr>
              <w:t>двухшаговые</w:t>
            </w:r>
            <w:proofErr w:type="spellEnd"/>
            <w:r w:rsidRPr="006463CD">
              <w:rPr>
                <w:rFonts w:ascii="Times New Roman" w:hAnsi="Times New Roman"/>
                <w:color w:val="000000"/>
                <w:sz w:val="24"/>
                <w:lang w:val="ru-RU"/>
              </w:rPr>
              <w:t xml:space="preserve">), в том числе с использованием </w:t>
            </w:r>
            <w:r w:rsidRPr="006463CD">
              <w:rPr>
                <w:rFonts w:ascii="Times New Roman" w:hAnsi="Times New Roman"/>
                <w:color w:val="000000"/>
                <w:sz w:val="24"/>
                <w:lang w:val="ru-RU"/>
              </w:rPr>
              <w:lastRenderedPageBreak/>
              <w:t>изученных связок</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классифицировать объекты по одному-двум признакам</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сравнивать математические объекты (находить общее, различное, уникальное)</w:t>
            </w:r>
          </w:p>
        </w:tc>
      </w:tr>
      <w:tr w:rsidR="00AC001D" w:rsidRPr="006463CD">
        <w:trPr>
          <w:trHeight w:val="144"/>
        </w:trPr>
        <w:tc>
          <w:tcPr>
            <w:tcW w:w="1880"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выбирать верное решение математической задачи</w:t>
            </w:r>
          </w:p>
        </w:tc>
      </w:tr>
    </w:tbl>
    <w:p w:rsidR="00AC001D" w:rsidRPr="006463CD" w:rsidRDefault="00AC001D">
      <w:pPr>
        <w:spacing w:after="0"/>
        <w:ind w:left="120"/>
        <w:rPr>
          <w:lang w:val="ru-RU"/>
        </w:rPr>
      </w:pPr>
    </w:p>
    <w:p w:rsidR="00AC001D" w:rsidRDefault="00771EA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C001D" w:rsidRPr="006463CD">
        <w:trPr>
          <w:trHeight w:val="144"/>
        </w:trPr>
        <w:tc>
          <w:tcPr>
            <w:tcW w:w="1878"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63" w:type="dxa"/>
            <w:tcMar>
              <w:top w:w="50" w:type="dxa"/>
              <w:left w:w="100" w:type="dxa"/>
            </w:tcMar>
            <w:vAlign w:val="center"/>
          </w:tcPr>
          <w:p w:rsidR="00AC001D" w:rsidRPr="006463CD" w:rsidRDefault="00771EA9">
            <w:pPr>
              <w:spacing w:after="0"/>
              <w:ind w:left="272"/>
              <w:rPr>
                <w:lang w:val="ru-RU"/>
              </w:rPr>
            </w:pPr>
            <w:r w:rsidRPr="006463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читать, записывать, сравнивать, упорядочивать многозначные числа</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AC001D" w:rsidRPr="006463CD" w:rsidRDefault="00771EA9">
            <w:pPr>
              <w:spacing w:after="0" w:line="336" w:lineRule="auto"/>
              <w:ind w:left="365"/>
              <w:rPr>
                <w:lang w:val="ru-RU"/>
              </w:rPr>
            </w:pPr>
            <w:r w:rsidRPr="006463CD">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долю величины, величину по её доле</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находить неизвестный компонент арифметического действия</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proofErr w:type="gramStart"/>
            <w:r w:rsidRPr="006463CD">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AC001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 xml:space="preserve">распознавать верные (истинные) и неверные (ложные) утверждения, приводить пример, </w:t>
            </w:r>
            <w:proofErr w:type="spellStart"/>
            <w:r w:rsidRPr="006463CD">
              <w:rPr>
                <w:rFonts w:ascii="Times New Roman" w:hAnsi="Times New Roman"/>
                <w:color w:val="000000"/>
                <w:sz w:val="24"/>
                <w:lang w:val="ru-RU"/>
              </w:rPr>
              <w:t>контрпример</w:t>
            </w:r>
            <w:proofErr w:type="spellEnd"/>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формулировать утверждение (вывод), строить </w:t>
            </w:r>
            <w:proofErr w:type="gramStart"/>
            <w:r w:rsidRPr="006463CD">
              <w:rPr>
                <w:rFonts w:ascii="Times New Roman" w:hAnsi="Times New Roman"/>
                <w:color w:val="000000"/>
                <w:sz w:val="24"/>
                <w:lang w:val="ru-RU"/>
              </w:rPr>
              <w:t>логические рассуждения</w:t>
            </w:r>
            <w:proofErr w:type="gramEnd"/>
            <w:r w:rsidRPr="006463CD">
              <w:rPr>
                <w:rFonts w:ascii="Times New Roman" w:hAnsi="Times New Roman"/>
                <w:color w:val="000000"/>
                <w:sz w:val="24"/>
                <w:lang w:val="ru-RU"/>
              </w:rPr>
              <w:t xml:space="preserve"> (двух-</w:t>
            </w:r>
            <w:proofErr w:type="spellStart"/>
            <w:r w:rsidRPr="006463CD">
              <w:rPr>
                <w:rFonts w:ascii="Times New Roman" w:hAnsi="Times New Roman"/>
                <w:color w:val="000000"/>
                <w:sz w:val="24"/>
                <w:lang w:val="ru-RU"/>
              </w:rPr>
              <w:t>трёхшаговые</w:t>
            </w:r>
            <w:proofErr w:type="spellEnd"/>
            <w:r w:rsidRPr="006463CD">
              <w:rPr>
                <w:rFonts w:ascii="Times New Roman" w:hAnsi="Times New Roman"/>
                <w:color w:val="000000"/>
                <w:sz w:val="24"/>
                <w:lang w:val="ru-RU"/>
              </w:rPr>
              <w:t>)</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заполнять данными предложенную таблицу, столбчатую диаграмму</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составлять модель текстовой задачи, числовое выражение</w:t>
            </w:r>
          </w:p>
        </w:tc>
      </w:tr>
      <w:tr w:rsidR="00AC001D" w:rsidRPr="006463CD">
        <w:trPr>
          <w:trHeight w:val="144"/>
        </w:trPr>
        <w:tc>
          <w:tcPr>
            <w:tcW w:w="1878"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6463CD">
              <w:rPr>
                <w:rFonts w:ascii="Times New Roman" w:hAnsi="Times New Roman"/>
                <w:color w:val="000000"/>
                <w:sz w:val="24"/>
                <w:lang w:val="ru-RU"/>
              </w:rPr>
              <w:t>предложенных</w:t>
            </w:r>
            <w:proofErr w:type="gramEnd"/>
          </w:p>
        </w:tc>
      </w:tr>
    </w:tbl>
    <w:p w:rsidR="00AC001D" w:rsidRPr="006463CD" w:rsidRDefault="00AC001D">
      <w:pPr>
        <w:spacing w:after="0"/>
        <w:ind w:left="120"/>
        <w:rPr>
          <w:lang w:val="ru-RU"/>
        </w:rPr>
      </w:pPr>
    </w:p>
    <w:p w:rsidR="00AC001D" w:rsidRPr="006463CD" w:rsidRDefault="00AC001D">
      <w:pPr>
        <w:rPr>
          <w:lang w:val="ru-RU"/>
        </w:rPr>
        <w:sectPr w:rsidR="00AC001D" w:rsidRPr="006463CD">
          <w:pgSz w:w="11906" w:h="16383"/>
          <w:pgMar w:top="1134" w:right="850" w:bottom="1134" w:left="1701" w:header="720" w:footer="720" w:gutter="0"/>
          <w:cols w:space="720"/>
        </w:sectPr>
      </w:pPr>
    </w:p>
    <w:p w:rsidR="00AC001D" w:rsidRPr="0090729E" w:rsidRDefault="00771EA9" w:rsidP="0090729E">
      <w:pPr>
        <w:spacing w:before="199" w:after="199"/>
        <w:ind w:left="120"/>
        <w:rPr>
          <w:lang w:val="ru-RU"/>
        </w:rPr>
      </w:pPr>
      <w:bookmarkStart w:id="12" w:name="block-96606854"/>
      <w:bookmarkEnd w:id="11"/>
      <w:r>
        <w:rPr>
          <w:rFonts w:ascii="Times New Roman" w:hAnsi="Times New Roman"/>
          <w:b/>
          <w:color w:val="000000"/>
          <w:sz w:val="28"/>
        </w:rPr>
        <w:lastRenderedPageBreak/>
        <w:t xml:space="preserve">ПРОВЕРЯЕМЫЕ ЭЛЕМЕНТЫ СОДЕРЖАНИЯ </w:t>
      </w:r>
    </w:p>
    <w:p w:rsidR="00AC001D" w:rsidRDefault="00771EA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AC001D">
        <w:trPr>
          <w:trHeight w:val="144"/>
        </w:trPr>
        <w:tc>
          <w:tcPr>
            <w:tcW w:w="1439"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456"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 xml:space="preserve">Масса, соотношение между килограммом и граммом, отношения «тяжелее – легче </w:t>
            </w:r>
            <w:proofErr w:type="gramStart"/>
            <w:r w:rsidRPr="006463CD">
              <w:rPr>
                <w:rFonts w:ascii="Times New Roman" w:hAnsi="Times New Roman"/>
                <w:color w:val="000000"/>
                <w:sz w:val="24"/>
                <w:lang w:val="ru-RU"/>
              </w:rPr>
              <w:t>на</w:t>
            </w:r>
            <w:proofErr w:type="gramEnd"/>
            <w:r w:rsidRPr="006463CD">
              <w:rPr>
                <w:rFonts w:ascii="Times New Roman" w:hAnsi="Times New Roman"/>
                <w:color w:val="000000"/>
                <w:sz w:val="24"/>
                <w:lang w:val="ru-RU"/>
              </w:rPr>
              <w:t>…», «тяжелее – легче в…»</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Стоимость, установление отношения «дороже – дешевле </w:t>
            </w:r>
            <w:proofErr w:type="gramStart"/>
            <w:r w:rsidRPr="006463CD">
              <w:rPr>
                <w:rFonts w:ascii="Times New Roman" w:hAnsi="Times New Roman"/>
                <w:color w:val="000000"/>
                <w:sz w:val="24"/>
                <w:lang w:val="ru-RU"/>
              </w:rPr>
              <w:t>на</w:t>
            </w:r>
            <w:proofErr w:type="gramEnd"/>
            <w:r w:rsidRPr="006463CD">
              <w:rPr>
                <w:rFonts w:ascii="Times New Roman" w:hAnsi="Times New Roman"/>
                <w:color w:val="000000"/>
                <w:sz w:val="24"/>
                <w:lang w:val="ru-RU"/>
              </w:rPr>
              <w:t xml:space="preserve">…», «дороже – дешевле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стоимость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Время, установление отношения «быстрее – медленнее </w:t>
            </w:r>
            <w:proofErr w:type="gramStart"/>
            <w:r w:rsidRPr="006463CD">
              <w:rPr>
                <w:rFonts w:ascii="Times New Roman" w:hAnsi="Times New Roman"/>
                <w:color w:val="000000"/>
                <w:sz w:val="24"/>
                <w:lang w:val="ru-RU"/>
              </w:rPr>
              <w:t>на</w:t>
            </w:r>
            <w:proofErr w:type="gramEnd"/>
            <w:r w:rsidRPr="006463CD">
              <w:rPr>
                <w:rFonts w:ascii="Times New Roman" w:hAnsi="Times New Roman"/>
                <w:color w:val="000000"/>
                <w:sz w:val="24"/>
                <w:lang w:val="ru-RU"/>
              </w:rPr>
              <w:t xml:space="preserve">…», «быстрее – медленнее в…». </w:t>
            </w:r>
            <w:proofErr w:type="spellStart"/>
            <w:r>
              <w:rPr>
                <w:rFonts w:ascii="Times New Roman" w:hAnsi="Times New Roman"/>
                <w:color w:val="000000"/>
                <w:sz w:val="24"/>
              </w:rPr>
              <w:t>Соотношение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w:t>
            </w:r>
            <w:proofErr w:type="spellStart"/>
            <w:r>
              <w:rPr>
                <w:rFonts w:ascii="Times New Roman" w:hAnsi="Times New Roman"/>
                <w:color w:val="000000"/>
                <w:sz w:val="24"/>
              </w:rPr>
              <w:t>окончание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продолжительность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ситуации</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длине</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AC001D" w:rsidRPr="006463CD" w:rsidRDefault="00771EA9">
            <w:pPr>
              <w:spacing w:after="0" w:line="312" w:lineRule="auto"/>
              <w:ind w:left="365"/>
              <w:rPr>
                <w:lang w:val="ru-RU"/>
              </w:rPr>
            </w:pPr>
            <w:r w:rsidRPr="006463CD">
              <w:rPr>
                <w:rFonts w:ascii="Times New Roman" w:hAnsi="Times New Roman"/>
                <w:color w:val="000000"/>
                <w:sz w:val="24"/>
                <w:lang w:val="ru-RU"/>
              </w:rPr>
              <w:t>Площадь. Сравнение объектов по площади</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AC001D" w:rsidRDefault="00771EA9">
            <w:pPr>
              <w:spacing w:after="0" w:line="312"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числами</w:t>
            </w:r>
            <w:proofErr w:type="spellEnd"/>
            <w:r>
              <w:rPr>
                <w:rFonts w:ascii="Times New Roman" w:hAnsi="Times New Roman"/>
                <w:color w:val="000000"/>
                <w:sz w:val="24"/>
              </w:rPr>
              <w:t xml:space="preserve"> 0 и 1</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Письменное умножение, деление. Проверка результата вычисления</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Нахождение неизвестного компонента арифметического действия</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AC001D" w:rsidRPr="006463CD" w:rsidRDefault="00771EA9">
            <w:pPr>
              <w:spacing w:after="0" w:line="336" w:lineRule="auto"/>
              <w:ind w:left="365"/>
              <w:rPr>
                <w:lang w:val="ru-RU"/>
              </w:rPr>
            </w:pPr>
            <w:r w:rsidRPr="006463CD">
              <w:rPr>
                <w:rFonts w:ascii="Times New Roman" w:hAnsi="Times New Roman"/>
                <w:color w:val="000000"/>
                <w:sz w:val="24"/>
                <w:lang w:val="ru-RU"/>
              </w:rPr>
              <w:t>Однородные величины: сложение и вычитание</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3.2</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proofErr w:type="gramStart"/>
            <w:r w:rsidRPr="006463CD">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Запись решения задачи по действиям и с помощью числового выражения.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долей</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Пространственные отношения и геометрические фигуры</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бумаге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заданным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AC001D" w:rsidRDefault="00771EA9">
            <w:pPr>
              <w:spacing w:after="0" w:line="312"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AC001D" w:rsidRPr="006463CD" w:rsidRDefault="00771EA9">
            <w:pPr>
              <w:spacing w:after="0" w:line="312" w:lineRule="auto"/>
              <w:ind w:left="365"/>
              <w:jc w:val="both"/>
              <w:rPr>
                <w:lang w:val="ru-RU"/>
              </w:rPr>
            </w:pPr>
            <w:r w:rsidRPr="006463CD">
              <w:rPr>
                <w:rFonts w:ascii="Times New Roman" w:hAnsi="Times New Roman"/>
                <w:color w:val="000000"/>
                <w:sz w:val="24"/>
                <w:lang w:val="ru-RU"/>
              </w:rPr>
              <w:t>Классификация объектов по двум признакам</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AC001D" w:rsidRDefault="00771EA9">
            <w:pPr>
              <w:spacing w:after="0" w:line="312" w:lineRule="auto"/>
              <w:ind w:left="365"/>
              <w:jc w:val="both"/>
            </w:pPr>
            <w:r w:rsidRPr="006463CD">
              <w:rPr>
                <w:rFonts w:ascii="Times New Roman" w:hAnsi="Times New Roman"/>
                <w:color w:val="000000"/>
                <w:sz w:val="24"/>
                <w:lang w:val="ru-RU"/>
              </w:rPr>
              <w:t xml:space="preserve">Верные (истинные) и неверные (ложные) утверждения: конструирование, проверка. </w:t>
            </w:r>
            <w:proofErr w:type="spellStart"/>
            <w:r>
              <w:rPr>
                <w:rFonts w:ascii="Times New Roman" w:hAnsi="Times New Roman"/>
                <w:color w:val="000000"/>
                <w:sz w:val="24"/>
              </w:rPr>
              <w:t>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рассуждения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если</w:t>
            </w:r>
            <w:proofErr w:type="spellEnd"/>
            <w:r>
              <w:rPr>
                <w:rFonts w:ascii="Times New Roman" w:hAnsi="Times New Roman"/>
                <w:color w:val="000000"/>
                <w:sz w:val="24"/>
              </w:rPr>
              <w:t xml:space="preserve"> …, </w:t>
            </w:r>
            <w:proofErr w:type="spellStart"/>
            <w:r>
              <w:rPr>
                <w:rFonts w:ascii="Times New Roman" w:hAnsi="Times New Roman"/>
                <w:color w:val="000000"/>
                <w:sz w:val="24"/>
              </w:rPr>
              <w:t>то</w:t>
            </w:r>
            <w:proofErr w:type="spellEnd"/>
            <w:r>
              <w:rPr>
                <w:rFonts w:ascii="Times New Roman" w:hAnsi="Times New Roman"/>
                <w:color w:val="000000"/>
                <w:sz w:val="24"/>
              </w:rPr>
              <w:t>…», «</w:t>
            </w:r>
            <w:proofErr w:type="spellStart"/>
            <w:r>
              <w:rPr>
                <w:rFonts w:ascii="Times New Roman" w:hAnsi="Times New Roman"/>
                <w:color w:val="000000"/>
                <w:sz w:val="24"/>
              </w:rPr>
              <w:t>поэтому</w:t>
            </w:r>
            <w:proofErr w:type="spellEnd"/>
            <w:r>
              <w:rPr>
                <w:rFonts w:ascii="Times New Roman" w:hAnsi="Times New Roman"/>
                <w:color w:val="000000"/>
                <w:sz w:val="24"/>
              </w:rPr>
              <w:t>», «</w:t>
            </w:r>
            <w:proofErr w:type="spellStart"/>
            <w:r>
              <w:rPr>
                <w:rFonts w:ascii="Times New Roman" w:hAnsi="Times New Roman"/>
                <w:color w:val="000000"/>
                <w:sz w:val="24"/>
              </w:rPr>
              <w:t>значит</w:t>
            </w:r>
            <w:proofErr w:type="spellEnd"/>
            <w:r>
              <w:rPr>
                <w:rFonts w:ascii="Times New Roman" w:hAnsi="Times New Roman"/>
                <w:color w:val="000000"/>
                <w:sz w:val="24"/>
              </w:rPr>
              <w:t>»</w:t>
            </w:r>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AC001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Формализованное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действий</w:t>
            </w:r>
            <w:proofErr w:type="spellEnd"/>
          </w:p>
        </w:tc>
      </w:tr>
      <w:tr w:rsidR="00AC001D" w:rsidRPr="006463CD">
        <w:trPr>
          <w:trHeight w:val="144"/>
        </w:trPr>
        <w:tc>
          <w:tcPr>
            <w:tcW w:w="1439"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AC001D" w:rsidRPr="006463CD" w:rsidRDefault="00AC001D">
      <w:pPr>
        <w:spacing w:after="0"/>
        <w:ind w:left="120"/>
        <w:rPr>
          <w:lang w:val="ru-RU"/>
        </w:rPr>
      </w:pPr>
    </w:p>
    <w:p w:rsidR="00AC001D" w:rsidRDefault="00771EA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AC001D">
        <w:trPr>
          <w:trHeight w:val="144"/>
        </w:trPr>
        <w:tc>
          <w:tcPr>
            <w:tcW w:w="1315"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49" w:type="dxa"/>
            <w:tcMar>
              <w:top w:w="50" w:type="dxa"/>
              <w:left w:w="100" w:type="dxa"/>
            </w:tcMar>
            <w:vAlign w:val="center"/>
          </w:tcPr>
          <w:p w:rsidR="00AC001D" w:rsidRDefault="00771EA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w:t>
            </w:r>
            <w:r w:rsidRPr="006463CD">
              <w:rPr>
                <w:rFonts w:ascii="Times New Roman" w:hAnsi="Times New Roman"/>
                <w:color w:val="000000"/>
                <w:sz w:val="24"/>
                <w:lang w:val="ru-RU"/>
              </w:rPr>
              <w:lastRenderedPageBreak/>
              <w:t>число разрядных единиц, в заданное число раз</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1.2</w:t>
            </w:r>
          </w:p>
        </w:tc>
        <w:tc>
          <w:tcPr>
            <w:tcW w:w="12849" w:type="dxa"/>
            <w:tcMar>
              <w:top w:w="50" w:type="dxa"/>
              <w:left w:w="100" w:type="dxa"/>
            </w:tcMar>
            <w:vAlign w:val="center"/>
          </w:tcPr>
          <w:p w:rsidR="00AC001D" w:rsidRPr="006463CD" w:rsidRDefault="00771EA9">
            <w:pPr>
              <w:spacing w:after="0" w:line="336" w:lineRule="auto"/>
              <w:ind w:left="365"/>
              <w:rPr>
                <w:lang w:val="ru-RU"/>
              </w:rPr>
            </w:pPr>
            <w:r w:rsidRPr="006463CD">
              <w:rPr>
                <w:rFonts w:ascii="Times New Roman" w:hAnsi="Times New Roman"/>
                <w:color w:val="000000"/>
                <w:sz w:val="24"/>
                <w:lang w:val="ru-RU"/>
              </w:rPr>
              <w:t>Величины: сравнение объектов по массе, длине, площади, вместимости</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Единицы массы и соотношения между ними</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Единицы времени, соотношения между ними</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AC001D" w:rsidRPr="006463CD" w:rsidRDefault="00771EA9">
            <w:pPr>
              <w:spacing w:after="0" w:line="336" w:lineRule="auto"/>
              <w:ind w:left="365"/>
              <w:rPr>
                <w:lang w:val="ru-RU"/>
              </w:rPr>
            </w:pPr>
            <w:r w:rsidRPr="006463CD">
              <w:rPr>
                <w:rFonts w:ascii="Times New Roman" w:hAnsi="Times New Roman"/>
                <w:color w:val="000000"/>
                <w:sz w:val="24"/>
                <w:lang w:val="ru-RU"/>
              </w:rPr>
              <w:t>Доля величины времени, массы, длины</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Умножение и деление величины на однозначное число</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AC001D" w:rsidRDefault="00771EA9">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Разные способы решения некоторых видов изученных задач</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Пространственные отношения и геометрические фигуры</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AC001D" w:rsidRDefault="00771EA9">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6463CD">
              <w:rPr>
                <w:rFonts w:ascii="Times New Roman" w:hAnsi="Times New Roman"/>
                <w:color w:val="000000"/>
                <w:sz w:val="24"/>
                <w:lang w:val="ru-RU"/>
              </w:rPr>
              <w:t xml:space="preserve">Различение, называние </w:t>
            </w:r>
            <w:r w:rsidRPr="006463CD">
              <w:rPr>
                <w:rFonts w:ascii="Times New Roman" w:hAnsi="Times New Roman"/>
                <w:color w:val="000000"/>
                <w:sz w:val="24"/>
                <w:lang w:val="ru-RU"/>
              </w:rPr>
              <w:lastRenderedPageBreak/>
              <w:t>пространственных геометрических фигур (тел): шар, куб, цилиндр, конус, пирамида</w:t>
            </w:r>
            <w:proofErr w:type="gram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Периметр, площадь фигуры, составленной из двух-трёх прямоугольников (квадратов)</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AC001D" w:rsidRDefault="00771EA9">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6463CD">
              <w:rPr>
                <w:rFonts w:ascii="Times New Roman" w:hAnsi="Times New Roman"/>
                <w:color w:val="000000"/>
                <w:sz w:val="24"/>
                <w:lang w:val="ru-RU"/>
              </w:rPr>
              <w:t>логических рассуждений</w:t>
            </w:r>
            <w:proofErr w:type="gramEnd"/>
            <w:r w:rsidRPr="006463CD">
              <w:rPr>
                <w:rFonts w:ascii="Times New Roman" w:hAnsi="Times New Roman"/>
                <w:color w:val="000000"/>
                <w:sz w:val="24"/>
                <w:lang w:val="ru-RU"/>
              </w:rPr>
              <w:t xml:space="preserve"> при решении задач</w:t>
            </w:r>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AC001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AC001D" w:rsidRDefault="00771EA9">
            <w:pPr>
              <w:spacing w:after="0" w:line="336" w:lineRule="auto"/>
              <w:ind w:left="365"/>
              <w:jc w:val="both"/>
            </w:pPr>
            <w:r w:rsidRPr="006463CD">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AC001D" w:rsidRPr="006463CD">
        <w:trPr>
          <w:trHeight w:val="144"/>
        </w:trPr>
        <w:tc>
          <w:tcPr>
            <w:tcW w:w="1315" w:type="dxa"/>
            <w:tcMar>
              <w:top w:w="50" w:type="dxa"/>
              <w:left w:w="100" w:type="dxa"/>
            </w:tcMar>
            <w:vAlign w:val="center"/>
          </w:tcPr>
          <w:p w:rsidR="00AC001D" w:rsidRDefault="00771EA9">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AC001D" w:rsidRPr="006463CD" w:rsidRDefault="00771EA9">
            <w:pPr>
              <w:spacing w:after="0" w:line="336" w:lineRule="auto"/>
              <w:ind w:left="365"/>
              <w:jc w:val="both"/>
              <w:rPr>
                <w:lang w:val="ru-RU"/>
              </w:rPr>
            </w:pPr>
            <w:r w:rsidRPr="006463CD">
              <w:rPr>
                <w:rFonts w:ascii="Times New Roman" w:hAnsi="Times New Roman"/>
                <w:color w:val="000000"/>
                <w:sz w:val="24"/>
                <w:lang w:val="ru-RU"/>
              </w:rPr>
              <w:t>Алгоритмы решения учебных и практических задач</w:t>
            </w:r>
          </w:p>
        </w:tc>
      </w:tr>
    </w:tbl>
    <w:p w:rsidR="00AC001D" w:rsidRPr="006463CD" w:rsidRDefault="00AC001D">
      <w:pPr>
        <w:rPr>
          <w:lang w:val="ru-RU"/>
        </w:rPr>
        <w:sectPr w:rsidR="00AC001D" w:rsidRPr="006463CD">
          <w:pgSz w:w="11906" w:h="16383"/>
          <w:pgMar w:top="1134" w:right="850" w:bottom="1134" w:left="1701" w:header="720" w:footer="720" w:gutter="0"/>
          <w:cols w:space="720"/>
        </w:sectPr>
      </w:pPr>
    </w:p>
    <w:p w:rsidR="00AC001D" w:rsidRPr="006463CD" w:rsidRDefault="00771EA9">
      <w:pPr>
        <w:spacing w:after="0"/>
        <w:ind w:left="120"/>
        <w:rPr>
          <w:lang w:val="ru-RU"/>
        </w:rPr>
      </w:pPr>
      <w:bookmarkStart w:id="13" w:name="block-96606853"/>
      <w:bookmarkEnd w:id="12"/>
      <w:r w:rsidRPr="006463CD">
        <w:rPr>
          <w:rFonts w:ascii="Times New Roman" w:hAnsi="Times New Roman"/>
          <w:b/>
          <w:color w:val="000000"/>
          <w:sz w:val="28"/>
          <w:lang w:val="ru-RU"/>
        </w:rPr>
        <w:lastRenderedPageBreak/>
        <w:t>УЧЕБНО-МЕТОДИЧЕСКОЕ ОБЕСПЕЧЕНИЕ ОБРАЗОВАТЕЛЬНОГО ПРОЦЕССА</w:t>
      </w:r>
    </w:p>
    <w:p w:rsidR="00AC001D" w:rsidRPr="006463CD" w:rsidRDefault="00771EA9">
      <w:pPr>
        <w:spacing w:after="0" w:line="480" w:lineRule="auto"/>
        <w:ind w:left="120"/>
        <w:rPr>
          <w:lang w:val="ru-RU"/>
        </w:rPr>
      </w:pPr>
      <w:r w:rsidRPr="006463CD">
        <w:rPr>
          <w:rFonts w:ascii="Times New Roman" w:hAnsi="Times New Roman"/>
          <w:b/>
          <w:color w:val="000000"/>
          <w:sz w:val="28"/>
          <w:lang w:val="ru-RU"/>
        </w:rPr>
        <w:t>ОБЯЗАТЕЛЬНЫЕ УЧЕБНЫЕ МАТЕРИАЛЫ ДЛЯ УЧЕНИКА</w:t>
      </w:r>
    </w:p>
    <w:p w:rsidR="00AC001D" w:rsidRPr="006463CD" w:rsidRDefault="00771EA9">
      <w:pPr>
        <w:spacing w:after="0" w:line="480" w:lineRule="auto"/>
        <w:ind w:left="120"/>
        <w:rPr>
          <w:lang w:val="ru-RU"/>
        </w:rPr>
      </w:pPr>
      <w:r w:rsidRPr="006463CD">
        <w:rPr>
          <w:rFonts w:ascii="Times New Roman" w:hAnsi="Times New Roman"/>
          <w:color w:val="000000"/>
          <w:sz w:val="28"/>
          <w:lang w:val="ru-RU"/>
        </w:rPr>
        <w:t xml:space="preserve">• Математика (в 2 частях), 3 класс/ Моро М.И., </w:t>
      </w:r>
      <w:proofErr w:type="spellStart"/>
      <w:r w:rsidRPr="006463CD">
        <w:rPr>
          <w:rFonts w:ascii="Times New Roman" w:hAnsi="Times New Roman"/>
          <w:color w:val="000000"/>
          <w:sz w:val="28"/>
          <w:lang w:val="ru-RU"/>
        </w:rPr>
        <w:t>Бантова</w:t>
      </w:r>
      <w:proofErr w:type="spellEnd"/>
      <w:r w:rsidRPr="006463CD">
        <w:rPr>
          <w:rFonts w:ascii="Times New Roman" w:hAnsi="Times New Roman"/>
          <w:color w:val="000000"/>
          <w:sz w:val="28"/>
          <w:lang w:val="ru-RU"/>
        </w:rPr>
        <w:t xml:space="preserve"> М.А., Бельтюкова Г.В. и другие, Акционерное общество «Издательство «Просвещение»</w:t>
      </w:r>
      <w:r w:rsidRPr="006463CD">
        <w:rPr>
          <w:sz w:val="28"/>
          <w:lang w:val="ru-RU"/>
        </w:rPr>
        <w:br/>
      </w:r>
      <w:bookmarkStart w:id="14" w:name="7e61753f-514e-40fe-996f-253694acfacb"/>
      <w:r w:rsidRPr="006463CD">
        <w:rPr>
          <w:rFonts w:ascii="Times New Roman" w:hAnsi="Times New Roman"/>
          <w:color w:val="000000"/>
          <w:sz w:val="28"/>
          <w:lang w:val="ru-RU"/>
        </w:rPr>
        <w:t xml:space="preserve"> • Математика (в 2 частях), 4 класс/ Моро М.И., </w:t>
      </w:r>
      <w:proofErr w:type="spellStart"/>
      <w:r w:rsidRPr="006463CD">
        <w:rPr>
          <w:rFonts w:ascii="Times New Roman" w:hAnsi="Times New Roman"/>
          <w:color w:val="000000"/>
          <w:sz w:val="28"/>
          <w:lang w:val="ru-RU"/>
        </w:rPr>
        <w:t>Бантова</w:t>
      </w:r>
      <w:proofErr w:type="spellEnd"/>
      <w:r w:rsidRPr="006463CD">
        <w:rPr>
          <w:rFonts w:ascii="Times New Roman" w:hAnsi="Times New Roman"/>
          <w:color w:val="000000"/>
          <w:sz w:val="28"/>
          <w:lang w:val="ru-RU"/>
        </w:rPr>
        <w:t xml:space="preserve"> М.А., Бельтюкова Г.В. и другие, Акционерное общество «Издательство «Просвещение»</w:t>
      </w:r>
      <w:bookmarkEnd w:id="14"/>
    </w:p>
    <w:p w:rsidR="00AC001D" w:rsidRPr="006463CD" w:rsidRDefault="00AC001D">
      <w:pPr>
        <w:spacing w:after="0" w:line="480" w:lineRule="auto"/>
        <w:ind w:left="120"/>
        <w:rPr>
          <w:lang w:val="ru-RU"/>
        </w:rPr>
      </w:pPr>
    </w:p>
    <w:p w:rsidR="00AC001D" w:rsidRPr="006463CD" w:rsidRDefault="00AC001D">
      <w:pPr>
        <w:spacing w:after="0"/>
        <w:ind w:left="120"/>
        <w:rPr>
          <w:lang w:val="ru-RU"/>
        </w:rPr>
      </w:pPr>
    </w:p>
    <w:p w:rsidR="00AC001D" w:rsidRPr="006463CD" w:rsidRDefault="00771EA9">
      <w:pPr>
        <w:spacing w:after="0" w:line="480" w:lineRule="auto"/>
        <w:ind w:left="120"/>
        <w:rPr>
          <w:lang w:val="ru-RU"/>
        </w:rPr>
      </w:pPr>
      <w:r w:rsidRPr="006463CD">
        <w:rPr>
          <w:rFonts w:ascii="Times New Roman" w:hAnsi="Times New Roman"/>
          <w:b/>
          <w:color w:val="000000"/>
          <w:sz w:val="28"/>
          <w:lang w:val="ru-RU"/>
        </w:rPr>
        <w:t>МЕТОДИЧЕСКИЕ МАТЕРИАЛЫ ДЛЯ УЧИТЕЛЯ</w:t>
      </w:r>
    </w:p>
    <w:p w:rsidR="00AC001D" w:rsidRPr="006463CD" w:rsidRDefault="00771EA9">
      <w:pPr>
        <w:spacing w:after="0" w:line="480" w:lineRule="auto"/>
        <w:ind w:left="120"/>
        <w:rPr>
          <w:lang w:val="ru-RU"/>
        </w:rPr>
      </w:pPr>
      <w:r w:rsidRPr="006463CD">
        <w:rPr>
          <w:rFonts w:ascii="Times New Roman" w:hAnsi="Times New Roman"/>
          <w:color w:val="000000"/>
          <w:sz w:val="28"/>
          <w:lang w:val="ru-RU"/>
        </w:rPr>
        <w:t>Математика. Методические рекомендации. 2 класс - Волкова С.И., Степанова С.В. и др.</w:t>
      </w:r>
      <w:r w:rsidRPr="006463CD">
        <w:rPr>
          <w:sz w:val="28"/>
          <w:lang w:val="ru-RU"/>
        </w:rPr>
        <w:br/>
      </w:r>
      <w:bookmarkStart w:id="15" w:name="4ccd20f5-4b97-462e-8469-dea56de20829"/>
      <w:bookmarkEnd w:id="15"/>
    </w:p>
    <w:p w:rsidR="00AC001D" w:rsidRPr="006463CD" w:rsidRDefault="00AC001D">
      <w:pPr>
        <w:spacing w:after="0"/>
        <w:ind w:left="120"/>
        <w:rPr>
          <w:lang w:val="ru-RU"/>
        </w:rPr>
      </w:pPr>
    </w:p>
    <w:p w:rsidR="00AC001D" w:rsidRPr="006463CD" w:rsidRDefault="00771EA9">
      <w:pPr>
        <w:spacing w:after="0" w:line="480" w:lineRule="auto"/>
        <w:ind w:left="120"/>
        <w:rPr>
          <w:lang w:val="ru-RU"/>
        </w:rPr>
      </w:pPr>
      <w:r w:rsidRPr="006463CD">
        <w:rPr>
          <w:rFonts w:ascii="Times New Roman" w:hAnsi="Times New Roman"/>
          <w:b/>
          <w:color w:val="000000"/>
          <w:sz w:val="28"/>
          <w:lang w:val="ru-RU"/>
        </w:rPr>
        <w:t>ЦИФРОВЫЕ ОБРАЗОВАТЕЛЬНЫЕ РЕСУРСЫ И РЕСУРСЫ СЕТИ ИНТЕРНЕТ</w:t>
      </w:r>
    </w:p>
    <w:p w:rsidR="00AC001D" w:rsidRDefault="00771EA9">
      <w:pPr>
        <w:spacing w:after="0" w:line="480" w:lineRule="auto"/>
        <w:ind w:left="120"/>
      </w:pPr>
      <w:r>
        <w:rPr>
          <w:rFonts w:ascii="Times New Roman" w:hAnsi="Times New Roman"/>
          <w:color w:val="000000"/>
          <w:sz w:val="28"/>
        </w:rPr>
        <w:t>https://uchi.ru</w:t>
      </w:r>
      <w:r>
        <w:rPr>
          <w:sz w:val="28"/>
        </w:rPr>
        <w:br/>
      </w:r>
      <w:bookmarkStart w:id="16" w:name="c563541b-dafa-4bd9-a500-57d2c647696a"/>
      <w:bookmarkEnd w:id="16"/>
    </w:p>
    <w:p w:rsidR="00DD59B5" w:rsidRDefault="00DD59B5">
      <w:bookmarkStart w:id="17" w:name="_GoBack"/>
      <w:bookmarkEnd w:id="13"/>
      <w:bookmarkEnd w:id="17"/>
    </w:p>
    <w:sectPr w:rsidR="00DD59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C001D"/>
    <w:rsid w:val="006463CD"/>
    <w:rsid w:val="00771EA9"/>
    <w:rsid w:val="0090729E"/>
    <w:rsid w:val="00AC001D"/>
    <w:rsid w:val="00C028FE"/>
    <w:rsid w:val="00DD5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59</Pages>
  <Words>11234</Words>
  <Characters>64037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VAK</cp:lastModifiedBy>
  <cp:revision>4</cp:revision>
  <dcterms:created xsi:type="dcterms:W3CDTF">2026-09-06T17:24:00Z</dcterms:created>
  <dcterms:modified xsi:type="dcterms:W3CDTF">2026-09-08T09:35:00Z</dcterms:modified>
</cp:coreProperties>
</file>