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89" w:rsidRDefault="00E865A4">
      <w:pPr>
        <w:pStyle w:val="a4"/>
        <w:spacing w:before="59"/>
        <w:ind w:right="4"/>
      </w:pPr>
      <w:bookmarkStart w:id="0" w:name="_GoBack"/>
      <w:bookmarkEnd w:id="0"/>
      <w:r>
        <w:t>МБОУ</w:t>
      </w:r>
      <w:r>
        <w:rPr>
          <w:spacing w:val="-5"/>
        </w:rPr>
        <w:t xml:space="preserve"> </w:t>
      </w:r>
      <w:r>
        <w:t>Ленинская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сош</w:t>
      </w:r>
      <w:proofErr w:type="spellEnd"/>
    </w:p>
    <w:p w:rsidR="00DC2C89" w:rsidRDefault="00E865A4">
      <w:pPr>
        <w:pStyle w:val="a4"/>
      </w:pPr>
      <w:r>
        <w:t>Система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4"/>
        </w:rPr>
        <w:t>ШВР.</w:t>
      </w:r>
    </w:p>
    <w:p w:rsidR="00DC2C89" w:rsidRDefault="00E865A4">
      <w:pPr>
        <w:pStyle w:val="a3"/>
        <w:spacing w:before="297" w:line="247" w:lineRule="auto"/>
        <w:ind w:firstLine="720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ШВР</w:t>
      </w:r>
      <w:r>
        <w:rPr>
          <w:spacing w:val="-4"/>
        </w:rPr>
        <w:t xml:space="preserve"> </w:t>
      </w:r>
      <w:r>
        <w:t>прописана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proofErr w:type="spellStart"/>
      <w:r>
        <w:t>п.</w:t>
      </w:r>
      <w:proofErr w:type="gramStart"/>
      <w:r>
        <w:t>З</w:t>
      </w:r>
      <w:proofErr w:type="spellEnd"/>
      <w:proofErr w:type="gramEnd"/>
      <w:r>
        <w:rPr>
          <w:spacing w:val="-3"/>
        </w:rPr>
        <w:t xml:space="preserve"> </w:t>
      </w:r>
      <w:r>
        <w:t>.2.Положения</w:t>
      </w:r>
      <w:r>
        <w:rPr>
          <w:spacing w:val="-6"/>
        </w:rPr>
        <w:t xml:space="preserve"> </w:t>
      </w:r>
      <w:r>
        <w:t xml:space="preserve">о Штабе воспитательной работы МБОУ Ленинской </w:t>
      </w:r>
      <w:proofErr w:type="spellStart"/>
      <w:r>
        <w:t>сош</w:t>
      </w:r>
      <w:proofErr w:type="spellEnd"/>
      <w:r>
        <w:t>.</w:t>
      </w:r>
    </w:p>
    <w:p w:rsidR="00DC2C89" w:rsidRDefault="00E865A4">
      <w:pPr>
        <w:pStyle w:val="a3"/>
        <w:spacing w:before="16"/>
        <w:ind w:left="818" w:firstLine="0"/>
      </w:pPr>
      <w:r>
        <w:t>Заместитель</w:t>
      </w:r>
      <w:r>
        <w:rPr>
          <w:spacing w:val="-8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rPr>
          <w:spacing w:val="-2"/>
        </w:rPr>
        <w:t>осуществляет:</w:t>
      </w:r>
    </w:p>
    <w:p w:rsidR="00DC2C89" w:rsidRDefault="00E865A4">
      <w:pPr>
        <w:pStyle w:val="a3"/>
        <w:spacing w:before="26" w:line="247" w:lineRule="auto"/>
        <w:ind w:firstLine="145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167397</wp:posOffset>
            </wp:positionV>
            <wp:extent cx="45719" cy="152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планирование,</w:t>
      </w:r>
      <w:r>
        <w:rPr>
          <w:spacing w:val="-10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 xml:space="preserve">воспитательной работы, в том числе профилактической; </w:t>
      </w:r>
      <w:r>
        <w:rPr>
          <w:noProof/>
          <w:spacing w:val="1"/>
          <w:lang w:eastAsia="ru-RU"/>
        </w:rPr>
        <w:drawing>
          <wp:inline distT="0" distB="0" distL="0" distR="0">
            <wp:extent cx="45718" cy="215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организация, контроль, анализ и оценка результативности работы ШВР;</w:t>
      </w:r>
    </w:p>
    <w:p w:rsidR="00DC2C89" w:rsidRDefault="00E865A4">
      <w:pPr>
        <w:pStyle w:val="a3"/>
        <w:spacing w:before="18" w:line="247" w:lineRule="auto"/>
        <w:ind w:firstLine="145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1004569</wp:posOffset>
            </wp:positionH>
            <wp:positionV relativeFrom="paragraph">
              <wp:posOffset>159209</wp:posOffset>
            </wp:positionV>
            <wp:extent cx="45719" cy="177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взаимодействия специалистов </w:t>
      </w:r>
      <w:r>
        <w:rPr>
          <w:u w:val="single"/>
        </w:rPr>
        <w:t>ШВ</w:t>
      </w:r>
      <w:r>
        <w:t>Р со службами системы профилактик</w:t>
      </w:r>
      <w:proofErr w:type="gramStart"/>
      <w:r>
        <w:t>и(</w:t>
      </w:r>
      <w:proofErr w:type="gramEnd"/>
      <w:r>
        <w:t>к</w:t>
      </w:r>
      <w:r>
        <w:t>омиссией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6"/>
        </w:rPr>
        <w:t xml:space="preserve"> </w:t>
      </w:r>
      <w:r>
        <w:t>несовершеннолетних,</w:t>
      </w:r>
      <w:r>
        <w:rPr>
          <w:spacing w:val="-7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защиты населения, здравоохранения, молодежной политики, внутренних дел, центрами</w:t>
      </w:r>
    </w:p>
    <w:p w:rsidR="00DC2C89" w:rsidRDefault="00E865A4">
      <w:pPr>
        <w:pStyle w:val="a3"/>
        <w:tabs>
          <w:tab w:val="left" w:pos="2979"/>
        </w:tabs>
        <w:spacing w:line="259" w:lineRule="auto"/>
        <w:ind w:left="1538" w:right="291" w:hanging="1455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367555</wp:posOffset>
            </wp:positionV>
            <wp:extent cx="45719" cy="184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занятости населения,</w:t>
      </w:r>
      <w:r>
        <w:tab/>
        <w:t>администрациями муниципальных образований и т.д.); 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медиации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7"/>
        </w:rPr>
        <w:t xml:space="preserve"> </w:t>
      </w:r>
      <w:r>
        <w:t>образовательной</w:t>
      </w:r>
    </w:p>
    <w:p w:rsidR="00DC2C89" w:rsidRDefault="00E865A4">
      <w:pPr>
        <w:pStyle w:val="a3"/>
        <w:spacing w:line="306" w:lineRule="exact"/>
        <w:ind w:firstLine="0"/>
      </w:pPr>
      <w:r>
        <w:rPr>
          <w:spacing w:val="-2"/>
        </w:rPr>
        <w:t>организации.</w:t>
      </w:r>
    </w:p>
    <w:p w:rsidR="00DC2C89" w:rsidRDefault="00E865A4">
      <w:pPr>
        <w:pStyle w:val="a3"/>
        <w:spacing w:before="25" w:line="273" w:lineRule="auto"/>
        <w:ind w:left="4184" w:right="1623" w:hanging="2279"/>
      </w:pPr>
      <w:r>
        <w:rPr>
          <w:u w:val="single"/>
        </w:rPr>
        <w:t>Система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контроля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осуществляется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следующих</w:t>
      </w:r>
      <w:r>
        <w:t xml:space="preserve"> </w:t>
      </w:r>
      <w:r>
        <w:rPr>
          <w:spacing w:val="-2"/>
          <w:u w:val="single"/>
        </w:rPr>
        <w:t>принципах:</w:t>
      </w:r>
    </w:p>
    <w:p w:rsidR="00DC2C89" w:rsidRDefault="00E865A4">
      <w:pPr>
        <w:pStyle w:val="a5"/>
        <w:numPr>
          <w:ilvl w:val="0"/>
          <w:numId w:val="1"/>
        </w:numPr>
        <w:tabs>
          <w:tab w:val="left" w:pos="1606"/>
        </w:tabs>
        <w:spacing w:before="12"/>
        <w:ind w:left="1606" w:hanging="428"/>
        <w:rPr>
          <w:sz w:val="28"/>
        </w:rPr>
      </w:pPr>
      <w:r>
        <w:rPr>
          <w:spacing w:val="-2"/>
          <w:sz w:val="28"/>
        </w:rPr>
        <w:t>системность</w:t>
      </w:r>
    </w:p>
    <w:p w:rsidR="00DC2C89" w:rsidRDefault="00E865A4">
      <w:pPr>
        <w:pStyle w:val="a5"/>
        <w:numPr>
          <w:ilvl w:val="0"/>
          <w:numId w:val="1"/>
        </w:numPr>
        <w:tabs>
          <w:tab w:val="left" w:pos="1537"/>
        </w:tabs>
        <w:spacing w:before="37"/>
        <w:ind w:left="1537" w:hanging="359"/>
        <w:rPr>
          <w:sz w:val="28"/>
        </w:rPr>
      </w:pPr>
      <w:r>
        <w:rPr>
          <w:spacing w:val="-2"/>
          <w:sz w:val="28"/>
        </w:rPr>
        <w:t>демократичность</w:t>
      </w:r>
    </w:p>
    <w:p w:rsidR="00DC2C89" w:rsidRDefault="00E865A4">
      <w:pPr>
        <w:pStyle w:val="a5"/>
        <w:numPr>
          <w:ilvl w:val="0"/>
          <w:numId w:val="1"/>
        </w:numPr>
        <w:tabs>
          <w:tab w:val="left" w:pos="1537"/>
        </w:tabs>
        <w:spacing w:before="33"/>
        <w:ind w:left="1537" w:hanging="359"/>
        <w:rPr>
          <w:sz w:val="28"/>
        </w:rPr>
      </w:pPr>
      <w:r>
        <w:rPr>
          <w:spacing w:val="-2"/>
          <w:sz w:val="28"/>
        </w:rPr>
        <w:t>толерантность</w:t>
      </w:r>
    </w:p>
    <w:p w:rsidR="00DC2C89" w:rsidRDefault="00E865A4">
      <w:pPr>
        <w:pStyle w:val="a5"/>
        <w:numPr>
          <w:ilvl w:val="0"/>
          <w:numId w:val="1"/>
        </w:numPr>
        <w:tabs>
          <w:tab w:val="left" w:pos="1537"/>
        </w:tabs>
        <w:ind w:left="1537" w:hanging="359"/>
        <w:rPr>
          <w:sz w:val="28"/>
        </w:rPr>
      </w:pPr>
      <w:r>
        <w:rPr>
          <w:spacing w:val="-2"/>
          <w:sz w:val="28"/>
        </w:rPr>
        <w:t>оптимальность</w:t>
      </w:r>
    </w:p>
    <w:p w:rsidR="00DC2C89" w:rsidRDefault="00E865A4">
      <w:pPr>
        <w:pStyle w:val="a5"/>
        <w:numPr>
          <w:ilvl w:val="0"/>
          <w:numId w:val="1"/>
        </w:numPr>
        <w:tabs>
          <w:tab w:val="left" w:pos="1537"/>
        </w:tabs>
        <w:ind w:left="1537" w:hanging="359"/>
        <w:rPr>
          <w:sz w:val="28"/>
        </w:rPr>
      </w:pPr>
      <w:r>
        <w:rPr>
          <w:spacing w:val="-2"/>
          <w:sz w:val="28"/>
        </w:rPr>
        <w:t>объективность</w:t>
      </w:r>
    </w:p>
    <w:p w:rsidR="00DC2C89" w:rsidRDefault="00E865A4">
      <w:pPr>
        <w:pStyle w:val="a5"/>
        <w:numPr>
          <w:ilvl w:val="0"/>
          <w:numId w:val="1"/>
        </w:numPr>
        <w:tabs>
          <w:tab w:val="left" w:pos="1537"/>
        </w:tabs>
        <w:spacing w:before="36"/>
        <w:ind w:left="1537" w:hanging="359"/>
        <w:rPr>
          <w:sz w:val="28"/>
        </w:rPr>
      </w:pPr>
      <w:r>
        <w:rPr>
          <w:spacing w:val="-2"/>
          <w:sz w:val="28"/>
        </w:rPr>
        <w:t>созидательность</w:t>
      </w:r>
    </w:p>
    <w:p w:rsidR="00DC2C89" w:rsidRDefault="00E865A4">
      <w:pPr>
        <w:pStyle w:val="a3"/>
        <w:spacing w:before="36" w:line="247" w:lineRule="auto"/>
        <w:ind w:firstLine="720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избраны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методы, которые позволяют получить адекватную информацию о состоянии работы ШВР:</w:t>
      </w:r>
    </w:p>
    <w:p w:rsidR="00DC2C89" w:rsidRDefault="00E865A4">
      <w:pPr>
        <w:pStyle w:val="a3"/>
        <w:tabs>
          <w:tab w:val="left" w:pos="2258"/>
          <w:tab w:val="left" w:pos="3699"/>
        </w:tabs>
        <w:spacing w:before="59" w:line="247" w:lineRule="auto"/>
        <w:ind w:right="703" w:firstLine="145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136122</wp:posOffset>
            </wp:positionV>
            <wp:extent cx="64134" cy="666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4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наблюдение, </w:t>
      </w:r>
      <w:r>
        <w:rPr>
          <w:noProof/>
          <w:spacing w:val="-3"/>
          <w:lang w:eastAsia="ru-RU"/>
        </w:rPr>
        <w:drawing>
          <wp:inline distT="0" distB="0" distL="0" distR="0">
            <wp:extent cx="64135" cy="698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опрос,</w:t>
      </w:r>
      <w:r>
        <w:rPr>
          <w:spacing w:val="-7"/>
        </w:rPr>
        <w:t xml:space="preserve"> </w:t>
      </w:r>
      <w:r>
        <w:t>собеседования,</w:t>
      </w:r>
      <w:r>
        <w:rPr>
          <w:spacing w:val="-7"/>
        </w:rPr>
        <w:t xml:space="preserve"> </w:t>
      </w:r>
      <w:r>
        <w:rPr>
          <w:noProof/>
          <w:spacing w:val="-1"/>
          <w:lang w:eastAsia="ru-RU"/>
        </w:rPr>
        <w:drawing>
          <wp:inline distT="0" distB="0" distL="0" distR="0">
            <wp:extent cx="64135" cy="6349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6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gramStart"/>
      <w:r>
        <w:t>проводимым</w:t>
      </w:r>
      <w:proofErr w:type="gramEnd"/>
      <w:r>
        <w:t xml:space="preserve"> мероприятиям, </w:t>
      </w:r>
      <w:r>
        <w:rPr>
          <w:noProof/>
          <w:spacing w:val="-3"/>
          <w:lang w:eastAsia="ru-RU"/>
        </w:rPr>
        <w:drawing>
          <wp:inline distT="0" distB="0" distL="0" distR="0">
            <wp:extent cx="67310" cy="6731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подготовка и заслушивание отчето</w:t>
      </w:r>
      <w:proofErr w:type="gramStart"/>
      <w:r>
        <w:t>в(</w:t>
      </w:r>
      <w:proofErr w:type="gramEnd"/>
      <w:r>
        <w:t xml:space="preserve">сообщений),творческих самоотчетов, на заседаниях органов школьного самоуправления, </w:t>
      </w:r>
      <w:r>
        <w:rPr>
          <w:noProof/>
          <w:spacing w:val="-3"/>
          <w:lang w:eastAsia="ru-RU"/>
        </w:rPr>
        <w:drawing>
          <wp:inline distT="0" distB="0" distL="0" distR="0">
            <wp:extent cx="64135" cy="5778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5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польза от</w:t>
      </w:r>
    </w:p>
    <w:p w:rsidR="00DC2C89" w:rsidRDefault="00E865A4">
      <w:pPr>
        <w:pStyle w:val="a3"/>
        <w:tabs>
          <w:tab w:val="left" w:pos="7299"/>
        </w:tabs>
        <w:spacing w:line="247" w:lineRule="auto"/>
        <w:ind w:right="1104" w:firstLine="0"/>
      </w:pPr>
      <w:r>
        <w:t xml:space="preserve">проведённого мероприятия, </w:t>
      </w:r>
      <w:r>
        <w:rPr>
          <w:noProof/>
          <w:spacing w:val="-1"/>
          <w:lang w:eastAsia="ru-RU"/>
        </w:rPr>
        <w:drawing>
          <wp:inline distT="0" distB="0" distL="0" distR="0">
            <wp:extent cx="64135" cy="6413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 xml:space="preserve">посещение мероприятий, </w:t>
      </w:r>
      <w:r>
        <w:rPr>
          <w:noProof/>
          <w:spacing w:val="-3"/>
          <w:lang w:eastAsia="ru-RU"/>
        </w:rPr>
        <w:drawing>
          <wp:inline distT="0" distB="0" distL="0" distR="0">
            <wp:extent cx="64135" cy="6413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 xml:space="preserve">отсутствие/наличие </w:t>
      </w:r>
      <w:r>
        <w:t>обучающихся «группы риска» и т.д.</w:t>
      </w:r>
    </w:p>
    <w:p w:rsidR="00DC2C89" w:rsidRDefault="00E865A4">
      <w:pPr>
        <w:pStyle w:val="a3"/>
        <w:spacing w:before="16" w:line="276" w:lineRule="auto"/>
        <w:ind w:right="534" w:firstLine="710"/>
        <w:jc w:val="both"/>
      </w:pPr>
      <w:r>
        <w:t>Используем три типа ко</w:t>
      </w:r>
      <w:r>
        <w:t xml:space="preserve">нтроля: административный </w:t>
      </w:r>
      <w:proofErr w:type="gramStart"/>
      <w:r>
        <w:t>-о</w:t>
      </w:r>
      <w:proofErr w:type="gramEnd"/>
      <w:r>
        <w:t>существляет директор [заместитель директора по УВР, общественно-педагогический - осуществляет педагогический коллектив/ обучающиеся и самоконтроль.</w:t>
      </w:r>
    </w:p>
    <w:p w:rsidR="00DC2C89" w:rsidRDefault="00DC2C89">
      <w:pPr>
        <w:pStyle w:val="a3"/>
        <w:spacing w:before="153"/>
        <w:ind w:left="0" w:firstLine="0"/>
      </w:pPr>
    </w:p>
    <w:p w:rsidR="00DC2C89" w:rsidRDefault="00E865A4">
      <w:pPr>
        <w:pStyle w:val="a3"/>
        <w:tabs>
          <w:tab w:val="left" w:pos="5906"/>
        </w:tabs>
        <w:ind w:left="98" w:firstLine="0"/>
      </w:pPr>
      <w:r>
        <w:t>Директор</w:t>
      </w:r>
      <w:r>
        <w:rPr>
          <w:spacing w:val="-6"/>
        </w:rPr>
        <w:t xml:space="preserve"> </w:t>
      </w:r>
      <w:r>
        <w:rPr>
          <w:spacing w:val="-4"/>
        </w:rPr>
        <w:t>школы</w:t>
      </w:r>
      <w:r>
        <w:tab/>
        <w:t>А.Н.</w:t>
      </w:r>
      <w:r>
        <w:rPr>
          <w:spacing w:val="-7"/>
        </w:rPr>
        <w:t xml:space="preserve"> </w:t>
      </w:r>
      <w:r>
        <w:rPr>
          <w:spacing w:val="-2"/>
        </w:rPr>
        <w:t>Кошелева</w:t>
      </w:r>
    </w:p>
    <w:sectPr w:rsidR="00DC2C89">
      <w:type w:val="continuous"/>
      <w:pgSz w:w="11900" w:h="16820"/>
      <w:pgMar w:top="13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408E"/>
    <w:multiLevelType w:val="hybridMultilevel"/>
    <w:tmpl w:val="A4F018FC"/>
    <w:lvl w:ilvl="0" w:tplc="044E73D4">
      <w:numFmt w:val="bullet"/>
      <w:lvlText w:val="o"/>
      <w:lvlJc w:val="left"/>
      <w:pPr>
        <w:ind w:left="1608" w:hanging="43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0565E">
      <w:numFmt w:val="bullet"/>
      <w:lvlText w:val="•"/>
      <w:lvlJc w:val="left"/>
      <w:pPr>
        <w:ind w:left="2516" w:hanging="430"/>
      </w:pPr>
      <w:rPr>
        <w:rFonts w:hint="default"/>
        <w:lang w:val="ru-RU" w:eastAsia="en-US" w:bidi="ar-SA"/>
      </w:rPr>
    </w:lvl>
    <w:lvl w:ilvl="2" w:tplc="EE68B1BC">
      <w:numFmt w:val="bullet"/>
      <w:lvlText w:val="•"/>
      <w:lvlJc w:val="left"/>
      <w:pPr>
        <w:ind w:left="3433" w:hanging="430"/>
      </w:pPr>
      <w:rPr>
        <w:rFonts w:hint="default"/>
        <w:lang w:val="ru-RU" w:eastAsia="en-US" w:bidi="ar-SA"/>
      </w:rPr>
    </w:lvl>
    <w:lvl w:ilvl="3" w:tplc="1F881540">
      <w:numFmt w:val="bullet"/>
      <w:lvlText w:val="•"/>
      <w:lvlJc w:val="left"/>
      <w:pPr>
        <w:ind w:left="4349" w:hanging="430"/>
      </w:pPr>
      <w:rPr>
        <w:rFonts w:hint="default"/>
        <w:lang w:val="ru-RU" w:eastAsia="en-US" w:bidi="ar-SA"/>
      </w:rPr>
    </w:lvl>
    <w:lvl w:ilvl="4" w:tplc="87B6E018">
      <w:numFmt w:val="bullet"/>
      <w:lvlText w:val="•"/>
      <w:lvlJc w:val="left"/>
      <w:pPr>
        <w:ind w:left="5266" w:hanging="430"/>
      </w:pPr>
      <w:rPr>
        <w:rFonts w:hint="default"/>
        <w:lang w:val="ru-RU" w:eastAsia="en-US" w:bidi="ar-SA"/>
      </w:rPr>
    </w:lvl>
    <w:lvl w:ilvl="5" w:tplc="7E0CF156">
      <w:numFmt w:val="bullet"/>
      <w:lvlText w:val="•"/>
      <w:lvlJc w:val="left"/>
      <w:pPr>
        <w:ind w:left="6183" w:hanging="430"/>
      </w:pPr>
      <w:rPr>
        <w:rFonts w:hint="default"/>
        <w:lang w:val="ru-RU" w:eastAsia="en-US" w:bidi="ar-SA"/>
      </w:rPr>
    </w:lvl>
    <w:lvl w:ilvl="6" w:tplc="FCA6168A">
      <w:numFmt w:val="bullet"/>
      <w:lvlText w:val="•"/>
      <w:lvlJc w:val="left"/>
      <w:pPr>
        <w:ind w:left="7099" w:hanging="430"/>
      </w:pPr>
      <w:rPr>
        <w:rFonts w:hint="default"/>
        <w:lang w:val="ru-RU" w:eastAsia="en-US" w:bidi="ar-SA"/>
      </w:rPr>
    </w:lvl>
    <w:lvl w:ilvl="7" w:tplc="2000ED5C">
      <w:numFmt w:val="bullet"/>
      <w:lvlText w:val="•"/>
      <w:lvlJc w:val="left"/>
      <w:pPr>
        <w:ind w:left="8016" w:hanging="430"/>
      </w:pPr>
      <w:rPr>
        <w:rFonts w:hint="default"/>
        <w:lang w:val="ru-RU" w:eastAsia="en-US" w:bidi="ar-SA"/>
      </w:rPr>
    </w:lvl>
    <w:lvl w:ilvl="8" w:tplc="A8068200">
      <w:numFmt w:val="bullet"/>
      <w:lvlText w:val="•"/>
      <w:lvlJc w:val="left"/>
      <w:pPr>
        <w:ind w:left="8932" w:hanging="4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C2C89"/>
    <w:rsid w:val="00DC2C89"/>
    <w:rsid w:val="00E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" w:hanging="35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"/>
      <w:ind w:left="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537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6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5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" w:hanging="35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"/>
      <w:ind w:left="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537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65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65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</cp:revision>
  <dcterms:created xsi:type="dcterms:W3CDTF">2025-09-17T11:54:00Z</dcterms:created>
  <dcterms:modified xsi:type="dcterms:W3CDTF">2025-09-17T11:54:00Z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