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6C" w:rsidRPr="00C648E2" w:rsidRDefault="00F06D59">
      <w:pPr>
        <w:spacing w:after="0" w:line="408" w:lineRule="auto"/>
        <w:ind w:left="120"/>
        <w:jc w:val="center"/>
        <w:rPr>
          <w:lang w:val="ru-RU"/>
        </w:rPr>
      </w:pPr>
      <w:bookmarkStart w:id="0" w:name="block-10129678"/>
      <w:r w:rsidRPr="00C648E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E4E6C" w:rsidRPr="00C648E2" w:rsidRDefault="00F06D59">
      <w:pPr>
        <w:spacing w:after="0" w:line="408" w:lineRule="auto"/>
        <w:ind w:left="120"/>
        <w:jc w:val="center"/>
        <w:rPr>
          <w:lang w:val="ru-RU"/>
        </w:rPr>
      </w:pPr>
      <w:r w:rsidRPr="00C648E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C648E2">
        <w:rPr>
          <w:rFonts w:ascii="Times New Roman" w:hAnsi="Times New Roman"/>
          <w:b/>
          <w:color w:val="000000"/>
          <w:sz w:val="28"/>
          <w:lang w:val="ru-RU"/>
        </w:rPr>
        <w:t>МИНИСТЕРСТВО ОБЩЕГО ПРОФЕССИОНАЛЬНОГО ОБРАЗОВАНИЯ РОСТОВСКОЙ ОБЛАСТИ</w:t>
      </w:r>
      <w:bookmarkEnd w:id="1"/>
      <w:r w:rsidRPr="00C648E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E4E6C" w:rsidRPr="00C648E2" w:rsidRDefault="00F06D59">
      <w:pPr>
        <w:spacing w:after="0" w:line="408" w:lineRule="auto"/>
        <w:ind w:left="120"/>
        <w:jc w:val="center"/>
        <w:rPr>
          <w:lang w:val="ru-RU"/>
        </w:rPr>
      </w:pPr>
      <w:r w:rsidRPr="00C648E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C648E2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Матвеево-Курганского района</w:t>
      </w:r>
      <w:bookmarkEnd w:id="2"/>
      <w:r w:rsidRPr="00C648E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648E2">
        <w:rPr>
          <w:rFonts w:ascii="Times New Roman" w:hAnsi="Times New Roman"/>
          <w:color w:val="000000"/>
          <w:sz w:val="28"/>
          <w:lang w:val="ru-RU"/>
        </w:rPr>
        <w:t>​</w:t>
      </w:r>
    </w:p>
    <w:p w:rsidR="001E4E6C" w:rsidRDefault="00F06D5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Ленинская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сош</w:t>
      </w:r>
      <w:proofErr w:type="spellEnd"/>
    </w:p>
    <w:p w:rsidR="001E4E6C" w:rsidRDefault="001E4E6C">
      <w:pPr>
        <w:spacing w:after="0"/>
        <w:ind w:left="120"/>
      </w:pPr>
    </w:p>
    <w:p w:rsidR="001E4E6C" w:rsidRDefault="001E4E6C">
      <w:pPr>
        <w:spacing w:after="0"/>
        <w:ind w:left="120"/>
      </w:pPr>
    </w:p>
    <w:p w:rsidR="001E4E6C" w:rsidRDefault="001E4E6C">
      <w:pPr>
        <w:spacing w:after="0"/>
        <w:ind w:left="120"/>
      </w:pPr>
    </w:p>
    <w:p w:rsidR="001E4E6C" w:rsidRDefault="001E4E6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06D5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06D5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</w:p>
          <w:p w:rsidR="004E6975" w:rsidRDefault="00F06D5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06D5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 w:rsidR="004E6975" w:rsidRDefault="00F06D5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C281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06D5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06D5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методсовета</w:t>
            </w:r>
            <w:proofErr w:type="spellEnd"/>
          </w:p>
          <w:p w:rsidR="004E6975" w:rsidRDefault="00F06D5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06D5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Останина Ю.П.</w:t>
            </w:r>
          </w:p>
          <w:p w:rsidR="004E6975" w:rsidRDefault="00F06D5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C281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06D5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06D5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F06D5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06D5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 w:rsidR="000E6D86" w:rsidRDefault="00F06D5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C281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E4E6C" w:rsidRDefault="001E4E6C">
      <w:pPr>
        <w:spacing w:after="0"/>
        <w:ind w:left="120"/>
      </w:pPr>
    </w:p>
    <w:p w:rsidR="001E4E6C" w:rsidRDefault="00F06D5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E4E6C" w:rsidRDefault="001E4E6C">
      <w:pPr>
        <w:spacing w:after="0"/>
        <w:ind w:left="120"/>
      </w:pPr>
    </w:p>
    <w:p w:rsidR="001E4E6C" w:rsidRDefault="001E4E6C">
      <w:pPr>
        <w:spacing w:after="0"/>
        <w:ind w:left="120"/>
      </w:pPr>
    </w:p>
    <w:p w:rsidR="001E4E6C" w:rsidRDefault="001E4E6C">
      <w:pPr>
        <w:spacing w:after="0"/>
        <w:ind w:left="120"/>
      </w:pPr>
    </w:p>
    <w:p w:rsidR="001E4E6C" w:rsidRDefault="00F06D5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E4E6C" w:rsidRDefault="00F06D5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1413971)</w:t>
      </w:r>
    </w:p>
    <w:p w:rsidR="001E4E6C" w:rsidRDefault="001E4E6C">
      <w:pPr>
        <w:spacing w:after="0"/>
        <w:ind w:left="120"/>
        <w:jc w:val="center"/>
      </w:pPr>
    </w:p>
    <w:p w:rsidR="001E4E6C" w:rsidRDefault="00F06D59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Изобразительное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искусство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1E4E6C" w:rsidRDefault="00F06D59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5-7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1E4E6C" w:rsidRDefault="001E4E6C">
      <w:pPr>
        <w:spacing w:after="0"/>
        <w:ind w:left="120"/>
        <w:jc w:val="center"/>
      </w:pPr>
    </w:p>
    <w:p w:rsidR="001E4E6C" w:rsidRDefault="001E4E6C">
      <w:pPr>
        <w:spacing w:after="0"/>
        <w:ind w:left="120"/>
        <w:jc w:val="center"/>
      </w:pPr>
    </w:p>
    <w:p w:rsidR="001E4E6C" w:rsidRDefault="001E4E6C">
      <w:pPr>
        <w:spacing w:after="0"/>
        <w:ind w:left="120"/>
        <w:jc w:val="center"/>
      </w:pPr>
    </w:p>
    <w:p w:rsidR="001E4E6C" w:rsidRDefault="001E4E6C">
      <w:pPr>
        <w:spacing w:after="0"/>
        <w:ind w:left="120"/>
        <w:jc w:val="center"/>
      </w:pPr>
    </w:p>
    <w:p w:rsidR="001E4E6C" w:rsidRDefault="001E4E6C">
      <w:pPr>
        <w:spacing w:after="0"/>
        <w:ind w:left="120"/>
        <w:jc w:val="center"/>
      </w:pPr>
    </w:p>
    <w:p w:rsidR="001E4E6C" w:rsidRDefault="001E4E6C">
      <w:pPr>
        <w:spacing w:after="0"/>
        <w:ind w:left="120"/>
        <w:jc w:val="center"/>
      </w:pPr>
    </w:p>
    <w:p w:rsidR="001E4E6C" w:rsidRDefault="001E4E6C">
      <w:pPr>
        <w:spacing w:after="0"/>
        <w:ind w:left="120"/>
        <w:jc w:val="center"/>
      </w:pPr>
    </w:p>
    <w:p w:rsidR="001E4E6C" w:rsidRDefault="001E4E6C">
      <w:pPr>
        <w:spacing w:after="0"/>
        <w:ind w:left="120"/>
        <w:jc w:val="center"/>
      </w:pPr>
    </w:p>
    <w:p w:rsidR="001E4E6C" w:rsidRDefault="001E4E6C">
      <w:pPr>
        <w:spacing w:after="0"/>
        <w:ind w:left="120"/>
        <w:jc w:val="center"/>
      </w:pPr>
    </w:p>
    <w:p w:rsidR="001E4E6C" w:rsidRDefault="00F06D59" w:rsidP="00C648E2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6129fc25-1484-4cce-a161-840ff826026d"/>
      <w:r>
        <w:rPr>
          <w:rFonts w:ascii="Times New Roman" w:hAnsi="Times New Roman"/>
          <w:b/>
          <w:color w:val="000000"/>
          <w:sz w:val="28"/>
        </w:rPr>
        <w:t>п. Ленинский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 г.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E4E6C" w:rsidRDefault="001E4E6C">
      <w:pPr>
        <w:sectPr w:rsidR="001E4E6C">
          <w:pgSz w:w="11906" w:h="16383"/>
          <w:pgMar w:top="1134" w:right="850" w:bottom="1134" w:left="1701" w:header="720" w:footer="720" w:gutter="0"/>
          <w:cols w:space="720"/>
        </w:sectPr>
      </w:pPr>
    </w:p>
    <w:p w:rsidR="001E4E6C" w:rsidRDefault="00F06D59">
      <w:pPr>
        <w:spacing w:after="0" w:line="264" w:lineRule="auto"/>
        <w:ind w:left="120"/>
        <w:jc w:val="both"/>
      </w:pPr>
      <w:bookmarkStart w:id="5" w:name="block-1012967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E4E6C" w:rsidRDefault="001E4E6C">
      <w:pPr>
        <w:spacing w:after="0" w:line="264" w:lineRule="auto"/>
        <w:ind w:left="120"/>
        <w:jc w:val="both"/>
      </w:pP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C648E2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C648E2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C648E2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C648E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C648E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C648E2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C648E2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C648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‌</w:t>
      </w:r>
    </w:p>
    <w:p w:rsidR="001E4E6C" w:rsidRPr="00C648E2" w:rsidRDefault="00F06D59">
      <w:pPr>
        <w:spacing w:after="0" w:line="264" w:lineRule="auto"/>
        <w:ind w:left="12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​</w:t>
      </w:r>
    </w:p>
    <w:p w:rsidR="001E4E6C" w:rsidRPr="00C648E2" w:rsidRDefault="001E4E6C">
      <w:pPr>
        <w:rPr>
          <w:lang w:val="ru-RU"/>
        </w:rPr>
        <w:sectPr w:rsidR="001E4E6C" w:rsidRPr="00C648E2">
          <w:pgSz w:w="11906" w:h="16383"/>
          <w:pgMar w:top="1134" w:right="850" w:bottom="1134" w:left="1701" w:header="720" w:footer="720" w:gutter="0"/>
          <w:cols w:space="720"/>
        </w:sectPr>
      </w:pPr>
    </w:p>
    <w:p w:rsidR="001E4E6C" w:rsidRPr="00C648E2" w:rsidRDefault="001E4E6C">
      <w:pPr>
        <w:spacing w:after="0" w:line="264" w:lineRule="auto"/>
        <w:ind w:left="120"/>
        <w:jc w:val="both"/>
        <w:rPr>
          <w:lang w:val="ru-RU"/>
        </w:rPr>
      </w:pPr>
      <w:bookmarkStart w:id="7" w:name="block-10129681"/>
      <w:bookmarkEnd w:id="5"/>
    </w:p>
    <w:p w:rsidR="001E4E6C" w:rsidRPr="00C648E2" w:rsidRDefault="00F06D59" w:rsidP="00C648E2">
      <w:pPr>
        <w:spacing w:after="0" w:line="264" w:lineRule="auto"/>
        <w:ind w:left="120"/>
        <w:jc w:val="both"/>
        <w:rPr>
          <w:lang w:val="ru-RU"/>
        </w:rPr>
      </w:pPr>
      <w:r w:rsidRPr="00C648E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E4E6C" w:rsidRPr="00C648E2" w:rsidRDefault="00F06D59">
      <w:pPr>
        <w:spacing w:after="0" w:line="264" w:lineRule="auto"/>
        <w:ind w:left="120"/>
        <w:jc w:val="both"/>
        <w:rPr>
          <w:lang w:val="ru-RU"/>
        </w:rPr>
      </w:pPr>
      <w:r w:rsidRPr="00C648E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E4E6C" w:rsidRPr="00C648E2" w:rsidRDefault="00F06D59">
      <w:pPr>
        <w:spacing w:after="0" w:line="264" w:lineRule="auto"/>
        <w:ind w:left="120"/>
        <w:jc w:val="both"/>
        <w:rPr>
          <w:lang w:val="ru-RU"/>
        </w:rPr>
      </w:pPr>
      <w:r w:rsidRPr="00C648E2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C648E2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C648E2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lastRenderedPageBreak/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lastRenderedPageBreak/>
        <w:t>Значение свойств художественных материалов в создании скульптурного портрета.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C648E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C648E2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C648E2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C648E2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C648E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648E2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C648E2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C648E2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C648E2">
        <w:rPr>
          <w:rFonts w:ascii="Times New Roman" w:hAnsi="Times New Roman"/>
          <w:color w:val="000000"/>
          <w:sz w:val="28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lastRenderedPageBreak/>
        <w:t>Бытовой жанр в изобразительном искусстве.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C648E2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C648E2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C648E2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C648E2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C648E2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C648E2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lastRenderedPageBreak/>
        <w:t>Великие русские иконописцы: духовный свет икон Андрея Рублёва, Феофана Грека, Дионисия.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1E4E6C" w:rsidRPr="00C648E2" w:rsidRDefault="001E4E6C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1E4E6C" w:rsidRPr="00C648E2" w:rsidRDefault="001E4E6C">
      <w:pPr>
        <w:rPr>
          <w:lang w:val="ru-RU"/>
        </w:rPr>
        <w:sectPr w:rsidR="001E4E6C" w:rsidRPr="00C648E2">
          <w:pgSz w:w="11906" w:h="16383"/>
          <w:pgMar w:top="1134" w:right="850" w:bottom="1134" w:left="1701" w:header="720" w:footer="720" w:gutter="0"/>
          <w:cols w:space="720"/>
        </w:sectPr>
      </w:pPr>
    </w:p>
    <w:p w:rsidR="001E4E6C" w:rsidRPr="00C648E2" w:rsidRDefault="00F06D59">
      <w:pPr>
        <w:spacing w:after="0" w:line="264" w:lineRule="auto"/>
        <w:ind w:left="120"/>
        <w:jc w:val="both"/>
        <w:rPr>
          <w:lang w:val="ru-RU"/>
        </w:rPr>
      </w:pPr>
      <w:bookmarkStart w:id="9" w:name="block-10129682"/>
      <w:bookmarkEnd w:id="7"/>
      <w:r w:rsidRPr="00C648E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1E4E6C" w:rsidRPr="00C648E2" w:rsidRDefault="001E4E6C">
      <w:pPr>
        <w:spacing w:after="0" w:line="264" w:lineRule="auto"/>
        <w:ind w:left="120"/>
        <w:jc w:val="both"/>
        <w:rPr>
          <w:lang w:val="ru-RU"/>
        </w:rPr>
      </w:pPr>
    </w:p>
    <w:p w:rsidR="001E4E6C" w:rsidRPr="00C648E2" w:rsidRDefault="00F06D59">
      <w:pPr>
        <w:spacing w:after="0" w:line="264" w:lineRule="auto"/>
        <w:ind w:left="120"/>
        <w:jc w:val="both"/>
        <w:rPr>
          <w:lang w:val="ru-RU"/>
        </w:rPr>
      </w:pPr>
      <w:r w:rsidRPr="00C648E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E4E6C" w:rsidRPr="00C648E2" w:rsidRDefault="001E4E6C">
      <w:pPr>
        <w:spacing w:after="0" w:line="264" w:lineRule="auto"/>
        <w:ind w:firstLine="600"/>
        <w:jc w:val="both"/>
        <w:rPr>
          <w:lang w:val="ru-RU"/>
        </w:rPr>
      </w:pPr>
      <w:bookmarkStart w:id="10" w:name="_Toc124264881"/>
      <w:bookmarkEnd w:id="10"/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​</w:t>
      </w:r>
      <w:r w:rsidRPr="00C648E2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C648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48E2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648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48E2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C648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648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48E2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C648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48E2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C648E2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C648E2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C648E2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C648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48E2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648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48E2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C648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48E2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C648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48E2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1E4E6C" w:rsidRPr="00C648E2" w:rsidRDefault="00F06D59">
      <w:pPr>
        <w:spacing w:after="0"/>
        <w:ind w:left="120"/>
        <w:rPr>
          <w:lang w:val="ru-RU"/>
        </w:rPr>
      </w:pPr>
      <w:r w:rsidRPr="00C648E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648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4E6C" w:rsidRPr="00C648E2" w:rsidRDefault="001E4E6C">
      <w:pPr>
        <w:spacing w:after="0" w:line="264" w:lineRule="auto"/>
        <w:ind w:left="120"/>
        <w:jc w:val="both"/>
        <w:rPr>
          <w:lang w:val="ru-RU"/>
        </w:rPr>
      </w:pPr>
    </w:p>
    <w:p w:rsidR="001E4E6C" w:rsidRPr="00C648E2" w:rsidRDefault="00F06D59">
      <w:pPr>
        <w:spacing w:after="0" w:line="264" w:lineRule="auto"/>
        <w:ind w:left="120"/>
        <w:jc w:val="both"/>
        <w:rPr>
          <w:lang w:val="ru-RU"/>
        </w:rPr>
      </w:pPr>
      <w:r w:rsidRPr="00C648E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648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1E4E6C" w:rsidRPr="00C648E2" w:rsidRDefault="00F06D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1E4E6C" w:rsidRDefault="00F06D5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E4E6C" w:rsidRPr="00C648E2" w:rsidRDefault="00F06D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1E4E6C" w:rsidRDefault="00F06D5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E4E6C" w:rsidRPr="00C648E2" w:rsidRDefault="00F06D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1E4E6C" w:rsidRDefault="00F06D5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E4E6C" w:rsidRPr="00C648E2" w:rsidRDefault="00F06D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1E4E6C" w:rsidRPr="00C648E2" w:rsidRDefault="00F06D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1E4E6C" w:rsidRPr="00C648E2" w:rsidRDefault="00F06D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1E4E6C" w:rsidRPr="00C648E2" w:rsidRDefault="00F06D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1E4E6C" w:rsidRPr="00C648E2" w:rsidRDefault="00F06D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E4E6C" w:rsidRPr="00C648E2" w:rsidRDefault="00F06D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1E4E6C" w:rsidRPr="00C648E2" w:rsidRDefault="00F06D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1E4E6C" w:rsidRPr="00C648E2" w:rsidRDefault="00F06D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1E4E6C" w:rsidRPr="00C648E2" w:rsidRDefault="00F06D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1E4E6C" w:rsidRDefault="00F06D59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E4E6C" w:rsidRPr="00C648E2" w:rsidRDefault="00F06D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1E4E6C" w:rsidRPr="00C648E2" w:rsidRDefault="00F06D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1E4E6C" w:rsidRPr="00C648E2" w:rsidRDefault="00F06D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1E4E6C" w:rsidRPr="00C648E2" w:rsidRDefault="00F06D59">
      <w:pPr>
        <w:spacing w:after="0" w:line="264" w:lineRule="auto"/>
        <w:ind w:left="120"/>
        <w:jc w:val="both"/>
        <w:rPr>
          <w:lang w:val="ru-RU"/>
        </w:rPr>
      </w:pPr>
      <w:r w:rsidRPr="00C648E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E4E6C" w:rsidRPr="00C648E2" w:rsidRDefault="001E4E6C">
      <w:pPr>
        <w:spacing w:after="0"/>
        <w:ind w:left="120"/>
        <w:rPr>
          <w:lang w:val="ru-RU"/>
        </w:rPr>
      </w:pPr>
    </w:p>
    <w:p w:rsidR="001E4E6C" w:rsidRPr="00C648E2" w:rsidRDefault="00F06D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E4E6C" w:rsidRPr="00C648E2" w:rsidRDefault="00F06D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C648E2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C648E2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1E4E6C" w:rsidRPr="00C648E2" w:rsidRDefault="00F06D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1E4E6C" w:rsidRPr="00C648E2" w:rsidRDefault="00F06D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1E4E6C" w:rsidRPr="00C648E2" w:rsidRDefault="00F06D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1E4E6C" w:rsidRPr="00C648E2" w:rsidRDefault="001E4E6C">
      <w:pPr>
        <w:spacing w:after="0"/>
        <w:ind w:left="120"/>
        <w:rPr>
          <w:lang w:val="ru-RU"/>
        </w:rPr>
      </w:pP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​</w:t>
      </w:r>
    </w:p>
    <w:p w:rsidR="001E4E6C" w:rsidRPr="00C648E2" w:rsidRDefault="00F06D59">
      <w:pPr>
        <w:spacing w:after="0" w:line="264" w:lineRule="auto"/>
        <w:ind w:left="120"/>
        <w:jc w:val="both"/>
        <w:rPr>
          <w:lang w:val="ru-RU"/>
        </w:rPr>
      </w:pPr>
      <w:r w:rsidRPr="00C648E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1E4E6C" w:rsidRPr="00C648E2" w:rsidRDefault="00F06D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1E4E6C" w:rsidRPr="00C648E2" w:rsidRDefault="00F06D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C648E2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1E4E6C" w:rsidRPr="00C648E2" w:rsidRDefault="00F06D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1E4E6C" w:rsidRPr="00C648E2" w:rsidRDefault="00F06D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1E4E6C" w:rsidRPr="00C648E2" w:rsidRDefault="00F06D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1E4E6C" w:rsidRPr="00C648E2" w:rsidRDefault="00F06D5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1E4E6C" w:rsidRPr="00C648E2" w:rsidRDefault="00F06D5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1E4E6C" w:rsidRPr="00C648E2" w:rsidRDefault="00F06D5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1E4E6C" w:rsidRPr="00C648E2" w:rsidRDefault="00F06D5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1E4E6C" w:rsidRPr="00C648E2" w:rsidRDefault="00F06D5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C648E2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C648E2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1E4E6C" w:rsidRPr="00C648E2" w:rsidRDefault="001E4E6C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1E4E6C" w:rsidRPr="00C648E2" w:rsidRDefault="001E4E6C">
      <w:pPr>
        <w:spacing w:after="0"/>
        <w:ind w:left="120"/>
        <w:rPr>
          <w:lang w:val="ru-RU"/>
        </w:rPr>
      </w:pPr>
    </w:p>
    <w:p w:rsidR="001E4E6C" w:rsidRPr="00C648E2" w:rsidRDefault="00F06D59">
      <w:pPr>
        <w:spacing w:after="0"/>
        <w:ind w:left="120"/>
        <w:rPr>
          <w:lang w:val="ru-RU"/>
        </w:rPr>
      </w:pPr>
      <w:r w:rsidRPr="00C648E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E4E6C" w:rsidRPr="00C648E2" w:rsidRDefault="00F06D59">
      <w:pPr>
        <w:spacing w:after="0" w:line="264" w:lineRule="auto"/>
        <w:ind w:left="12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648E2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C648E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E4E6C" w:rsidRPr="00C648E2" w:rsidRDefault="00F06D59">
      <w:pPr>
        <w:spacing w:after="0" w:line="264" w:lineRule="auto"/>
        <w:ind w:left="120"/>
        <w:jc w:val="both"/>
        <w:rPr>
          <w:lang w:val="ru-RU"/>
        </w:rPr>
      </w:pPr>
      <w:r w:rsidRPr="00C648E2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lastRenderedPageBreak/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C648E2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C648E2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разницу между предметом изображения, сюжетом и содержанием произведения искусства.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C648E2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C648E2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lastRenderedPageBreak/>
        <w:t>иметь опыт графического портретного изображения как нового для себя видения индивидуальности человека;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C648E2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C648E2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lastRenderedPageBreak/>
        <w:t>иметь опыт изображения городского пейзажа – по памяти или представлению;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lastRenderedPageBreak/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C648E2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C648E2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C648E2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C648E2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1E4E6C" w:rsidRPr="00C648E2" w:rsidRDefault="00F06D59">
      <w:pPr>
        <w:spacing w:after="0" w:line="264" w:lineRule="auto"/>
        <w:ind w:firstLine="600"/>
        <w:jc w:val="both"/>
        <w:rPr>
          <w:lang w:val="ru-RU"/>
        </w:rPr>
      </w:pPr>
      <w:r w:rsidRPr="00C648E2">
        <w:rPr>
          <w:rFonts w:ascii="Times New Roman" w:hAnsi="Times New Roman"/>
          <w:color w:val="000000"/>
          <w:sz w:val="28"/>
          <w:lang w:val="ru-RU"/>
        </w:rPr>
        <w:lastRenderedPageBreak/>
        <w:t>рассуждать о месте и значении изобразительного искусства в культуре, в жизни общества, в жизни человека.</w:t>
      </w:r>
    </w:p>
    <w:p w:rsidR="001E4E6C" w:rsidRPr="00C648E2" w:rsidRDefault="001E4E6C">
      <w:pPr>
        <w:spacing w:after="0" w:line="264" w:lineRule="auto"/>
        <w:ind w:left="120"/>
        <w:jc w:val="both"/>
        <w:rPr>
          <w:lang w:val="ru-RU"/>
        </w:rPr>
      </w:pPr>
    </w:p>
    <w:p w:rsidR="001E4E6C" w:rsidRPr="00C648E2" w:rsidRDefault="001E4E6C">
      <w:pPr>
        <w:rPr>
          <w:lang w:val="ru-RU"/>
        </w:rPr>
        <w:sectPr w:rsidR="001E4E6C" w:rsidRPr="00C648E2">
          <w:pgSz w:w="11906" w:h="16383"/>
          <w:pgMar w:top="1134" w:right="850" w:bottom="1134" w:left="1701" w:header="720" w:footer="720" w:gutter="0"/>
          <w:cols w:space="720"/>
        </w:sectPr>
      </w:pPr>
    </w:p>
    <w:p w:rsidR="001E4E6C" w:rsidRPr="00C648E2" w:rsidRDefault="00F06D59">
      <w:pPr>
        <w:spacing w:after="0"/>
        <w:ind w:left="120"/>
        <w:rPr>
          <w:lang w:val="ru-RU"/>
        </w:rPr>
      </w:pPr>
      <w:bookmarkStart w:id="12" w:name="block-10129676"/>
      <w:bookmarkEnd w:id="9"/>
      <w:r w:rsidRPr="00C648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1E4E6C" w:rsidRPr="00C648E2" w:rsidRDefault="00F06D59">
      <w:pPr>
        <w:spacing w:after="0"/>
        <w:ind w:left="120"/>
        <w:rPr>
          <w:lang w:val="ru-RU"/>
        </w:rPr>
      </w:pPr>
      <w:r w:rsidRPr="00C648E2">
        <w:rPr>
          <w:rFonts w:ascii="Times New Roman" w:hAnsi="Times New Roman"/>
          <w:b/>
          <w:color w:val="000000"/>
          <w:sz w:val="28"/>
          <w:lang w:val="ru-RU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1E4E6C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4E6C" w:rsidRDefault="001E4E6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4E6C" w:rsidRDefault="001E4E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E6C" w:rsidRDefault="001E4E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E6C" w:rsidRDefault="001E4E6C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4E6C" w:rsidRDefault="001E4E6C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4E6C" w:rsidRDefault="001E4E6C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4E6C" w:rsidRDefault="001E4E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E6C" w:rsidRDefault="001E4E6C"/>
        </w:tc>
      </w:tr>
      <w:tr w:rsidR="001E4E6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E4E6C" w:rsidRDefault="001E4E6C"/>
        </w:tc>
      </w:tr>
    </w:tbl>
    <w:p w:rsidR="001E4E6C" w:rsidRDefault="001E4E6C">
      <w:pPr>
        <w:sectPr w:rsidR="001E4E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4E6C" w:rsidRDefault="00F06D59">
      <w:pPr>
        <w:spacing w:after="0"/>
        <w:ind w:left="120"/>
      </w:pPr>
      <w:bookmarkStart w:id="13" w:name="block-1012967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522"/>
        <w:gridCol w:w="1255"/>
        <w:gridCol w:w="1841"/>
        <w:gridCol w:w="1910"/>
        <w:gridCol w:w="1423"/>
        <w:gridCol w:w="2221"/>
      </w:tblGrid>
      <w:tr w:rsidR="001E4E6C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4E6C" w:rsidRDefault="001E4E6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4E6C" w:rsidRDefault="001E4E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4E6C" w:rsidRDefault="001E4E6C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E6C" w:rsidRDefault="001E4E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E6C" w:rsidRDefault="001E4E6C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4E6C" w:rsidRDefault="001E4E6C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4E6C" w:rsidRDefault="001E4E6C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4E6C" w:rsidRDefault="001E4E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E6C" w:rsidRDefault="001E4E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E6C" w:rsidRDefault="001E4E6C"/>
        </w:tc>
      </w:tr>
      <w:tr w:rsidR="001E4E6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изображения в скульптуре: </w:t>
            </w: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образ животного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в изобразительном искусстве: выполняем исследовательский проект </w:t>
            </w: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«Мой любимый художник»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повседневности: создаем графическую композицию «Повседневный быт людей» по мотивам </w:t>
            </w: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персидской миниатюры или египетского фриза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E4E6C" w:rsidRDefault="001E4E6C">
            <w:pPr>
              <w:spacing w:after="0"/>
              <w:ind w:left="135"/>
            </w:pPr>
          </w:p>
        </w:tc>
      </w:tr>
      <w:tr w:rsidR="001E4E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E6C" w:rsidRPr="00C648E2" w:rsidRDefault="00F06D59">
            <w:pPr>
              <w:spacing w:after="0"/>
              <w:ind w:left="135"/>
              <w:rPr>
                <w:lang w:val="ru-RU"/>
              </w:rPr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 w:rsidRPr="00C6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E4E6C" w:rsidRDefault="00F06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E6C" w:rsidRDefault="001E4E6C"/>
        </w:tc>
      </w:tr>
    </w:tbl>
    <w:p w:rsidR="00F06D59" w:rsidRDefault="00F06D59" w:rsidP="00FC2818">
      <w:bookmarkStart w:id="14" w:name="_GoBack"/>
      <w:bookmarkEnd w:id="13"/>
      <w:bookmarkEnd w:id="14"/>
    </w:p>
    <w:sectPr w:rsidR="00F06D59" w:rsidSect="00377A98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817"/>
    <w:multiLevelType w:val="multilevel"/>
    <w:tmpl w:val="30A45C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52727"/>
    <w:multiLevelType w:val="multilevel"/>
    <w:tmpl w:val="70C6F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55BD2"/>
    <w:multiLevelType w:val="multilevel"/>
    <w:tmpl w:val="B01A6A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1F69AB"/>
    <w:multiLevelType w:val="multilevel"/>
    <w:tmpl w:val="28686E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132A66"/>
    <w:multiLevelType w:val="multilevel"/>
    <w:tmpl w:val="AECEBA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FB3A15"/>
    <w:multiLevelType w:val="multilevel"/>
    <w:tmpl w:val="01741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3E1443"/>
    <w:multiLevelType w:val="multilevel"/>
    <w:tmpl w:val="E3CC90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E4E6C"/>
    <w:rsid w:val="001E4E6C"/>
    <w:rsid w:val="00377A98"/>
    <w:rsid w:val="00C648E2"/>
    <w:rsid w:val="00F06D59"/>
    <w:rsid w:val="00FC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6147</Words>
  <Characters>35039</Characters>
  <Application>Microsoft Office Word</Application>
  <DocSecurity>0</DocSecurity>
  <Lines>291</Lines>
  <Paragraphs>82</Paragraphs>
  <ScaleCrop>false</ScaleCrop>
  <Company/>
  <LinksUpToDate>false</LinksUpToDate>
  <CharactersWithSpaces>41104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2023-09-11T16:27:00Z</dcterms:created>
  <dcterms:modified xsi:type="dcterms:W3CDTF">2023-09-12T11:35:00Z</dcterms:modified>
</cp:coreProperties>
</file>