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bookmarkStart w:id="0" w:name="block-38543910"/>
      <w:r w:rsidRPr="00D05F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05F07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D05F07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BE69BC" w:rsidRDefault="008417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417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17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8417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17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8417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17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17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17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8417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17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8417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17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17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17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417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17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E6D86" w:rsidRDefault="008417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17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p w:rsidR="00BE69BC" w:rsidRDefault="00BE69BC">
      <w:pPr>
        <w:spacing w:after="0"/>
        <w:ind w:left="120"/>
      </w:pPr>
    </w:p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5F07">
        <w:rPr>
          <w:rFonts w:ascii="Times New Roman" w:hAnsi="Times New Roman"/>
          <w:color w:val="000000"/>
          <w:sz w:val="28"/>
          <w:lang w:val="ru-RU"/>
        </w:rPr>
        <w:t xml:space="preserve"> 5069624)</w:t>
      </w: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E69BC" w:rsidRPr="00D05F07" w:rsidRDefault="0084171B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BE69BC">
      <w:pPr>
        <w:spacing w:after="0"/>
        <w:ind w:left="120"/>
        <w:jc w:val="center"/>
        <w:rPr>
          <w:lang w:val="ru-RU"/>
        </w:rPr>
      </w:pPr>
    </w:p>
    <w:p w:rsidR="00BE69BC" w:rsidRPr="00D05F07" w:rsidRDefault="0084171B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D05F07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05F07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D05F07">
        <w:rPr>
          <w:rFonts w:ascii="Times New Roman" w:hAnsi="Times New Roman"/>
          <w:b/>
          <w:color w:val="000000"/>
          <w:sz w:val="28"/>
          <w:lang w:val="ru-RU"/>
        </w:rPr>
        <w:t>енинский</w:t>
      </w:r>
      <w:bookmarkEnd w:id="3"/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D05F07">
        <w:rPr>
          <w:rFonts w:ascii="Times New Roman" w:hAnsi="Times New Roman"/>
          <w:b/>
          <w:color w:val="000000"/>
          <w:sz w:val="28"/>
          <w:lang w:val="ru-RU"/>
        </w:rPr>
        <w:t>2024-2025 уч.год</w:t>
      </w:r>
      <w:bookmarkEnd w:id="4"/>
    </w:p>
    <w:p w:rsidR="00BE69BC" w:rsidRPr="00D05F07" w:rsidRDefault="00BE69BC">
      <w:pPr>
        <w:spacing w:after="0"/>
        <w:ind w:left="120"/>
        <w:rPr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8543911"/>
      <w:bookmarkEnd w:id="0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Приоритетными целями обучения математике в 5–6 классах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являются:</w:t>
      </w:r>
    </w:p>
    <w:p w:rsidR="00BE69BC" w:rsidRPr="00D05F07" w:rsidRDefault="00841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E69BC" w:rsidRPr="00D05F07" w:rsidRDefault="00841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интеллектуальных и творческих способностей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обучающихся, познавательной активности, исследовательских умений, интереса к изучению математики;</w:t>
      </w:r>
    </w:p>
    <w:p w:rsidR="00BE69BC" w:rsidRPr="00D05F07" w:rsidRDefault="00841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BE69BC" w:rsidRPr="00D05F07" w:rsidRDefault="00841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Основные лини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 происходит знакомство с элементами алгебры и описательной статистики.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вом с начальными понятиями теории делимости.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 решения задач на дроби. В начале 6 класса происходит знакомство с понятием процента.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ельные и отрицательные числа» выделяется подтема «Целые числа», в рамках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сти для вычисления геометрических величин, в качестве «заместителя» числа.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уровне начального общего образования, систематизируются и расширяются.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из алгебры, элементы логики и начала описательной статистики.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bba1d8-96c6-4edf-a714-0cf8fa85e20b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BE69BC" w:rsidRPr="00D05F07" w:rsidRDefault="00BE69BC">
      <w:pPr>
        <w:rPr>
          <w:sz w:val="24"/>
          <w:szCs w:val="24"/>
          <w:lang w:val="ru-RU"/>
        </w:rPr>
        <w:sectPr w:rsidR="00BE69BC" w:rsidRPr="00D05F07">
          <w:pgSz w:w="11906" w:h="16383"/>
          <w:pgMar w:top="1134" w:right="850" w:bottom="1134" w:left="1701" w:header="720" w:footer="720" w:gutter="0"/>
          <w:cols w:space="720"/>
        </w:sect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8543912"/>
      <w:bookmarkEnd w:id="5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</w:t>
      </w: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е числа и нуль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ения.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во (закон) умножения.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Деление с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остатком.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аконов) сложения и умножения, распределительного свойства умножения.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и и выделение целой части числа из неправильной дроби. Изображение дробей точками на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ей, взаимно обратные дроби. Нахождение части целого и целого по его части.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ействия с десятичными дробями. Округление десятичных дробей.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на дроби.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</w:t>
      </w:r>
      <w:r w:rsidRPr="00D05F07">
        <w:rPr>
          <w:rFonts w:ascii="Times New Roman" w:hAnsi="Times New Roman"/>
          <w:color w:val="000000"/>
          <w:sz w:val="24"/>
          <w:szCs w:val="24"/>
        </w:rPr>
        <w:t>утый углы.</w:t>
      </w:r>
      <w:proofErr w:type="gramEnd"/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е фигур.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оставленных из прямоугольников, в том числе фигур, изображённых на клетчатой бумаге. Единицы измерения площади.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вёртки куба и параллелепипеда. Создание моделей многогранников (из бумаги, проволоки, пластилина и других материалов).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BE69BC" w:rsidRPr="00D05F07" w:rsidRDefault="00BE69BC">
      <w:pPr>
        <w:rPr>
          <w:sz w:val="24"/>
          <w:szCs w:val="24"/>
          <w:lang w:val="ru-RU"/>
        </w:rPr>
        <w:sectPr w:rsidR="00BE69BC" w:rsidRPr="00D05F07">
          <w:pgSz w:w="11906" w:h="16383"/>
          <w:pgMar w:top="1134" w:right="850" w:bottom="1134" w:left="1701" w:header="720" w:footer="720" w:gutter="0"/>
          <w:cols w:space="720"/>
        </w:sect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38543913"/>
      <w:bookmarkEnd w:id="7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</w:t>
      </w: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воспитание: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</w:t>
      </w: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ое и духовно-нравственное воспитание: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нных планов с учётом личных интересов и общественных потребностей;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сстве;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6) физическое воспитание, формирование культуры здоровья и </w:t>
      </w: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эмоционального благополучия: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лексии, признанием своего права на ошибку и такого же права другого человека;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E69BC" w:rsidRPr="00D05F07" w:rsidRDefault="00841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69BC" w:rsidRPr="00D05F07" w:rsidRDefault="00841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BE69BC" w:rsidRPr="00D05F07" w:rsidRDefault="00841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номерностей и противоречий;</w:t>
      </w:r>
    </w:p>
    <w:p w:rsidR="00BE69BC" w:rsidRPr="00D05F07" w:rsidRDefault="00841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69BC" w:rsidRPr="00D05F07" w:rsidRDefault="00841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E69BC" w:rsidRPr="00D05F07" w:rsidRDefault="00841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мостоятельно выделенных критериев).</w:t>
      </w: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D05F07">
        <w:rPr>
          <w:rFonts w:ascii="Times New Roman" w:hAnsi="Times New Roman"/>
          <w:color w:val="000000"/>
          <w:sz w:val="24"/>
          <w:szCs w:val="24"/>
        </w:rPr>
        <w:t>:</w:t>
      </w:r>
    </w:p>
    <w:p w:rsidR="00BE69BC" w:rsidRPr="00D05F07" w:rsidRDefault="0084171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потезу, аргументировать свою позицию, мнение;</w:t>
      </w:r>
    </w:p>
    <w:p w:rsidR="00BE69BC" w:rsidRPr="00D05F07" w:rsidRDefault="0084171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69BC" w:rsidRPr="00D05F07" w:rsidRDefault="0084171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69BC" w:rsidRPr="00D05F07" w:rsidRDefault="0084171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</w:rPr>
        <w:t>Раб</w:t>
      </w:r>
      <w:r w:rsidRPr="00D05F07">
        <w:rPr>
          <w:rFonts w:ascii="Times New Roman" w:hAnsi="Times New Roman"/>
          <w:b/>
          <w:color w:val="000000"/>
          <w:sz w:val="24"/>
          <w:szCs w:val="24"/>
        </w:rPr>
        <w:t>ота с информацией:</w:t>
      </w:r>
    </w:p>
    <w:p w:rsidR="00BE69BC" w:rsidRPr="00D05F07" w:rsidRDefault="0084171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69BC" w:rsidRPr="00D05F07" w:rsidRDefault="0084171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69BC" w:rsidRPr="00D05F07" w:rsidRDefault="0084171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BE69BC" w:rsidRPr="00D05F07" w:rsidRDefault="0084171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E69BC" w:rsidRPr="00D05F07" w:rsidRDefault="0084171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восприним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E69BC" w:rsidRPr="00D05F07" w:rsidRDefault="0084171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разногласия, свои возражения;</w:t>
      </w:r>
    </w:p>
    <w:p w:rsidR="00BE69BC" w:rsidRPr="00D05F07" w:rsidRDefault="0084171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69BC" w:rsidRPr="00D05F07" w:rsidRDefault="0084171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ивидуальной работы при решении учебных математических задач; </w:t>
      </w:r>
    </w:p>
    <w:p w:rsidR="00BE69BC" w:rsidRPr="00D05F07" w:rsidRDefault="0084171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людей;</w:t>
      </w:r>
    </w:p>
    <w:p w:rsidR="00BE69BC" w:rsidRPr="00D05F07" w:rsidRDefault="0084171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лированным участниками взаимодействия.</w:t>
      </w: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E69BC" w:rsidRPr="00D05F07" w:rsidRDefault="0084171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гументировать и корректировать варианты решений с учётом новой информации.</w:t>
      </w: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E69BC" w:rsidRPr="00D05F07" w:rsidRDefault="0084171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69BC" w:rsidRPr="00D05F07" w:rsidRDefault="0084171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69BC" w:rsidRPr="00D05F07" w:rsidRDefault="0084171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, находить ошибку, давать оценку приобретённому опыту.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E69BC" w:rsidRPr="00D05F07" w:rsidRDefault="00BE69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8"/>
      <w:bookmarkEnd w:id="13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правильно употреблять термины, связанные с натуральными числами, 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обыкновенными и десятичными дробями.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числа точками </w:t>
      </w: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9"/>
      <w:bookmarkEnd w:id="14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Решение текстовых </w:t>
      </w:r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Использова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ть краткие записи, схемы, таблицы, обозначения при решении задач.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енную в таблице, на столбчатой диаграмме, интерпретировать представленные данные, использовать данные при решении задач.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0"/>
      <w:bookmarkEnd w:id="15"/>
      <w:r w:rsidRPr="00D05F07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Изобра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жать изученные геометрические фигуры на нелинованной и клетчатой бумаге с помощью циркуля и линейки.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войства сторон и углов прямоугольника, квадрата для их построения, вычисления площади и периметра.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Пользоват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ься основными метрическими единицами измерения длины, площади; выражать одни единицы величины через другие.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Вычислять о</w:t>
      </w: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бъём куба, параллелепипеда по заданным измерениям, пользоваться единицами измерения объёма.</w:t>
      </w:r>
    </w:p>
    <w:p w:rsidR="00BE69BC" w:rsidRPr="00D05F07" w:rsidRDefault="00841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5F07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E69BC" w:rsidRPr="00D05F07" w:rsidRDefault="00BE69BC">
      <w:pPr>
        <w:rPr>
          <w:lang w:val="ru-RU"/>
        </w:rPr>
        <w:sectPr w:rsidR="00BE69BC" w:rsidRPr="00D05F07">
          <w:pgSz w:w="11906" w:h="16383"/>
          <w:pgMar w:top="1134" w:right="850" w:bottom="1134" w:left="1701" w:header="720" w:footer="720" w:gutter="0"/>
          <w:cols w:space="720"/>
        </w:sectPr>
      </w:pPr>
    </w:p>
    <w:p w:rsidR="00BE69BC" w:rsidRDefault="0084171B">
      <w:pPr>
        <w:spacing w:after="0"/>
        <w:ind w:left="120"/>
      </w:pPr>
      <w:bookmarkStart w:id="16" w:name="block-38543909"/>
      <w:bookmarkEnd w:id="12"/>
      <w:r w:rsidRPr="00D05F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69BC" w:rsidRDefault="00841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E69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69BC" w:rsidRDefault="00BE69BC"/>
        </w:tc>
      </w:tr>
    </w:tbl>
    <w:p w:rsidR="00BE69BC" w:rsidRDefault="00BE69BC">
      <w:pPr>
        <w:sectPr w:rsidR="00BE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9BC" w:rsidRDefault="0084171B">
      <w:pPr>
        <w:spacing w:after="0"/>
        <w:ind w:left="120"/>
      </w:pPr>
      <w:bookmarkStart w:id="17" w:name="block-3854390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E69BC" w:rsidRDefault="0084171B">
      <w:pPr>
        <w:spacing w:after="0"/>
        <w:ind w:left="120"/>
      </w:pPr>
      <w:bookmarkStart w:id="18" w:name="_GoBack"/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BE69B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8"/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9BC" w:rsidRDefault="00BE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9BC" w:rsidRDefault="00BE69BC"/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  <w:proofErr w:type="gramStart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 №1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выражения; порядок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действий. Контрольная работа №2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 Контрольная работа №3.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десятичными дробями.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дроби. Контрольная работа №5(всероссийская проверочная работа).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пространственных 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E69BC" w:rsidRPr="00D05F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9BC" w:rsidRDefault="00BE69BC">
            <w:pPr>
              <w:spacing w:after="0"/>
              <w:ind w:left="135"/>
            </w:pPr>
          </w:p>
        </w:tc>
      </w:tr>
      <w:tr w:rsidR="00BE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BC" w:rsidRPr="00D05F07" w:rsidRDefault="0084171B">
            <w:pPr>
              <w:spacing w:after="0"/>
              <w:ind w:left="135"/>
              <w:rPr>
                <w:lang w:val="ru-RU"/>
              </w:rPr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 w:rsidRPr="00D05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9BC" w:rsidRDefault="0084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9BC" w:rsidRDefault="00BE69BC"/>
        </w:tc>
      </w:tr>
    </w:tbl>
    <w:p w:rsidR="00BE69BC" w:rsidRDefault="00BE69BC">
      <w:pPr>
        <w:sectPr w:rsidR="00BE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9BC" w:rsidRPr="00D05F07" w:rsidRDefault="0084171B">
      <w:pPr>
        <w:spacing w:after="0"/>
        <w:ind w:left="120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9" w:name="block-38543914"/>
      <w:bookmarkEnd w:id="17"/>
      <w:r w:rsidRPr="00D05F0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E69BC" w:rsidRDefault="00841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69BC" w:rsidRPr="00D05F07" w:rsidRDefault="0084171B">
      <w:pPr>
        <w:spacing w:after="0" w:line="480" w:lineRule="auto"/>
        <w:ind w:left="120"/>
        <w:rPr>
          <w:lang w:val="ru-RU"/>
        </w:rPr>
      </w:pPr>
      <w:bookmarkStart w:id="20" w:name="d7c2c798-9b73-44dc-9a35-b94ca1af2727"/>
      <w:r w:rsidRPr="00D05F07">
        <w:rPr>
          <w:rFonts w:ascii="Times New Roman" w:hAnsi="Times New Roman"/>
          <w:color w:val="000000"/>
          <w:sz w:val="28"/>
          <w:lang w:val="ru-RU"/>
        </w:rPr>
        <w:t>• Математика:</w:t>
      </w:r>
      <w:r w:rsidRPr="00D05F07">
        <w:rPr>
          <w:rFonts w:ascii="Times New Roman" w:hAnsi="Times New Roman"/>
          <w:color w:val="000000"/>
          <w:sz w:val="28"/>
          <w:lang w:val="ru-RU"/>
        </w:rPr>
        <w:t xml:space="preserve"> 5-й класс: базовый уровень: учебник: в 2 частях; 3-е издание, переработанное, 5 класс/ Виленкин Н.Я., </w:t>
      </w:r>
      <w:proofErr w:type="gramStart"/>
      <w:r w:rsidRPr="00D05F0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D05F07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20"/>
    </w:p>
    <w:p w:rsidR="00BE69BC" w:rsidRPr="00D05F07" w:rsidRDefault="00BE69BC">
      <w:pPr>
        <w:spacing w:after="0" w:line="480" w:lineRule="auto"/>
        <w:ind w:left="120"/>
        <w:rPr>
          <w:lang w:val="ru-RU"/>
        </w:rPr>
      </w:pPr>
    </w:p>
    <w:p w:rsidR="00BE69BC" w:rsidRPr="00D05F07" w:rsidRDefault="00BE69BC">
      <w:pPr>
        <w:spacing w:after="0"/>
        <w:ind w:left="120"/>
        <w:rPr>
          <w:lang w:val="ru-RU"/>
        </w:rPr>
      </w:pPr>
    </w:p>
    <w:p w:rsidR="00BE69BC" w:rsidRPr="00D05F07" w:rsidRDefault="0084171B">
      <w:pPr>
        <w:spacing w:after="0" w:line="480" w:lineRule="auto"/>
        <w:ind w:left="120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69BC" w:rsidRPr="00D05F07" w:rsidRDefault="00BE69BC">
      <w:pPr>
        <w:spacing w:after="0" w:line="480" w:lineRule="auto"/>
        <w:ind w:left="120"/>
        <w:rPr>
          <w:lang w:val="ru-RU"/>
        </w:rPr>
      </w:pPr>
    </w:p>
    <w:p w:rsidR="00BE69BC" w:rsidRPr="00D05F07" w:rsidRDefault="00BE69BC">
      <w:pPr>
        <w:spacing w:after="0"/>
        <w:ind w:left="120"/>
        <w:rPr>
          <w:lang w:val="ru-RU"/>
        </w:rPr>
      </w:pPr>
    </w:p>
    <w:p w:rsidR="00BE69BC" w:rsidRPr="00D05F07" w:rsidRDefault="0084171B">
      <w:pPr>
        <w:spacing w:after="0" w:line="480" w:lineRule="auto"/>
        <w:ind w:left="120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BE69BC" w:rsidRPr="00D05F07" w:rsidRDefault="00BE69BC">
      <w:pPr>
        <w:spacing w:after="0" w:line="480" w:lineRule="auto"/>
        <w:ind w:left="120"/>
        <w:rPr>
          <w:lang w:val="ru-RU"/>
        </w:rPr>
      </w:pPr>
    </w:p>
    <w:p w:rsidR="00BE69BC" w:rsidRPr="00D05F07" w:rsidRDefault="00BE69BC">
      <w:pPr>
        <w:rPr>
          <w:lang w:val="ru-RU"/>
        </w:rPr>
        <w:sectPr w:rsidR="00BE69BC" w:rsidRPr="00D05F0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Pr="00D05F07" w:rsidRDefault="0084171B">
      <w:pPr>
        <w:rPr>
          <w:lang w:val="ru-RU"/>
        </w:rPr>
      </w:pPr>
    </w:p>
    <w:sectPr w:rsidR="00000000" w:rsidRPr="00D05F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2E8"/>
    <w:multiLevelType w:val="multilevel"/>
    <w:tmpl w:val="B9FA5B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F643A"/>
    <w:multiLevelType w:val="multilevel"/>
    <w:tmpl w:val="8FF651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57388"/>
    <w:multiLevelType w:val="multilevel"/>
    <w:tmpl w:val="09569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59098A"/>
    <w:multiLevelType w:val="multilevel"/>
    <w:tmpl w:val="5F76A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2296D"/>
    <w:multiLevelType w:val="multilevel"/>
    <w:tmpl w:val="E1CCE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B7E9E"/>
    <w:multiLevelType w:val="multilevel"/>
    <w:tmpl w:val="6E8A2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045EA"/>
    <w:multiLevelType w:val="multilevel"/>
    <w:tmpl w:val="F04C2B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69BC"/>
    <w:rsid w:val="0084171B"/>
    <w:rsid w:val="00BE69BC"/>
    <w:rsid w:val="00D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63" Type="http://schemas.openxmlformats.org/officeDocument/2006/relationships/hyperlink" Target="https://m.edsoo.ru/f2a143e4" TargetMode="External"/><Relationship Id="rId84" Type="http://schemas.openxmlformats.org/officeDocument/2006/relationships/hyperlink" Target="https://m.edsoo.ru/f2a19088" TargetMode="External"/><Relationship Id="rId138" Type="http://schemas.openxmlformats.org/officeDocument/2006/relationships/hyperlink" Target="https://m.edsoo.ru/f2a1f136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53" Type="http://schemas.openxmlformats.org/officeDocument/2006/relationships/hyperlink" Target="https://m.edsoo.ru/f2a1302a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19c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dae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44" Type="http://schemas.openxmlformats.org/officeDocument/2006/relationships/hyperlink" Target="https://m.edsoo.ru/f2a12558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51" Type="http://schemas.openxmlformats.org/officeDocument/2006/relationships/hyperlink" Target="https://m.edsoo.ru/f2a1feec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62" Type="http://schemas.openxmlformats.org/officeDocument/2006/relationships/hyperlink" Target="https://m.edsoo.ru/f2a15582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806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0d7e2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15e" TargetMode="External"/><Relationship Id="rId47" Type="http://schemas.openxmlformats.org/officeDocument/2006/relationships/hyperlink" Target="https://m.edsoo.ru/f2a12cba" TargetMode="External"/><Relationship Id="rId68" Type="http://schemas.openxmlformats.org/officeDocument/2006/relationships/hyperlink" Target="https://m.edsoo.ru/f2a14de4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2a0e2a0" TargetMode="External"/><Relationship Id="rId37" Type="http://schemas.openxmlformats.org/officeDocument/2006/relationships/hyperlink" Target="https://m.edsoo.ru/f2a1196e" TargetMode="External"/><Relationship Id="rId58" Type="http://schemas.openxmlformats.org/officeDocument/2006/relationships/hyperlink" Target="https://m.edsoo.ru/f2a13764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aef6" TargetMode="External"/><Relationship Id="rId90" Type="http://schemas.openxmlformats.org/officeDocument/2006/relationships/hyperlink" Target="https://m.edsoo.ru/f2a18c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6989</Words>
  <Characters>39839</Characters>
  <Application>Microsoft Office Word</Application>
  <DocSecurity>0</DocSecurity>
  <Lines>331</Lines>
  <Paragraphs>93</Paragraphs>
  <ScaleCrop>false</ScaleCrop>
  <Company/>
  <LinksUpToDate>false</LinksUpToDate>
  <CharactersWithSpaces>46735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2024-09-03T19:48:00Z</dcterms:created>
  <dcterms:modified xsi:type="dcterms:W3CDTF">2024-09-03T19:51:00Z</dcterms:modified>
</cp:coreProperties>
</file>