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B36" w:rsidRPr="008B29FA" w:rsidRDefault="00864499">
      <w:pPr>
        <w:spacing w:after="0" w:line="408" w:lineRule="auto"/>
        <w:ind w:left="120"/>
        <w:jc w:val="center"/>
        <w:rPr>
          <w:lang w:val="ru-RU"/>
        </w:rPr>
      </w:pPr>
      <w:bookmarkStart w:id="0" w:name="block-7981677"/>
      <w:r w:rsidRPr="008B29F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E0B36" w:rsidRPr="008B29FA" w:rsidRDefault="00864499">
      <w:pPr>
        <w:spacing w:after="0" w:line="408" w:lineRule="auto"/>
        <w:ind w:left="120"/>
        <w:jc w:val="center"/>
        <w:rPr>
          <w:lang w:val="ru-RU"/>
        </w:rPr>
      </w:pPr>
      <w:r w:rsidRPr="008B29F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8B29FA">
        <w:rPr>
          <w:rFonts w:ascii="Times New Roman" w:hAnsi="Times New Roman"/>
          <w:b/>
          <w:color w:val="000000"/>
          <w:sz w:val="28"/>
          <w:lang w:val="ru-RU"/>
        </w:rPr>
        <w:t>МИНИСТЕРСТВО ОБЩЕГО ПРОФЕССИОНАЛЬНОГО ОБРАЗОВАНИЯ</w:t>
      </w:r>
      <w:bookmarkEnd w:id="1"/>
      <w:r w:rsidRPr="008B29F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E0B36" w:rsidRDefault="0086449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34df4a62-8dcd-4a78-a0bb-c2323fe584ec"/>
      <w:r>
        <w:rPr>
          <w:rFonts w:ascii="Times New Roman" w:hAnsi="Times New Roman"/>
          <w:b/>
          <w:color w:val="000000"/>
          <w:sz w:val="28"/>
        </w:rPr>
        <w:t>РОСТОВСКОЙ ОБЛАСТИ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E0B36" w:rsidRDefault="0086449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Ленинская сош</w:t>
      </w:r>
    </w:p>
    <w:p w:rsidR="009E0B36" w:rsidRDefault="009E0B36">
      <w:pPr>
        <w:spacing w:after="0"/>
        <w:ind w:left="120"/>
      </w:pPr>
    </w:p>
    <w:p w:rsidR="009E0B36" w:rsidRDefault="009E0B36">
      <w:pPr>
        <w:spacing w:after="0"/>
        <w:ind w:left="120"/>
      </w:pPr>
    </w:p>
    <w:p w:rsidR="009E0B36" w:rsidRDefault="009E0B36">
      <w:pPr>
        <w:spacing w:after="0"/>
        <w:ind w:left="120"/>
      </w:pPr>
    </w:p>
    <w:p w:rsidR="009E0B36" w:rsidRDefault="009E0B3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63"/>
        <w:gridCol w:w="221"/>
        <w:gridCol w:w="221"/>
      </w:tblGrid>
      <w:tr w:rsidR="00C53FFE" w:rsidRPr="00E2220E" w:rsidTr="000D4161">
        <w:tc>
          <w:tcPr>
            <w:tcW w:w="3114" w:type="dxa"/>
          </w:tcPr>
          <w:tbl>
            <w:tblPr>
              <w:tblW w:w="10601" w:type="dxa"/>
              <w:tblLook w:val="04A0" w:firstRow="1" w:lastRow="0" w:firstColumn="1" w:lastColumn="0" w:noHBand="0" w:noVBand="1"/>
            </w:tblPr>
            <w:tblGrid>
              <w:gridCol w:w="3510"/>
              <w:gridCol w:w="3402"/>
              <w:gridCol w:w="3689"/>
            </w:tblGrid>
            <w:tr w:rsidR="008B29FA" w:rsidTr="008B29FA">
              <w:tc>
                <w:tcPr>
                  <w:tcW w:w="3510" w:type="dxa"/>
                </w:tcPr>
                <w:p w:rsidR="008B29FA" w:rsidRDefault="008B29FA" w:rsidP="008B29FA">
                  <w:pPr>
                    <w:autoSpaceDE w:val="0"/>
                    <w:autoSpaceDN w:val="0"/>
                    <w:spacing w:after="120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РАССМОТРЕНО</w:t>
                  </w:r>
                </w:p>
                <w:p w:rsidR="008B29FA" w:rsidRDefault="008B29FA" w:rsidP="008B29FA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на заседании педсовета</w:t>
                  </w:r>
                </w:p>
                <w:p w:rsidR="008B29FA" w:rsidRDefault="008B29FA" w:rsidP="008B29FA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:rsidR="008B29FA" w:rsidRDefault="008B29FA" w:rsidP="008B29FA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Кошелева А.Н.</w:t>
                  </w:r>
                </w:p>
                <w:p w:rsidR="008B29FA" w:rsidRDefault="008B29FA" w:rsidP="008B29FA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Протокол №1 от «31» 08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23 г.</w:t>
                  </w:r>
                </w:p>
                <w:p w:rsidR="008B29FA" w:rsidRDefault="008B29FA" w:rsidP="008B29FA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02" w:type="dxa"/>
                </w:tcPr>
                <w:p w:rsidR="008B29FA" w:rsidRDefault="008B29FA" w:rsidP="008B29FA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СОГЛАСОВАНО</w:t>
                  </w:r>
                </w:p>
                <w:p w:rsidR="008B29FA" w:rsidRDefault="008B29FA" w:rsidP="008B29FA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на заседании методсовета</w:t>
                  </w:r>
                </w:p>
                <w:p w:rsidR="008B29FA" w:rsidRDefault="008B29FA" w:rsidP="008B29FA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 xml:space="preserve">________________________ </w:t>
                  </w:r>
                </w:p>
                <w:p w:rsidR="008B29FA" w:rsidRDefault="008B29FA" w:rsidP="008B29FA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Останина Ю.П.</w:t>
                  </w:r>
                </w:p>
                <w:p w:rsidR="008B29FA" w:rsidRDefault="008B29FA" w:rsidP="008B29FA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Протокол №1 от «31» 08   23 г.</w:t>
                  </w:r>
                </w:p>
                <w:p w:rsidR="008B29FA" w:rsidRDefault="008B29FA" w:rsidP="008B29FA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689" w:type="dxa"/>
                </w:tcPr>
                <w:p w:rsidR="008B29FA" w:rsidRDefault="008B29FA" w:rsidP="008B29FA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УТВЕРЖДЕНО</w:t>
                  </w:r>
                </w:p>
                <w:p w:rsidR="008B29FA" w:rsidRDefault="008B29FA" w:rsidP="008B29FA">
                  <w:pPr>
                    <w:autoSpaceDE w:val="0"/>
                    <w:autoSpaceDN w:val="0"/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val="ru-RU"/>
                    </w:rPr>
                    <w:t>Директор школы</w:t>
                  </w:r>
                </w:p>
                <w:p w:rsidR="008B29FA" w:rsidRDefault="008B29FA" w:rsidP="008B29FA">
                  <w:pPr>
                    <w:autoSpaceDE w:val="0"/>
                    <w:autoSpaceDN w:val="0"/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________________________ Кошелева А.Н.</w:t>
                  </w:r>
                </w:p>
                <w:p w:rsidR="008B29FA" w:rsidRDefault="008B29FA" w:rsidP="008B29FA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  <w:t>Приказ №125 от «31» 08   23 г.</w:t>
                  </w:r>
                </w:p>
                <w:p w:rsidR="008B29FA" w:rsidRDefault="008B29FA" w:rsidP="008B29FA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C53FFE" w:rsidRPr="0040209D" w:rsidRDefault="0086449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6449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6449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E0B36" w:rsidRDefault="009E0B36">
      <w:pPr>
        <w:spacing w:after="0"/>
        <w:ind w:left="120"/>
      </w:pPr>
    </w:p>
    <w:p w:rsidR="009E0B36" w:rsidRDefault="0086449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E0B36" w:rsidRDefault="009E0B36">
      <w:pPr>
        <w:spacing w:after="0"/>
        <w:ind w:left="120"/>
      </w:pPr>
    </w:p>
    <w:p w:rsidR="009E0B36" w:rsidRDefault="009E0B36">
      <w:pPr>
        <w:spacing w:after="0"/>
        <w:ind w:left="120"/>
      </w:pPr>
    </w:p>
    <w:p w:rsidR="009E0B36" w:rsidRDefault="009E0B36">
      <w:pPr>
        <w:spacing w:after="0"/>
        <w:ind w:left="120"/>
      </w:pPr>
    </w:p>
    <w:p w:rsidR="009E0B36" w:rsidRDefault="0086449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E0B36" w:rsidRDefault="0086449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1117796)</w:t>
      </w:r>
    </w:p>
    <w:p w:rsidR="009E0B36" w:rsidRDefault="009E0B36">
      <w:pPr>
        <w:spacing w:after="0"/>
        <w:ind w:left="120"/>
        <w:jc w:val="center"/>
      </w:pPr>
    </w:p>
    <w:p w:rsidR="009E0B36" w:rsidRDefault="0086449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:rsidR="009E0B36" w:rsidRDefault="0086449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9E0B36" w:rsidRDefault="009E0B36">
      <w:pPr>
        <w:spacing w:after="0"/>
        <w:ind w:left="120"/>
        <w:jc w:val="center"/>
      </w:pPr>
    </w:p>
    <w:p w:rsidR="009E0B36" w:rsidRDefault="009E0B36">
      <w:pPr>
        <w:spacing w:after="0"/>
        <w:ind w:left="120"/>
        <w:jc w:val="center"/>
      </w:pPr>
    </w:p>
    <w:p w:rsidR="009E0B36" w:rsidRDefault="009E0B36">
      <w:pPr>
        <w:spacing w:after="0"/>
        <w:ind w:left="120"/>
        <w:jc w:val="center"/>
      </w:pPr>
    </w:p>
    <w:p w:rsidR="009E0B36" w:rsidRDefault="009E0B36">
      <w:pPr>
        <w:spacing w:after="0"/>
        <w:ind w:left="120"/>
        <w:jc w:val="center"/>
      </w:pPr>
    </w:p>
    <w:p w:rsidR="009E0B36" w:rsidRDefault="009E0B36">
      <w:pPr>
        <w:spacing w:after="0"/>
        <w:ind w:left="120"/>
        <w:jc w:val="center"/>
      </w:pPr>
    </w:p>
    <w:p w:rsidR="009E0B36" w:rsidRDefault="009E0B36">
      <w:pPr>
        <w:spacing w:after="0"/>
        <w:ind w:left="120"/>
        <w:jc w:val="center"/>
      </w:pPr>
    </w:p>
    <w:p w:rsidR="009E0B36" w:rsidRDefault="009E0B36">
      <w:pPr>
        <w:spacing w:after="0"/>
        <w:ind w:left="120"/>
        <w:jc w:val="center"/>
      </w:pPr>
    </w:p>
    <w:p w:rsidR="009E0B36" w:rsidRDefault="009E0B36">
      <w:pPr>
        <w:spacing w:after="0"/>
        <w:ind w:left="120"/>
        <w:jc w:val="center"/>
      </w:pPr>
    </w:p>
    <w:p w:rsidR="009E0B36" w:rsidRDefault="009E0B36">
      <w:pPr>
        <w:spacing w:after="0"/>
        <w:ind w:left="120"/>
        <w:jc w:val="center"/>
      </w:pPr>
    </w:p>
    <w:p w:rsidR="009E0B36" w:rsidRDefault="009E0B36">
      <w:pPr>
        <w:spacing w:after="0"/>
        <w:ind w:left="120"/>
        <w:jc w:val="center"/>
      </w:pPr>
    </w:p>
    <w:p w:rsidR="009E0B36" w:rsidRDefault="009E0B36">
      <w:pPr>
        <w:spacing w:after="0"/>
        <w:ind w:left="120"/>
        <w:jc w:val="center"/>
      </w:pPr>
    </w:p>
    <w:p w:rsidR="009E0B36" w:rsidRDefault="00864499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6129fc25-1484-4cce-a161-840ff826026d"/>
      <w:r>
        <w:rPr>
          <w:rFonts w:ascii="Times New Roman" w:hAnsi="Times New Roman"/>
          <w:b/>
          <w:color w:val="000000"/>
          <w:sz w:val="28"/>
        </w:rPr>
        <w:t>п.Ленинский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62614f64-10de-4f5c-96b5-e9621fb5538a"/>
      <w:r>
        <w:rPr>
          <w:rFonts w:ascii="Times New Roman" w:hAnsi="Times New Roman"/>
          <w:b/>
          <w:color w:val="000000"/>
          <w:sz w:val="28"/>
        </w:rPr>
        <w:t>2023-2024 уч.год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E0B36" w:rsidRDefault="009E0B36">
      <w:pPr>
        <w:spacing w:after="0"/>
        <w:ind w:left="120"/>
      </w:pPr>
    </w:p>
    <w:p w:rsidR="009E0B36" w:rsidRDefault="009E0B36">
      <w:pPr>
        <w:sectPr w:rsidR="009E0B36" w:rsidSect="008B29FA">
          <w:pgSz w:w="11906" w:h="16383"/>
          <w:pgMar w:top="1134" w:right="850" w:bottom="1134" w:left="851" w:header="720" w:footer="720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:rsidR="009E0B36" w:rsidRPr="008B29FA" w:rsidRDefault="00864499">
      <w:pPr>
        <w:spacing w:after="0" w:line="264" w:lineRule="auto"/>
        <w:ind w:left="120"/>
        <w:jc w:val="both"/>
        <w:rPr>
          <w:sz w:val="24"/>
          <w:szCs w:val="24"/>
        </w:rPr>
      </w:pPr>
      <w:bookmarkStart w:id="5" w:name="block-7981674"/>
      <w:bookmarkEnd w:id="0"/>
      <w:r w:rsidRPr="008B29FA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9E0B36" w:rsidRPr="008B29FA" w:rsidRDefault="009E0B36">
      <w:pPr>
        <w:spacing w:after="0" w:line="264" w:lineRule="auto"/>
        <w:ind w:left="120"/>
        <w:jc w:val="both"/>
        <w:rPr>
          <w:sz w:val="24"/>
          <w:szCs w:val="24"/>
        </w:rPr>
      </w:pP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Цель программы по изобразительному искусству состоит в формировании художественной культуры обучающихся, развитии 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Содержание программы по изобразительному ис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Учебные темы, связанные с восприятием, могут быть реализованы как отдельные уроки, но 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Содержание программы по изобразительному искусст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ву структурировано как система тематических модулей. И</w:t>
      </w:r>
      <w:bookmarkStart w:id="6" w:name="_GoBack"/>
      <w:bookmarkEnd w:id="6"/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зучение содержания всех модулей в 1–4 классах обязательно.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7" w:name="2de083b3-1f31-409f-b177-a515047f5be6"/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34 часа (1 час в неделю), в 3 классе – 34 часа (1 час в неделю), в 4 классе – 34 часа (1 час в неделю).</w:t>
      </w:r>
      <w:bookmarkEnd w:id="7"/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9E0B36" w:rsidRPr="008B29FA" w:rsidRDefault="009E0B3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E0B36" w:rsidRPr="008B29FA" w:rsidRDefault="009E0B36">
      <w:pPr>
        <w:rPr>
          <w:sz w:val="24"/>
          <w:szCs w:val="24"/>
          <w:lang w:val="ru-RU"/>
        </w:rPr>
        <w:sectPr w:rsidR="009E0B36" w:rsidRPr="008B29FA">
          <w:pgSz w:w="11906" w:h="16383"/>
          <w:pgMar w:top="1134" w:right="850" w:bottom="1134" w:left="1701" w:header="720" w:footer="720" w:gutter="0"/>
          <w:cols w:space="720"/>
        </w:sectPr>
      </w:pPr>
    </w:p>
    <w:p w:rsidR="009E0B36" w:rsidRPr="008B29FA" w:rsidRDefault="008644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8" w:name="block-7981678"/>
      <w:bookmarkEnd w:id="5"/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9E0B36" w:rsidRPr="008B29FA" w:rsidRDefault="009E0B3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E0B36" w:rsidRPr="008B29FA" w:rsidRDefault="00864499">
      <w:pPr>
        <w:spacing w:after="0"/>
        <w:ind w:left="120"/>
        <w:rPr>
          <w:sz w:val="24"/>
          <w:szCs w:val="24"/>
          <w:lang w:val="ru-RU"/>
        </w:rPr>
      </w:pPr>
      <w:bookmarkStart w:id="9" w:name="_Toc137210403"/>
      <w:bookmarkEnd w:id="9"/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9E0B36" w:rsidRPr="008B29FA" w:rsidRDefault="009E0B36">
      <w:pPr>
        <w:spacing w:after="0"/>
        <w:ind w:left="120"/>
        <w:rPr>
          <w:sz w:val="24"/>
          <w:szCs w:val="24"/>
          <w:lang w:val="ru-RU"/>
        </w:rPr>
      </w:pP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Эскизы обложки и иллюстраций к детской книге сказок (сказка по выбору). Рисунок буквицы. Макет книг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и-игрушки. Совмещение изображения и текста. Расположение иллюстраций и текста на развороте книги.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Эскиз плаката ил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и афиши. Совмещение шрифта и изображения. Особенности композиции плаката.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Транспорт в городе. Рисунки реальных или фантаст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ических машин.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Изображение лица человека. Строение, пропорции, взаиморасположение частей лица.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Создание сюжетной 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Тематическая композиция «Праздник в городе». Гуаш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ь по цветной бумаге, возможно совмещение с наклейками в виде коллажа или аппликации.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Пейзаж в живописи. Передача в пе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Портрет человека по памяти и представлению с опорой на натуру. 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ого контраста, включения в композицию дополнительных предметов.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Лепка с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казочного персонажа на основе сюжета известной сказки или создание этого персонажа путём бумагопластики.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Лепка эскиза парковой скульптуры. Выражение пластики дв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ижения в скульптуре. Работа с пластилином или глиной.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иях других промыслов по выбору учителя).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Эскизы орнамента для росписи платка: симметрия или асимметрия построения композиции, статика и динамика уз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ок для цветов.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Проектирование садово-паркового про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позиционная склейка-аппликация рисунков зданий и других элементов городского пространства, выполненных индивидуально).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Иллюстрации в детских книгах и дизайн детской книги. Рассматривание и обсуждение иллюстраций и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звестных российских иллюстраторов детских книг.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Виртуальное путешест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вие: памятники архитектуры в Москве и Санкт-Петербурге (обзор памятников по выбору учителя).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и посещения музеев; посещение знаменитого музея как событие; интерес к коллекции музея и искусству в целом.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Жанры в изобразительном искусстве – в живописи, графике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Представления о произведениях крупнейших отечественных художников-пейзажистов: И. И. Шишкина, И. И. Левитана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, А. К. Саврасова, В. Д. Поленова, И. К. Айвазовского и других. 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Построение в графическом редакторе 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к, птичек, облаков.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тов на основе одного и того же элемента.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Изображение и изучение мимики лица в программе </w:t>
      </w:r>
      <w:r w:rsidRPr="008B29FA">
        <w:rPr>
          <w:rFonts w:ascii="Times New Roman" w:hAnsi="Times New Roman"/>
          <w:color w:val="000000"/>
          <w:sz w:val="24"/>
          <w:szCs w:val="24"/>
        </w:rPr>
        <w:t>Paint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ой открытки.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Редактирование фотографий в программе </w:t>
      </w:r>
      <w:r w:rsidRPr="008B29FA">
        <w:rPr>
          <w:rFonts w:ascii="Times New Roman" w:hAnsi="Times New Roman"/>
          <w:color w:val="000000"/>
          <w:sz w:val="24"/>
          <w:szCs w:val="24"/>
        </w:rPr>
        <w:t>Picture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B29FA">
        <w:rPr>
          <w:rFonts w:ascii="Times New Roman" w:hAnsi="Times New Roman"/>
          <w:color w:val="000000"/>
          <w:sz w:val="24"/>
          <w:szCs w:val="24"/>
        </w:rPr>
        <w:t>Manager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: изменение яркости, контраста, насыщенности цвета; обрезка, поворот, отражение.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9E0B36" w:rsidRPr="008B29FA" w:rsidRDefault="009E0B36">
      <w:pPr>
        <w:spacing w:after="0"/>
        <w:ind w:left="120"/>
        <w:rPr>
          <w:sz w:val="24"/>
          <w:szCs w:val="24"/>
          <w:lang w:val="ru-RU"/>
        </w:rPr>
      </w:pPr>
      <w:bookmarkStart w:id="10" w:name="_Toc137210404"/>
      <w:bookmarkEnd w:id="10"/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Виртуальные тематические путешествия по художественным музеям мира.</w:t>
      </w:r>
    </w:p>
    <w:p w:rsidR="009E0B36" w:rsidRPr="008B29FA" w:rsidRDefault="009E0B36">
      <w:pPr>
        <w:rPr>
          <w:sz w:val="24"/>
          <w:szCs w:val="24"/>
          <w:lang w:val="ru-RU"/>
        </w:rPr>
        <w:sectPr w:rsidR="009E0B36" w:rsidRPr="008B29FA">
          <w:pgSz w:w="11906" w:h="16383"/>
          <w:pgMar w:top="1134" w:right="850" w:bottom="1134" w:left="1701" w:header="720" w:footer="720" w:gutter="0"/>
          <w:cols w:space="720"/>
        </w:sectPr>
      </w:pPr>
    </w:p>
    <w:p w:rsidR="009E0B36" w:rsidRPr="008B29FA" w:rsidRDefault="008644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1" w:name="block-7981675"/>
      <w:bookmarkEnd w:id="8"/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​</w:t>
      </w: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9E0B36" w:rsidRPr="008B29FA" w:rsidRDefault="009E0B36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E0B36" w:rsidRPr="008B29FA" w:rsidRDefault="008644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 будут сформированы следующие </w:t>
      </w: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</w:p>
    <w:p w:rsidR="009E0B36" w:rsidRPr="008B29FA" w:rsidRDefault="0086449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уважение и ценностное отношение к своей Родине – России; </w:t>
      </w:r>
    </w:p>
    <w:p w:rsidR="009E0B36" w:rsidRPr="008B29FA" w:rsidRDefault="0086449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9E0B36" w:rsidRPr="008B29FA" w:rsidRDefault="0086449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8B29FA">
        <w:rPr>
          <w:rFonts w:ascii="Times New Roman" w:hAnsi="Times New Roman"/>
          <w:color w:val="000000"/>
          <w:sz w:val="24"/>
          <w:szCs w:val="24"/>
        </w:rPr>
        <w:t>духовно-нравст</w:t>
      </w:r>
      <w:r w:rsidRPr="008B29FA">
        <w:rPr>
          <w:rFonts w:ascii="Times New Roman" w:hAnsi="Times New Roman"/>
          <w:color w:val="000000"/>
          <w:sz w:val="24"/>
          <w:szCs w:val="24"/>
        </w:rPr>
        <w:t>венное развитие обучающихся;</w:t>
      </w:r>
    </w:p>
    <w:p w:rsidR="009E0B36" w:rsidRPr="008B29FA" w:rsidRDefault="0086449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9E0B36" w:rsidRPr="008B29FA" w:rsidRDefault="0086449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позитивный опыт участия в творческой деятельности; интерес к произведениям искусства и литературы, построенным на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Патриотическое воспитание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через освоение обучающимися содержания традиций отечественной культуры, выраженн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радициях. 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Гражданское воспитание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</w:t>
      </w: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>нравственное воспитание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Эстетическое во</w:t>
      </w: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>спитание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ошении к окружающим людям, в стремлении к 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их пониманию, а также в отношении к семье, природе, труду, искусству, культурному наследию.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познавательной деятельности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Экологическое в</w:t>
      </w: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>оспитание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Трудовое воспитание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9E0B36" w:rsidRPr="008B29FA" w:rsidRDefault="00864499">
      <w:pPr>
        <w:spacing w:after="0"/>
        <w:ind w:left="120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9E0B36" w:rsidRPr="008B29FA" w:rsidRDefault="009E0B36">
      <w:pPr>
        <w:spacing w:after="0"/>
        <w:ind w:left="120"/>
        <w:rPr>
          <w:sz w:val="24"/>
          <w:szCs w:val="24"/>
          <w:lang w:val="ru-RU"/>
        </w:rPr>
      </w:pP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Овладение универсальными познавательными </w:t>
      </w: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>действиями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учебные действия, совместная деятельность.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:rsidR="009E0B36" w:rsidRPr="008B29FA" w:rsidRDefault="0086449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8B29FA">
        <w:rPr>
          <w:rFonts w:ascii="Times New Roman" w:hAnsi="Times New Roman"/>
          <w:color w:val="000000"/>
          <w:sz w:val="24"/>
          <w:szCs w:val="24"/>
        </w:rPr>
        <w:t>характеризовать форму предмета, конструкции;</w:t>
      </w:r>
    </w:p>
    <w:p w:rsidR="009E0B36" w:rsidRPr="008B29FA" w:rsidRDefault="0086449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:rsidR="009E0B36" w:rsidRPr="008B29FA" w:rsidRDefault="0086449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плоскостные и 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пространственные объекты по заданным основаниям;</w:t>
      </w:r>
    </w:p>
    <w:p w:rsidR="009E0B36" w:rsidRPr="008B29FA" w:rsidRDefault="0086449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:rsidR="009E0B36" w:rsidRPr="008B29FA" w:rsidRDefault="0086449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:rsidR="009E0B36" w:rsidRPr="008B29FA" w:rsidRDefault="0086449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пропорциональные отношения частей внутри цел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ого и предметов между собой;</w:t>
      </w:r>
    </w:p>
    <w:p w:rsidR="009E0B36" w:rsidRPr="008B29FA" w:rsidRDefault="0086449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8B29FA">
        <w:rPr>
          <w:rFonts w:ascii="Times New Roman" w:hAnsi="Times New Roman"/>
          <w:color w:val="000000"/>
          <w:sz w:val="24"/>
          <w:szCs w:val="24"/>
        </w:rPr>
        <w:t>обобщать форму составной конструкции;</w:t>
      </w:r>
    </w:p>
    <w:p w:rsidR="009E0B36" w:rsidRPr="008B29FA" w:rsidRDefault="0086449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9E0B36" w:rsidRPr="008B29FA" w:rsidRDefault="0086449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передавать обобщённый образ реальности при построении плоской 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композиции; </w:t>
      </w:r>
    </w:p>
    <w:p w:rsidR="009E0B36" w:rsidRPr="008B29FA" w:rsidRDefault="0086449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9E0B36" w:rsidRPr="008B29FA" w:rsidRDefault="0086449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ованы следующие базовые логические и исследовательские действия как часть познавательных универсальных учебных действий:</w:t>
      </w:r>
    </w:p>
    <w:p w:rsidR="009E0B36" w:rsidRPr="008B29FA" w:rsidRDefault="0086449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9E0B36" w:rsidRPr="008B29FA" w:rsidRDefault="0086449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искусства, архитектуры и продуктов детского художественного творчества;</w:t>
      </w:r>
    </w:p>
    <w:p w:rsidR="009E0B36" w:rsidRPr="008B29FA" w:rsidRDefault="0086449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9E0B36" w:rsidRPr="008B29FA" w:rsidRDefault="0086449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оценивать с позиций эстетиче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ских категорий явления природы и предметно-пространственную среду жизни человека;</w:t>
      </w:r>
    </w:p>
    <w:p w:rsidR="009E0B36" w:rsidRPr="008B29FA" w:rsidRDefault="0086449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9E0B36" w:rsidRPr="008B29FA" w:rsidRDefault="0086449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знаково-символические 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средства для составления орнаментов и декоративных композиций;</w:t>
      </w:r>
    </w:p>
    <w:p w:rsidR="009E0B36" w:rsidRPr="008B29FA" w:rsidRDefault="0086449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9E0B36" w:rsidRPr="008B29FA" w:rsidRDefault="0086449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а содержания произведений;</w:t>
      </w:r>
    </w:p>
    <w:p w:rsidR="009E0B36" w:rsidRPr="008B29FA" w:rsidRDefault="0086449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9E0B36" w:rsidRPr="008B29FA" w:rsidRDefault="00864499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8B29FA">
        <w:rPr>
          <w:rFonts w:ascii="Times New Roman" w:hAnsi="Times New Roman"/>
          <w:color w:val="000000"/>
          <w:sz w:val="24"/>
          <w:szCs w:val="24"/>
        </w:rPr>
        <w:t>использовать электронные</w:t>
      </w:r>
      <w:r w:rsidRPr="008B29FA">
        <w:rPr>
          <w:rFonts w:ascii="Times New Roman" w:hAnsi="Times New Roman"/>
          <w:color w:val="000000"/>
          <w:sz w:val="24"/>
          <w:szCs w:val="24"/>
        </w:rPr>
        <w:t xml:space="preserve"> образовательные ресурсы;</w:t>
      </w:r>
    </w:p>
    <w:p w:rsidR="009E0B36" w:rsidRPr="008B29FA" w:rsidRDefault="00864499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уметь работать с электронными учебниками и учебными пособиями;</w:t>
      </w:r>
    </w:p>
    <w:p w:rsidR="009E0B36" w:rsidRPr="008B29FA" w:rsidRDefault="00864499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9E0B36" w:rsidRPr="008B29FA" w:rsidRDefault="00864499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9E0B36" w:rsidRPr="008B29FA" w:rsidRDefault="00864499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и эскизах, электронных презентациях;</w:t>
      </w:r>
    </w:p>
    <w:p w:rsidR="009E0B36" w:rsidRPr="008B29FA" w:rsidRDefault="00864499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9E0B36" w:rsidRPr="008B29FA" w:rsidRDefault="00864499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информационной безопасности при работе в Интернете.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9E0B36" w:rsidRPr="008B29FA" w:rsidRDefault="00864499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понимать искусство в качестве ос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обого языка общения – межличностного (автор – зритель), между поколениями, между народами;</w:t>
      </w:r>
    </w:p>
    <w:p w:rsidR="009E0B36" w:rsidRPr="008B29FA" w:rsidRDefault="00864499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яя и корректно отстаивая свои позиции в оценке и понимании обсуждаемого явления; </w:t>
      </w:r>
    </w:p>
    <w:p w:rsidR="009E0B36" w:rsidRPr="008B29FA" w:rsidRDefault="00864499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9E0B36" w:rsidRPr="008B29FA" w:rsidRDefault="00864499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демонстрировать и объяснять результа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ты своего творческого, художественного или исследовательского опыта;</w:t>
      </w:r>
    </w:p>
    <w:p w:rsidR="009E0B36" w:rsidRPr="008B29FA" w:rsidRDefault="00864499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9E0B36" w:rsidRPr="008B29FA" w:rsidRDefault="00864499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признавать своё и чужое право на ошибку, 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развивать свои способности сопереживать, понимать намерения и переживания свои и других людей;</w:t>
      </w:r>
    </w:p>
    <w:p w:rsidR="009E0B36" w:rsidRPr="008B29FA" w:rsidRDefault="00864499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нять поручения, подчиняться, ответственно относиться к своей задаче по достижению общего результата.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и самоконтроля как часть регулятивных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 универсальных учебных действий: </w:t>
      </w:r>
    </w:p>
    <w:p w:rsidR="009E0B36" w:rsidRPr="008B29FA" w:rsidRDefault="00864499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:rsidR="009E0B36" w:rsidRPr="008B29FA" w:rsidRDefault="00864499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:rsidR="009E0B36" w:rsidRPr="008B29FA" w:rsidRDefault="00864499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уметь организовывать своё рабочее место для практической работы, сохраняя поря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док в окружающем пространстве и проявляя бережное отношение к используемым материалам; </w:t>
      </w:r>
    </w:p>
    <w:p w:rsidR="009E0B36" w:rsidRPr="008B29FA" w:rsidRDefault="00864499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9E0B36" w:rsidRPr="008B29FA" w:rsidRDefault="009E0B36">
      <w:pPr>
        <w:spacing w:after="0"/>
        <w:ind w:left="120"/>
        <w:rPr>
          <w:sz w:val="24"/>
          <w:szCs w:val="24"/>
          <w:lang w:val="ru-RU"/>
        </w:rPr>
      </w:pPr>
      <w:bookmarkStart w:id="13" w:name="_Toc124264882"/>
      <w:bookmarkEnd w:id="13"/>
    </w:p>
    <w:p w:rsidR="009E0B36" w:rsidRPr="008B29FA" w:rsidRDefault="009E0B36">
      <w:pPr>
        <w:spacing w:after="0"/>
        <w:ind w:left="120"/>
        <w:rPr>
          <w:sz w:val="24"/>
          <w:szCs w:val="24"/>
          <w:lang w:val="ru-RU"/>
        </w:rPr>
      </w:pPr>
    </w:p>
    <w:p w:rsidR="009E0B36" w:rsidRPr="008B29FA" w:rsidRDefault="00864499">
      <w:pPr>
        <w:spacing w:after="0"/>
        <w:ind w:left="120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9E0B36" w:rsidRPr="008B29FA" w:rsidRDefault="009E0B36">
      <w:pPr>
        <w:spacing w:after="0"/>
        <w:ind w:left="120"/>
        <w:rPr>
          <w:sz w:val="24"/>
          <w:szCs w:val="24"/>
          <w:lang w:val="ru-RU"/>
        </w:rPr>
      </w:pP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классе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применения свойств простых графических материалов в самостоятельной творческой раб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оте в условиях урока.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вы обучения рисунку.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рисунка простого (плоского) предмета с натуры.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Приобретать первичные знания и навыки композиционного расположения из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ображения на листе.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обсуждать 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Модуль «Живопись»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Осваивать нав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ыки работы красками «гуашь» в условиях урока.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Осознавать эмоциональное звучание цвета и уметь формулировать своё мнение с опорой на опыт жизненных 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ассоциаций.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Овладеват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ь первичными навыками бумагопластики – создания объёмных форм из бумаги путём её складывания, надрезания, закручивания.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Уметь рассматривать и эстетически характеризовать различные примеры узоров в природе (в услови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Учить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ся использовать правила симметрии в своей художественной деятельности.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Приобретать знания о значении и назначении украшений в жизни людей.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промысла.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обенности и составные части рассматриваемых зданий.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риобретать представления о конструктивной основе любого предмета и первичные навыки анализа его строения.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Приобретать умения рассматривать, анализировать детские рисунки с позиций их содержания и сюжета, настроени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я, композиции (расположения на листе), цвета, а также соответствия учебной задаче, поставленной учителем.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Приобрета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Осваивать опыт эст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 выраженным эмоциональным настроением (например, натюрморты В. Ван Гога или А. Матисса). 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Пр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иобретать опыт создания фотографий с целью эстетического и целенаправленного наблюдения природы.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обучения во </w:t>
      </w: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классе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Осваивать особенности и приёмы работы новыми графическими художественными материалами; осваивать выразител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ьные свойства твёрдых, сухих, мягких и жидких графических материалов.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Овладевать понятием «ритм» и навыками ритмической организации изображения как необходимой композиц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ионной основы выражения содержания.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Приобретать умение вести рисунок с натуры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работы цветом, навыки смешения красок, пастозное плотное и прозрачно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названия основных и 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составных цветов и способы получения разных оттенков составного цвета.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о делении цветов на тёплые и холодные; уметь 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различать и сравнивать тёплые и холодные оттенки цвета.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пейзажей, передающих разные состояния погоды (наприм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ер, туман, грозу) на основе изменения тонального звучания цвета, приобретать опыт передачи разного цветового состояния моря.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какими художественными средствами удалось показать характер сказочных персонажей.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Знать об изменениях скульптурного образа при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осмотре произведения с разных сторон.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анализиро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вать и эстетически оценивать разнообразие форм в природе, воспринимаемых как узоры.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и декоративного искусства (кружево, шитьё, ювелирные изделия и другое).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орнаментального оформления сказочных глиняных зверушек, с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Приобретать опыт преобразования бытовых подручных нехудожественных материалов в художественные 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изображения и поделки.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характеризовать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Осваивать понимание образа здания, то есть его эмоционального воздействия.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приводить примеры и обсуждать вид р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сочинения и изображения жилья для разных по своему характеру героев литературных и народных с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казок.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ответа на поставленную учебную задачу.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Приобретать опыт эстетического наблюдения и художественного анализа произведений декоративного 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искусства и их орнаментальной организации (например, кружево, шитьё, резьба и роспись по дереву и ткани, чеканка).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восприятия, эстетического анализа произведений живописи западноевропейских художников с акти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вным, ярким выражением настроения (В. Ван Гога, К. Моне, А. Матисса и других по выбору учителя).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ина, Е. И. Чарушина (и других по выбору учителя).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возможности изображения с помощью разных видов линий в программе </w:t>
      </w:r>
      <w:r w:rsidRPr="008B29FA">
        <w:rPr>
          <w:rFonts w:ascii="Times New Roman" w:hAnsi="Times New Roman"/>
          <w:color w:val="000000"/>
          <w:sz w:val="24"/>
          <w:szCs w:val="24"/>
        </w:rPr>
        <w:t>Paint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трансформации и копирования геометричес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ких фигур в программе </w:t>
      </w:r>
      <w:r w:rsidRPr="008B29FA">
        <w:rPr>
          <w:rFonts w:ascii="Times New Roman" w:hAnsi="Times New Roman"/>
          <w:color w:val="000000"/>
          <w:sz w:val="24"/>
          <w:szCs w:val="24"/>
        </w:rPr>
        <w:t>Paint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, а также построения из них простых рисунков или орнаментов.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в компьютерном редакторе (например, </w:t>
      </w:r>
      <w:r w:rsidRPr="008B29FA">
        <w:rPr>
          <w:rFonts w:ascii="Times New Roman" w:hAnsi="Times New Roman"/>
          <w:color w:val="000000"/>
          <w:sz w:val="24"/>
          <w:szCs w:val="24"/>
        </w:rPr>
        <w:t>Paint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например, образ дерева).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классе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ит следующие предметные результаты по отдельным темам программы по изобразительному искусству: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Узнавать об искусстве шрифта и об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разных (изобразительных) возможностях надписи, о работе художника над шрифтовой композицией.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Узнавать о работе художников над плакатами и афишами. Выпо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лнять творческую композицию – эскиз афиши к выбранному спектаклю или фильму.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Узнавать основные пропорции лица человека, взаимное расположение частей лица.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рисования портрета (лица) человека.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маску сказочного персонажа с ярко 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выраженным характером лица (для карнавала или спектакля).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эстетически анализировать сюжет и композицию, эмоциональное н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астроение в натюрмортах известных отечественных художников.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Изображать красками портрет человека с опорой на натуру или по пред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ставлению.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Создавать пейзаж, передавая в нём активное состояние природы.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Приобрести представление о деятельности художника в театре.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Создать красками эскиз занавеса или эскиз декораций к выбранному сюжету.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Познакомиться с работой художников по оформлению п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раздников.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персонажа в технике бумагопластики, по выбору учителя).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Узнавать о видах скульптуры: скульптурные памятники, па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рковая скульптура, мелкая пластика, рельеф (виды рельефа).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лепки эскиза парковой скульптуры.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Знак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Узнат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Осваивать навыки создания орнаментов при помощи штампов и трафаретов.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Получить опыт со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здания композиции орнамента в квадрате (в качестве эскиза росписи женского платка).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города.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странство.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Придумать и нарисовать (или выполнить в технике бумагопластики) транспортное средство.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ллажа).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ать имена нескольких художников детской книги.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З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разднике.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Знать имена крупнейших отечественных художников-пейзажистов: И. И. Шишкина, И. И. Левитана, А. К. Саврасова, В. Д. Поленова, И. К. Айвазовск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ого и других (по выбору учителя), приобретать представления об их произведениях. 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Знать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Понимать значение музеев и называть, указывать, где находятся и чему посвящены их коллекци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Знать, что в России много замечательных художественных музеев, иметь представление о колле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кциях своих региональных музеев.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Применять получаемые навыки для усвоения определённых учебных тем,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Осваивать с помощью созда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классе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Осваивать правила линейной и воздушной перспективы и применять их в своей практической творческой д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Приобретать представление о традиционных одеждах разных народов и представление о красоте человека 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Создавать зарисовки памятников отечественной и мировой архитектуры.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Выполнять живописное изображение пей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зажей разных климатических зон (пейзаж гор, пейзаж степной или пустынной зоны, пейзаж, типичный для среднерусской природы).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ны в народном костюме.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двойной портрет (например, портрет 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матери и ребёнка).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создания композиции на тему «Древнерусский город».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аздника и традиционных праздников у разных народов), в которых выражается обобщённый образ национальной культуры.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Лепка из пластилина эскиза памятника героям Великой Отечественной войны или участие в коллективной разработке проекта маке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</w:t>
      </w: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>скусство»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редметов быта у разных народов, в разные эпохи.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торые характерны для предметов быта).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Получить представление о конструкции традиционных жилищ у разных народов, об их связи с окружающей при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родой.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 же деталей: единство красоты и пользы. Иметь представления о конструктивных особенностях переносного жилища – юрты.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Иметь представление об основных характерных чертах храмовых сооружений, характерных для 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кого образа своей и мировой культуры.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 Сурикова, К. А. Коровина, А. Г. Венецианова, А. П. Рябушкина, И. Я. Билибина и других по выбору учителя).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Уметь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называть и объяснять содержание памятника К. Минину и Д. Пожарскому скульптора И. П. Мартоса в Москве.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посещении мемориальных памятников.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Узнавать, разли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пр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оизведений великих европейских художников: Леонардо да Винчи, Рафаэля, Рембрандта, Пикассо и других (по выбору учителя).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Осваивать правила линейной и воздушной перспективы с помощью графических изображений и их варьирования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 в компьютерной программе </w:t>
      </w:r>
      <w:r w:rsidRPr="008B29FA">
        <w:rPr>
          <w:rFonts w:ascii="Times New Roman" w:hAnsi="Times New Roman"/>
          <w:color w:val="000000"/>
          <w:sz w:val="24"/>
          <w:szCs w:val="24"/>
        </w:rPr>
        <w:t>Paint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еревянного дома (избы) и различные варианты его устройства.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нный православный собор с закомарами, со сводами-нефами, главой, куполом, готический или романский собор, пагода, мечеть).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 w:rsidRPr="008B29FA">
        <w:rPr>
          <w:rFonts w:ascii="Times New Roman" w:hAnsi="Times New Roman"/>
          <w:color w:val="000000"/>
          <w:sz w:val="24"/>
          <w:szCs w:val="24"/>
        </w:rPr>
        <w:t>GIF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-анимации.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Освоить и проводить комп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ьютерные презентации в программе </w:t>
      </w:r>
      <w:r w:rsidRPr="008B29FA">
        <w:rPr>
          <w:rFonts w:ascii="Times New Roman" w:hAnsi="Times New Roman"/>
          <w:color w:val="000000"/>
          <w:sz w:val="24"/>
          <w:szCs w:val="24"/>
        </w:rPr>
        <w:t>PowerPoint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</w:t>
      </w: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ений, которые надо помнить и знать.</w:t>
      </w:r>
    </w:p>
    <w:p w:rsidR="009E0B36" w:rsidRPr="008B29FA" w:rsidRDefault="0086449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B29FA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9E0B36" w:rsidRPr="008B29FA" w:rsidRDefault="009E0B36">
      <w:pPr>
        <w:rPr>
          <w:lang w:val="ru-RU"/>
        </w:rPr>
        <w:sectPr w:rsidR="009E0B36" w:rsidRPr="008B29FA">
          <w:pgSz w:w="11906" w:h="16383"/>
          <w:pgMar w:top="1134" w:right="850" w:bottom="1134" w:left="1701" w:header="720" w:footer="720" w:gutter="0"/>
          <w:cols w:space="720"/>
        </w:sectPr>
      </w:pPr>
    </w:p>
    <w:p w:rsidR="009E0B36" w:rsidRDefault="00864499">
      <w:pPr>
        <w:spacing w:after="0"/>
        <w:ind w:left="120"/>
      </w:pPr>
      <w:bookmarkStart w:id="16" w:name="block-798167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4306"/>
        <w:gridCol w:w="1626"/>
        <w:gridCol w:w="1841"/>
        <w:gridCol w:w="1910"/>
        <w:gridCol w:w="2851"/>
      </w:tblGrid>
      <w:tr w:rsidR="009E0B3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0B36" w:rsidRDefault="009E0B3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E0B36" w:rsidRDefault="009E0B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E0B36" w:rsidRDefault="009E0B36">
            <w:pPr>
              <w:spacing w:after="0"/>
              <w:ind w:left="135"/>
            </w:pPr>
          </w:p>
        </w:tc>
      </w:tr>
      <w:tr w:rsidR="009E0B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0B36" w:rsidRDefault="009E0B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0B36" w:rsidRDefault="009E0B3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E0B36" w:rsidRDefault="009E0B3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0B36" w:rsidRDefault="009E0B3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0B36" w:rsidRDefault="009E0B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0B36" w:rsidRDefault="009E0B36"/>
        </w:tc>
      </w:tr>
      <w:tr w:rsidR="009E0B36" w:rsidRPr="008B29F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9E0B36" w:rsidRPr="008B29F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9E0B36" w:rsidRPr="008B29F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  <w:jc w:val="center"/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9E0B36" w:rsidRPr="008B29F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9E0B36" w:rsidRPr="008B29F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9E0B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  <w:jc w:val="center"/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E0B36" w:rsidRDefault="009E0B36"/>
        </w:tc>
      </w:tr>
    </w:tbl>
    <w:p w:rsidR="009E0B36" w:rsidRDefault="009E0B36">
      <w:pPr>
        <w:sectPr w:rsidR="009E0B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0B36" w:rsidRDefault="00864499">
      <w:pPr>
        <w:spacing w:after="0"/>
        <w:ind w:left="120"/>
      </w:pPr>
      <w:bookmarkStart w:id="17" w:name="block-7981679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E0B36" w:rsidRDefault="008644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3948"/>
        <w:gridCol w:w="1065"/>
        <w:gridCol w:w="1841"/>
        <w:gridCol w:w="1910"/>
        <w:gridCol w:w="1423"/>
        <w:gridCol w:w="2861"/>
      </w:tblGrid>
      <w:tr w:rsidR="009E0B36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0B36" w:rsidRDefault="009E0B3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E0B36" w:rsidRDefault="009E0B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E0B36" w:rsidRDefault="009E0B36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E0B36" w:rsidRDefault="009E0B36">
            <w:pPr>
              <w:spacing w:after="0"/>
              <w:ind w:left="135"/>
            </w:pPr>
          </w:p>
        </w:tc>
      </w:tr>
      <w:tr w:rsidR="009E0B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0B36" w:rsidRDefault="009E0B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0B36" w:rsidRDefault="009E0B36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E0B36" w:rsidRDefault="009E0B36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E0B36" w:rsidRDefault="009E0B36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E0B36" w:rsidRDefault="009E0B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0B36" w:rsidRDefault="009E0B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0B36" w:rsidRDefault="009E0B36"/>
        </w:tc>
      </w:tr>
      <w:tr w:rsidR="009E0B36" w:rsidRPr="008B29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  <w:jc w:val="center"/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E0B36" w:rsidRPr="008B29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  <w:jc w:val="center"/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9E0B36" w:rsidRPr="008B29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Посуда у тебя </w:t>
            </w: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>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  <w:jc w:val="center"/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0B36" w:rsidRPr="008B29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</w:t>
            </w: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>ля обоев и штор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  <w:jc w:val="center"/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9E0B36" w:rsidRPr="008B29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  <w:jc w:val="center"/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9E0B36" w:rsidRPr="008B29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  <w:jc w:val="center"/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E0B36" w:rsidRPr="008B29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Твои книжки: создаем </w:t>
            </w: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>эскизы обложки, заглавной буквицы и иллюстраций к детской книге сказок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  <w:jc w:val="center"/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0B36" w:rsidRPr="008B29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0B3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  <w:jc w:val="center"/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</w:pPr>
          </w:p>
        </w:tc>
      </w:tr>
      <w:tr w:rsidR="009E0B36" w:rsidRPr="008B29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0B36" w:rsidRPr="008B29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Исторические и архитектурные памятники: рисуем достопримечательности города </w:t>
            </w: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>или села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  <w:jc w:val="center"/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9E0B36" w:rsidRPr="008B29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  <w:jc w:val="center"/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E0B3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  <w:jc w:val="center"/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</w:pPr>
          </w:p>
        </w:tc>
      </w:tr>
      <w:tr w:rsidR="009E0B36" w:rsidRPr="008B29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  <w:jc w:val="center"/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E0B3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  <w:jc w:val="center"/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</w:pPr>
          </w:p>
        </w:tc>
      </w:tr>
      <w:tr w:rsidR="009E0B36" w:rsidRPr="008B29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</w:t>
            </w: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транспорт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  <w:jc w:val="center"/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E0B36" w:rsidRPr="008B29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  <w:jc w:val="center"/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E0B36" w:rsidRPr="008B29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  <w:jc w:val="center"/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0B36" w:rsidRPr="008B29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театре: </w:t>
            </w: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>создаем эскиз занавеса или декораций сцены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  <w:jc w:val="center"/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0B36" w:rsidRPr="008B29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  <w:jc w:val="center"/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E0B36" w:rsidRPr="008B29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  <w:jc w:val="center"/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0B36" w:rsidRPr="008B29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  <w:jc w:val="center"/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E0B36" w:rsidRPr="008B29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  <w:jc w:val="center"/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9E0B3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  <w:jc w:val="center"/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</w:pPr>
          </w:p>
        </w:tc>
      </w:tr>
      <w:tr w:rsidR="009E0B3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  <w:jc w:val="center"/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</w:pPr>
          </w:p>
        </w:tc>
      </w:tr>
      <w:tr w:rsidR="009E0B36" w:rsidRPr="008B29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  <w:jc w:val="center"/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E0B36" w:rsidRPr="008B29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Музеи искусства: участвуем в виртуальном интерактивном </w:t>
            </w: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путешествии в художественные музеи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  <w:jc w:val="center"/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9E0B36" w:rsidRPr="008B29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Картина-пейзаж: рисуем пейзаж, </w:t>
            </w: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>отображаем состояние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  <w:jc w:val="center"/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9E0B36" w:rsidRPr="008B29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</w:t>
            </w: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>ения портретистов, сочиняем рассказы к портретам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  <w:jc w:val="center"/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E0B3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  <w:jc w:val="center"/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</w:pPr>
          </w:p>
        </w:tc>
      </w:tr>
      <w:tr w:rsidR="009E0B36" w:rsidRPr="008B29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9E0B3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  <w:jc w:val="center"/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</w:pPr>
          </w:p>
        </w:tc>
      </w:tr>
      <w:tr w:rsidR="009E0B36" w:rsidRPr="008B29FA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  <w:jc w:val="center"/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29F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9E0B36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  <w:jc w:val="center"/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9E0B36" w:rsidRDefault="009E0B36">
            <w:pPr>
              <w:spacing w:after="0"/>
              <w:ind w:left="135"/>
            </w:pPr>
          </w:p>
        </w:tc>
      </w:tr>
      <w:tr w:rsidR="009E0B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0B36" w:rsidRPr="008B29FA" w:rsidRDefault="00864499">
            <w:pPr>
              <w:spacing w:after="0"/>
              <w:ind w:left="135"/>
              <w:rPr>
                <w:lang w:val="ru-RU"/>
              </w:rPr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  <w:jc w:val="center"/>
            </w:pPr>
            <w:r w:rsidRPr="008B29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9E0B36" w:rsidRDefault="008644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0B36" w:rsidRDefault="009E0B36"/>
        </w:tc>
      </w:tr>
    </w:tbl>
    <w:p w:rsidR="009E0B36" w:rsidRDefault="009E0B36">
      <w:pPr>
        <w:sectPr w:rsidR="009E0B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E0B36" w:rsidRPr="008B29FA" w:rsidRDefault="00864499">
      <w:pPr>
        <w:spacing w:after="0"/>
        <w:ind w:left="120"/>
        <w:rPr>
          <w:lang w:val="ru-RU"/>
        </w:rPr>
      </w:pPr>
      <w:bookmarkStart w:id="18" w:name="block-7981680"/>
      <w:bookmarkEnd w:id="17"/>
      <w:r w:rsidRPr="008B29F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УЧЕБНО-МЕТОДИЧЕСКОЕ ОБЕСПЕЧЕНИЕ </w:t>
      </w:r>
      <w:r w:rsidRPr="008B29FA">
        <w:rPr>
          <w:rFonts w:ascii="Times New Roman" w:hAnsi="Times New Roman"/>
          <w:b/>
          <w:color w:val="000000"/>
          <w:sz w:val="28"/>
          <w:lang w:val="ru-RU"/>
        </w:rPr>
        <w:t>ОБРАЗОВАТЕЛЬНОГО ПРОЦЕССА</w:t>
      </w:r>
    </w:p>
    <w:p w:rsidR="009E0B36" w:rsidRDefault="0086449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E0B36" w:rsidRPr="008B29FA" w:rsidRDefault="00864499">
      <w:pPr>
        <w:spacing w:after="0" w:line="480" w:lineRule="auto"/>
        <w:ind w:left="120"/>
        <w:rPr>
          <w:lang w:val="ru-RU"/>
        </w:rPr>
      </w:pPr>
      <w:r w:rsidRPr="008B29FA">
        <w:rPr>
          <w:rFonts w:ascii="Times New Roman" w:hAnsi="Times New Roman"/>
          <w:color w:val="000000"/>
          <w:sz w:val="28"/>
          <w:lang w:val="ru-RU"/>
        </w:rPr>
        <w:t>​‌</w:t>
      </w:r>
      <w:bookmarkStart w:id="19" w:name="db50a40d-f8ae-4e5d-8e70-919f427dc0ce"/>
      <w:r w:rsidRPr="008B29FA">
        <w:rPr>
          <w:rFonts w:ascii="Times New Roman" w:hAnsi="Times New Roman"/>
          <w:color w:val="000000"/>
          <w:sz w:val="28"/>
          <w:lang w:val="ru-RU"/>
        </w:rPr>
        <w:t>• Изобразительное искусство, 3 класс/ Горяева Н.А., Неменская Л.А., Питерских А.С. и другие; под редакцией Неменского Б.М., Акционерное общество «Издательство «Просвещение»</w:t>
      </w:r>
      <w:bookmarkEnd w:id="19"/>
      <w:r w:rsidRPr="008B29F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E0B36" w:rsidRPr="008B29FA" w:rsidRDefault="00864499">
      <w:pPr>
        <w:spacing w:after="0" w:line="480" w:lineRule="auto"/>
        <w:ind w:left="120"/>
        <w:rPr>
          <w:lang w:val="ru-RU"/>
        </w:rPr>
      </w:pPr>
      <w:r w:rsidRPr="008B29F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E0B36" w:rsidRPr="008B29FA" w:rsidRDefault="00864499">
      <w:pPr>
        <w:spacing w:after="0"/>
        <w:ind w:left="120"/>
        <w:rPr>
          <w:lang w:val="ru-RU"/>
        </w:rPr>
      </w:pPr>
      <w:r w:rsidRPr="008B29FA">
        <w:rPr>
          <w:rFonts w:ascii="Times New Roman" w:hAnsi="Times New Roman"/>
          <w:color w:val="000000"/>
          <w:sz w:val="28"/>
          <w:lang w:val="ru-RU"/>
        </w:rPr>
        <w:t>​</w:t>
      </w:r>
    </w:p>
    <w:p w:rsidR="009E0B36" w:rsidRPr="008B29FA" w:rsidRDefault="00864499">
      <w:pPr>
        <w:spacing w:after="0" w:line="480" w:lineRule="auto"/>
        <w:ind w:left="120"/>
        <w:rPr>
          <w:lang w:val="ru-RU"/>
        </w:rPr>
      </w:pPr>
      <w:r w:rsidRPr="008B29FA">
        <w:rPr>
          <w:rFonts w:ascii="Times New Roman" w:hAnsi="Times New Roman"/>
          <w:b/>
          <w:color w:val="000000"/>
          <w:sz w:val="28"/>
          <w:lang w:val="ru-RU"/>
        </w:rPr>
        <w:t>МЕТО</w:t>
      </w:r>
      <w:r w:rsidRPr="008B29FA">
        <w:rPr>
          <w:rFonts w:ascii="Times New Roman" w:hAnsi="Times New Roman"/>
          <w:b/>
          <w:color w:val="000000"/>
          <w:sz w:val="28"/>
          <w:lang w:val="ru-RU"/>
        </w:rPr>
        <w:t>ДИЧЕСКИЕ МАТЕРИАЛЫ ДЛЯ УЧИТЕЛЯ</w:t>
      </w:r>
    </w:p>
    <w:p w:rsidR="009E0B36" w:rsidRPr="008B29FA" w:rsidRDefault="00864499">
      <w:pPr>
        <w:spacing w:after="0" w:line="480" w:lineRule="auto"/>
        <w:ind w:left="120"/>
        <w:rPr>
          <w:lang w:val="ru-RU"/>
        </w:rPr>
      </w:pPr>
      <w:r w:rsidRPr="008B29FA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9E0B36" w:rsidRPr="008B29FA" w:rsidRDefault="009E0B36">
      <w:pPr>
        <w:spacing w:after="0"/>
        <w:ind w:left="120"/>
        <w:rPr>
          <w:lang w:val="ru-RU"/>
        </w:rPr>
      </w:pPr>
    </w:p>
    <w:p w:rsidR="009E0B36" w:rsidRPr="008B29FA" w:rsidRDefault="00864499">
      <w:pPr>
        <w:spacing w:after="0" w:line="480" w:lineRule="auto"/>
        <w:ind w:left="120"/>
        <w:rPr>
          <w:lang w:val="ru-RU"/>
        </w:rPr>
      </w:pPr>
      <w:r w:rsidRPr="008B29F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00000" w:rsidRDefault="00864499" w:rsidP="008B29F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bookmarkEnd w:id="18"/>
    </w:p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82BC0"/>
    <w:multiLevelType w:val="multilevel"/>
    <w:tmpl w:val="548619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6D76F1"/>
    <w:multiLevelType w:val="multilevel"/>
    <w:tmpl w:val="8C5C08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C26000"/>
    <w:multiLevelType w:val="multilevel"/>
    <w:tmpl w:val="474820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B912DE"/>
    <w:multiLevelType w:val="multilevel"/>
    <w:tmpl w:val="ED7AE0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CC4956"/>
    <w:multiLevelType w:val="multilevel"/>
    <w:tmpl w:val="587020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36584D"/>
    <w:multiLevelType w:val="multilevel"/>
    <w:tmpl w:val="98AA56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36"/>
    <w:rsid w:val="00864499"/>
    <w:rsid w:val="008B29FA"/>
    <w:rsid w:val="009E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6066"/>
  <w15:docId w15:val="{ACCF3630-CD8A-414D-A52C-4E79DBA8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8a14b166" TargetMode="External"/><Relationship Id="rId18" Type="http://schemas.openxmlformats.org/officeDocument/2006/relationships/hyperlink" Target="https://m.edsoo.ru/8a14929e" TargetMode="External"/><Relationship Id="rId26" Type="http://schemas.openxmlformats.org/officeDocument/2006/relationships/hyperlink" Target="https://m.edsoo.ru/8a14a45a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edsoo.ru/8a14b6e8" TargetMode="External"/><Relationship Id="rId34" Type="http://schemas.openxmlformats.org/officeDocument/2006/relationships/hyperlink" Target="https://m.edsoo.ru/8a149c3a" TargetMode="Externa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8a14af2c" TargetMode="External"/><Relationship Id="rId17" Type="http://schemas.openxmlformats.org/officeDocument/2006/relationships/hyperlink" Target="https://m.edsoo.ru/8a14c0e8" TargetMode="External"/><Relationship Id="rId25" Type="http://schemas.openxmlformats.org/officeDocument/2006/relationships/hyperlink" Target="https://m.edsoo.ru/8a14a19e" TargetMode="External"/><Relationship Id="rId33" Type="http://schemas.openxmlformats.org/officeDocument/2006/relationships/hyperlink" Target="https://m.edsoo.ru/8a14ca48" TargetMode="External"/><Relationship Id="rId38" Type="http://schemas.openxmlformats.org/officeDocument/2006/relationships/hyperlink" Target="https://m.edsoo.ru/8a14ac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4d8" TargetMode="External"/><Relationship Id="rId20" Type="http://schemas.openxmlformats.org/officeDocument/2006/relationships/hyperlink" Target="https://m.edsoo.ru/8a14b490" TargetMode="External"/><Relationship Id="rId29" Type="http://schemas.openxmlformats.org/officeDocument/2006/relationships/hyperlink" Target="https://m.edsoo.ru/8a14982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8a14a932" TargetMode="External"/><Relationship Id="rId24" Type="http://schemas.openxmlformats.org/officeDocument/2006/relationships/hyperlink" Target="https://m.edsoo.ru/8a14bd46" TargetMode="External"/><Relationship Id="rId32" Type="http://schemas.openxmlformats.org/officeDocument/2006/relationships/hyperlink" Target="https://m.edsoo.ru/8a14d0d8" TargetMode="External"/><Relationship Id="rId37" Type="http://schemas.openxmlformats.org/officeDocument/2006/relationships/hyperlink" Target="https://m.edsoo.ru/8a149abe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b2c4" TargetMode="External"/><Relationship Id="rId23" Type="http://schemas.openxmlformats.org/officeDocument/2006/relationships/hyperlink" Target="https://m.edsoo.ru/8a14ba1c" TargetMode="External"/><Relationship Id="rId28" Type="http://schemas.openxmlformats.org/officeDocument/2006/relationships/hyperlink" Target="https://m.edsoo.ru/8a14996a" TargetMode="External"/><Relationship Id="rId36" Type="http://schemas.openxmlformats.org/officeDocument/2006/relationships/hyperlink" Target="https://m.edsoo.ru/8a149eb0" TargetMode="External"/><Relationship Id="rId10" Type="http://schemas.openxmlformats.org/officeDocument/2006/relationships/hyperlink" Target="https://m.edsoo.ru/8a1496ae" TargetMode="External"/><Relationship Id="rId19" Type="http://schemas.openxmlformats.org/officeDocument/2006/relationships/hyperlink" Target="https://m.edsoo.ru/8a14c35e" TargetMode="External"/><Relationship Id="rId31" Type="http://schemas.openxmlformats.org/officeDocument/2006/relationships/hyperlink" Target="https://m.edsoo.ru/8a14c7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8a14cd18" TargetMode="External"/><Relationship Id="rId22" Type="http://schemas.openxmlformats.org/officeDocument/2006/relationships/hyperlink" Target="https://m.edsoo.ru/8a14b8e6" TargetMode="External"/><Relationship Id="rId27" Type="http://schemas.openxmlformats.org/officeDocument/2006/relationships/hyperlink" Target="https://m.edsoo.ru/8a14a7f2" TargetMode="External"/><Relationship Id="rId30" Type="http://schemas.openxmlformats.org/officeDocument/2006/relationships/hyperlink" Target="https://m.edsoo.ru/8a14a626" TargetMode="External"/><Relationship Id="rId35" Type="http://schemas.openxmlformats.org/officeDocument/2006/relationships/hyperlink" Target="https://m.edsoo.ru/8a14c8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8054</Words>
  <Characters>45914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Елизаветта</cp:lastModifiedBy>
  <cp:revision>2</cp:revision>
  <dcterms:created xsi:type="dcterms:W3CDTF">2023-09-17T09:21:00Z</dcterms:created>
  <dcterms:modified xsi:type="dcterms:W3CDTF">2023-09-17T09:21:00Z</dcterms:modified>
</cp:coreProperties>
</file>