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68" w:rsidRDefault="005A1D60" w:rsidP="005A1D60">
      <w:pPr>
        <w:spacing w:after="0" w:line="240" w:lineRule="auto"/>
        <w:ind w:right="0" w:firstLine="709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УТВЕРЖДЕНО____________</w:t>
      </w:r>
    </w:p>
    <w:p w:rsidR="005A1D60" w:rsidRDefault="005A1D60" w:rsidP="00080E68">
      <w:pPr>
        <w:spacing w:after="0" w:line="240" w:lineRule="auto"/>
        <w:ind w:right="0" w:firstLine="709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Приказом по МБОУ </w:t>
      </w:r>
      <w:proofErr w:type="gramStart"/>
      <w:r>
        <w:rPr>
          <w:color w:val="auto"/>
          <w:szCs w:val="24"/>
        </w:rPr>
        <w:t>Ленинской</w:t>
      </w:r>
      <w:proofErr w:type="gram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сош</w:t>
      </w:r>
      <w:proofErr w:type="spellEnd"/>
      <w:r>
        <w:rPr>
          <w:color w:val="auto"/>
          <w:szCs w:val="24"/>
        </w:rPr>
        <w:t xml:space="preserve"> </w:t>
      </w:r>
    </w:p>
    <w:p w:rsidR="005A1D60" w:rsidRPr="00080E68" w:rsidRDefault="005A1D60" w:rsidP="005A1D60">
      <w:pPr>
        <w:spacing w:after="0" w:line="240" w:lineRule="auto"/>
        <w:ind w:right="0" w:firstLine="709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№ 127 от 31.08.2023</w:t>
      </w:r>
    </w:p>
    <w:p w:rsidR="00A51197" w:rsidRDefault="005A1D60" w:rsidP="005A1D60">
      <w:pPr>
        <w:spacing w:after="0" w:line="240" w:lineRule="auto"/>
        <w:ind w:right="0" w:firstLine="709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</w:t>
      </w:r>
      <w:r w:rsidR="00080E68" w:rsidRPr="00080E68">
        <w:rPr>
          <w:color w:val="auto"/>
          <w:szCs w:val="24"/>
        </w:rPr>
        <w:t xml:space="preserve">Директор </w:t>
      </w:r>
      <w:r>
        <w:rPr>
          <w:color w:val="auto"/>
          <w:szCs w:val="24"/>
        </w:rPr>
        <w:t>школы Кошелева А.Н.</w:t>
      </w:r>
    </w:p>
    <w:p w:rsidR="00A51197" w:rsidRPr="00404B2D" w:rsidRDefault="00A51197" w:rsidP="00A51197">
      <w:pPr>
        <w:widowControl w:val="0"/>
        <w:spacing w:after="0" w:line="240" w:lineRule="auto"/>
        <w:ind w:right="0" w:firstLine="0"/>
        <w:rPr>
          <w:color w:val="auto"/>
          <w:sz w:val="28"/>
          <w:szCs w:val="28"/>
        </w:rPr>
      </w:pPr>
      <w:r w:rsidRPr="00A51197">
        <w:rPr>
          <w:color w:val="auto"/>
          <w:sz w:val="28"/>
          <w:szCs w:val="28"/>
        </w:rPr>
        <w:t> </w:t>
      </w:r>
    </w:p>
    <w:p w:rsidR="00A51197" w:rsidRPr="00404B2D" w:rsidRDefault="00A51197" w:rsidP="00A51197">
      <w:pPr>
        <w:pStyle w:val="1"/>
        <w:numPr>
          <w:ilvl w:val="0"/>
          <w:numId w:val="0"/>
        </w:numPr>
        <w:rPr>
          <w:sz w:val="28"/>
          <w:szCs w:val="28"/>
        </w:rPr>
      </w:pPr>
      <w:r w:rsidRPr="00404B2D">
        <w:rPr>
          <w:sz w:val="28"/>
          <w:szCs w:val="28"/>
        </w:rPr>
        <w:t xml:space="preserve">КОДЕКС ЭТИКИ И СЛУЖЕБНОГО ПОВЕДЕНИЯ   </w:t>
      </w:r>
    </w:p>
    <w:p w:rsidR="00A51197" w:rsidRPr="005A1D60" w:rsidRDefault="00A51197" w:rsidP="005A1D60">
      <w:pPr>
        <w:spacing w:after="0" w:line="255" w:lineRule="auto"/>
        <w:ind w:left="1860" w:right="0" w:hanging="1778"/>
        <w:jc w:val="center"/>
        <w:rPr>
          <w:b/>
          <w:sz w:val="28"/>
          <w:szCs w:val="28"/>
        </w:rPr>
      </w:pPr>
      <w:r w:rsidRPr="00404B2D">
        <w:rPr>
          <w:b/>
          <w:sz w:val="28"/>
          <w:szCs w:val="28"/>
        </w:rPr>
        <w:t xml:space="preserve">РАБОТНИКОВ </w:t>
      </w:r>
      <w:r w:rsidR="005A1D60">
        <w:rPr>
          <w:b/>
          <w:sz w:val="28"/>
          <w:szCs w:val="28"/>
        </w:rPr>
        <w:t xml:space="preserve"> </w:t>
      </w:r>
      <w:r w:rsidRPr="00404B2D">
        <w:rPr>
          <w:b/>
          <w:sz w:val="28"/>
          <w:szCs w:val="28"/>
        </w:rPr>
        <w:t xml:space="preserve">МБОУ </w:t>
      </w:r>
      <w:proofErr w:type="gramStart"/>
      <w:r w:rsidR="005A1D60">
        <w:rPr>
          <w:b/>
          <w:sz w:val="28"/>
          <w:szCs w:val="28"/>
        </w:rPr>
        <w:t>Ленин</w:t>
      </w:r>
      <w:r w:rsidR="00404B2D" w:rsidRPr="00404B2D">
        <w:rPr>
          <w:b/>
          <w:sz w:val="28"/>
          <w:szCs w:val="28"/>
        </w:rPr>
        <w:t>ской</w:t>
      </w:r>
      <w:proofErr w:type="gramEnd"/>
      <w:r w:rsidRPr="00404B2D">
        <w:rPr>
          <w:b/>
          <w:sz w:val="28"/>
          <w:szCs w:val="28"/>
        </w:rPr>
        <w:t xml:space="preserve"> </w:t>
      </w:r>
      <w:proofErr w:type="spellStart"/>
      <w:r w:rsidRPr="00404B2D">
        <w:rPr>
          <w:b/>
          <w:sz w:val="28"/>
          <w:szCs w:val="28"/>
        </w:rPr>
        <w:t>сош</w:t>
      </w:r>
      <w:proofErr w:type="spellEnd"/>
      <w:r w:rsidRPr="00404B2D">
        <w:rPr>
          <w:b/>
          <w:sz w:val="28"/>
          <w:szCs w:val="28"/>
        </w:rPr>
        <w:t xml:space="preserve"> </w:t>
      </w:r>
      <w:r w:rsidR="00404B2D">
        <w:rPr>
          <w:b/>
          <w:sz w:val="32"/>
          <w:szCs w:val="32"/>
        </w:rPr>
        <w:t xml:space="preserve"> </w:t>
      </w:r>
    </w:p>
    <w:p w:rsidR="00A51197" w:rsidRPr="00404B2D" w:rsidRDefault="00A51197" w:rsidP="00404B2D">
      <w:pPr>
        <w:widowControl w:val="0"/>
        <w:spacing w:after="266" w:line="274" w:lineRule="exact"/>
        <w:ind w:right="0" w:firstLine="740"/>
        <w:rPr>
          <w:color w:val="auto"/>
          <w:szCs w:val="24"/>
          <w:lang w:eastAsia="en-US"/>
        </w:rPr>
      </w:pPr>
      <w:proofErr w:type="gramStart"/>
      <w:r w:rsidRPr="00404B2D">
        <w:rPr>
          <w:color w:val="auto"/>
          <w:szCs w:val="24"/>
          <w:lang w:eastAsia="en-US"/>
        </w:rPr>
        <w:t xml:space="preserve">Кодекс этики и служебного поведения сотрудников МБОУ </w:t>
      </w:r>
      <w:r w:rsidR="005A1D60">
        <w:rPr>
          <w:color w:val="auto"/>
          <w:szCs w:val="24"/>
          <w:lang w:eastAsia="en-US"/>
        </w:rPr>
        <w:t>Ленин</w:t>
      </w:r>
      <w:r w:rsidR="00404B2D" w:rsidRPr="00404B2D">
        <w:rPr>
          <w:color w:val="auto"/>
          <w:szCs w:val="24"/>
          <w:lang w:eastAsia="en-US"/>
        </w:rPr>
        <w:t>ской</w:t>
      </w:r>
      <w:r w:rsidRPr="00404B2D">
        <w:rPr>
          <w:color w:val="auto"/>
          <w:szCs w:val="24"/>
          <w:lang w:eastAsia="en-US"/>
        </w:rPr>
        <w:t xml:space="preserve"> </w:t>
      </w:r>
      <w:proofErr w:type="spellStart"/>
      <w:r w:rsidRPr="00404B2D">
        <w:rPr>
          <w:color w:val="auto"/>
          <w:szCs w:val="24"/>
          <w:lang w:eastAsia="en-US"/>
        </w:rPr>
        <w:t>сош</w:t>
      </w:r>
      <w:proofErr w:type="spellEnd"/>
      <w:r w:rsidRPr="00404B2D">
        <w:rPr>
          <w:color w:val="auto"/>
          <w:szCs w:val="24"/>
          <w:lang w:eastAsia="en-US"/>
        </w:rPr>
        <w:t xml:space="preserve"> (далее - Учреждение) разработан в соответствии с положениями Конституции Российской Федерации, Трудового кодекса Российской Федерации, Федерального закона</w:t>
      </w:r>
      <w:r w:rsidRPr="00404B2D">
        <w:rPr>
          <w:szCs w:val="24"/>
        </w:rPr>
        <w:t xml:space="preserve"> от 25.12.2008 № 273-ФЗ</w:t>
      </w:r>
      <w:r w:rsidRPr="00404B2D">
        <w:rPr>
          <w:color w:val="auto"/>
          <w:szCs w:val="24"/>
          <w:lang w:eastAsia="en-US"/>
        </w:rPr>
        <w:t xml:space="preserve">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A51197" w:rsidRPr="00404B2D" w:rsidRDefault="00A51197" w:rsidP="00404B2D">
      <w:pPr>
        <w:keepNext/>
        <w:keepLines/>
        <w:widowControl w:val="0"/>
        <w:numPr>
          <w:ilvl w:val="0"/>
          <w:numId w:val="14"/>
        </w:numPr>
        <w:tabs>
          <w:tab w:val="left" w:pos="4060"/>
        </w:tabs>
        <w:spacing w:after="254" w:line="266" w:lineRule="exact"/>
        <w:ind w:right="0"/>
        <w:outlineLvl w:val="0"/>
        <w:rPr>
          <w:b/>
          <w:bCs/>
          <w:color w:val="auto"/>
          <w:szCs w:val="24"/>
          <w:lang w:eastAsia="en-US"/>
        </w:rPr>
      </w:pPr>
      <w:bookmarkStart w:id="0" w:name="bookmark1"/>
      <w:r w:rsidRPr="00404B2D">
        <w:rPr>
          <w:b/>
          <w:bCs/>
          <w:color w:val="auto"/>
          <w:szCs w:val="24"/>
          <w:lang w:eastAsia="en-US"/>
        </w:rPr>
        <w:t>Общие положения</w:t>
      </w:r>
      <w:bookmarkEnd w:id="0"/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035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Кодекс представляет собой свод общих принципов и правил служебного поведения, которыми должны руководствоваться все работники Учреждения (далее - работники) независимо от замещаемых ими должностей.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045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049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Кодекс призван повысить эффективность выполнения работниками своих должностных обязанностей.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035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Гражданин, поступающий на работу в Учреждение, обязан ознакомиться с положениями Кодекса и соблюдать их в процессе профессиональной деятельности.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045"/>
        </w:tabs>
        <w:spacing w:after="266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Знание и соблюдение работниками положений Кодекса является одним из критериев оценки их профессиональной деятельности и служебного поведения.</w:t>
      </w:r>
    </w:p>
    <w:p w:rsidR="00A51197" w:rsidRPr="00404B2D" w:rsidRDefault="00A51197" w:rsidP="00404B2D">
      <w:pPr>
        <w:keepNext/>
        <w:keepLines/>
        <w:widowControl w:val="0"/>
        <w:numPr>
          <w:ilvl w:val="0"/>
          <w:numId w:val="14"/>
        </w:numPr>
        <w:tabs>
          <w:tab w:val="left" w:pos="2291"/>
        </w:tabs>
        <w:spacing w:after="254" w:line="266" w:lineRule="exact"/>
        <w:ind w:right="0"/>
        <w:outlineLvl w:val="0"/>
        <w:rPr>
          <w:b/>
          <w:bCs/>
          <w:color w:val="auto"/>
          <w:szCs w:val="24"/>
          <w:lang w:eastAsia="en-US"/>
        </w:rPr>
      </w:pPr>
      <w:bookmarkStart w:id="1" w:name="bookmark2"/>
      <w:r w:rsidRPr="00404B2D">
        <w:rPr>
          <w:b/>
          <w:bCs/>
          <w:color w:val="auto"/>
          <w:szCs w:val="24"/>
          <w:lang w:eastAsia="en-US"/>
        </w:rPr>
        <w:t>Общие принципы и правила служебного поведения</w:t>
      </w:r>
      <w:bookmarkEnd w:id="1"/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040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Деятельность Учреждения, а также его работников основывается на следующих принципах:</w:t>
      </w:r>
    </w:p>
    <w:p w:rsidR="00A51197" w:rsidRPr="00404B2D" w:rsidRDefault="00A51197" w:rsidP="00404B2D">
      <w:pPr>
        <w:widowControl w:val="0"/>
        <w:numPr>
          <w:ilvl w:val="0"/>
          <w:numId w:val="16"/>
        </w:numPr>
        <w:tabs>
          <w:tab w:val="left" w:pos="1084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законность;</w:t>
      </w:r>
    </w:p>
    <w:p w:rsidR="00A51197" w:rsidRPr="00404B2D" w:rsidRDefault="00A51197" w:rsidP="00404B2D">
      <w:pPr>
        <w:widowControl w:val="0"/>
        <w:numPr>
          <w:ilvl w:val="0"/>
          <w:numId w:val="16"/>
        </w:numPr>
        <w:tabs>
          <w:tab w:val="left" w:pos="11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профессионализм;</w:t>
      </w:r>
    </w:p>
    <w:p w:rsidR="00A51197" w:rsidRPr="00404B2D" w:rsidRDefault="00A51197" w:rsidP="00404B2D">
      <w:pPr>
        <w:widowControl w:val="0"/>
        <w:numPr>
          <w:ilvl w:val="0"/>
          <w:numId w:val="16"/>
        </w:numPr>
        <w:tabs>
          <w:tab w:val="left" w:pos="11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независимость;</w:t>
      </w:r>
    </w:p>
    <w:p w:rsidR="00A51197" w:rsidRPr="00404B2D" w:rsidRDefault="00A51197" w:rsidP="00404B2D">
      <w:pPr>
        <w:widowControl w:val="0"/>
        <w:numPr>
          <w:ilvl w:val="0"/>
          <w:numId w:val="16"/>
        </w:numPr>
        <w:tabs>
          <w:tab w:val="left" w:pos="11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добросовестность;</w:t>
      </w:r>
    </w:p>
    <w:p w:rsidR="00A51197" w:rsidRPr="00404B2D" w:rsidRDefault="00A51197" w:rsidP="00404B2D">
      <w:pPr>
        <w:widowControl w:val="0"/>
        <w:numPr>
          <w:ilvl w:val="0"/>
          <w:numId w:val="16"/>
        </w:numPr>
        <w:tabs>
          <w:tab w:val="left" w:pos="11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конфиденциальность;</w:t>
      </w:r>
    </w:p>
    <w:p w:rsidR="00A51197" w:rsidRPr="00404B2D" w:rsidRDefault="00A51197" w:rsidP="00404B2D">
      <w:pPr>
        <w:widowControl w:val="0"/>
        <w:numPr>
          <w:ilvl w:val="0"/>
          <w:numId w:val="16"/>
        </w:numPr>
        <w:tabs>
          <w:tab w:val="left" w:pos="11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справедливость;</w:t>
      </w:r>
    </w:p>
    <w:p w:rsidR="00A51197" w:rsidRPr="00404B2D" w:rsidRDefault="00A51197" w:rsidP="00404B2D">
      <w:pPr>
        <w:widowControl w:val="0"/>
        <w:numPr>
          <w:ilvl w:val="0"/>
          <w:numId w:val="16"/>
        </w:numPr>
        <w:tabs>
          <w:tab w:val="left" w:pos="11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информационная открытость.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040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Работники Учреждения должны соблюдать следующие общие правила служебного поведения:</w:t>
      </w:r>
    </w:p>
    <w:p w:rsidR="00A51197" w:rsidRPr="00404B2D" w:rsidRDefault="00A51197" w:rsidP="00404B2D">
      <w:pPr>
        <w:widowControl w:val="0"/>
        <w:numPr>
          <w:ilvl w:val="0"/>
          <w:numId w:val="17"/>
        </w:numPr>
        <w:tabs>
          <w:tab w:val="left" w:pos="1069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A51197" w:rsidRPr="00404B2D" w:rsidRDefault="00A51197" w:rsidP="00404B2D">
      <w:pPr>
        <w:widowControl w:val="0"/>
        <w:numPr>
          <w:ilvl w:val="0"/>
          <w:numId w:val="17"/>
        </w:numPr>
        <w:tabs>
          <w:tab w:val="left" w:pos="1069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должностные обязанности работников исполняются добросовестно и профессионально в целях обеспечения эффективной работы Учреждения;</w:t>
      </w:r>
    </w:p>
    <w:p w:rsidR="00A51197" w:rsidRPr="00404B2D" w:rsidRDefault="00A51197" w:rsidP="00404B2D">
      <w:pPr>
        <w:widowControl w:val="0"/>
        <w:numPr>
          <w:ilvl w:val="0"/>
          <w:numId w:val="17"/>
        </w:numPr>
        <w:tabs>
          <w:tab w:val="left" w:pos="107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A51197" w:rsidRPr="00404B2D" w:rsidRDefault="00A51197" w:rsidP="00404B2D">
      <w:pPr>
        <w:widowControl w:val="0"/>
        <w:numPr>
          <w:ilvl w:val="0"/>
          <w:numId w:val="17"/>
        </w:numPr>
        <w:tabs>
          <w:tab w:val="left" w:pos="11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при исполнении своих должностных обязанностей работник должен: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 xml:space="preserve">быть независимым от влияния отдельных граждан, профессиональных или </w:t>
      </w:r>
      <w:r w:rsidRPr="00404B2D">
        <w:rPr>
          <w:color w:val="auto"/>
          <w:szCs w:val="24"/>
          <w:lang w:eastAsia="en-US"/>
        </w:rPr>
        <w:lastRenderedPageBreak/>
        <w:t>социальных групп и организаций;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13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13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42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соблюдать нормы профессиональной этики и правила делового поведения;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проявлять корректность и внимательность в обращении с гражданами и должностными лицами;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13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404B2D">
        <w:rPr>
          <w:color w:val="auto"/>
          <w:szCs w:val="24"/>
          <w:lang w:eastAsia="en-US"/>
        </w:rPr>
        <w:t>коррупционно</w:t>
      </w:r>
      <w:proofErr w:type="spellEnd"/>
      <w:r w:rsidRPr="00404B2D">
        <w:rPr>
          <w:color w:val="auto"/>
          <w:szCs w:val="24"/>
          <w:lang w:eastAsia="en-US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A51197" w:rsidRPr="00404B2D" w:rsidRDefault="00A51197" w:rsidP="00404B2D">
      <w:pPr>
        <w:widowControl w:val="0"/>
        <w:numPr>
          <w:ilvl w:val="0"/>
          <w:numId w:val="17"/>
        </w:numPr>
        <w:tabs>
          <w:tab w:val="left" w:pos="105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при исполнении своих должностных обязанностей работник не должен: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оказывать предпочтение каким-либо профессиональным или социальным группам и организациям;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024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В целях противодействия коррупции работнику рекомендуется: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1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994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A51197" w:rsidRPr="00404B2D" w:rsidRDefault="00A51197" w:rsidP="00404B2D">
      <w:pPr>
        <w:widowControl w:val="0"/>
        <w:spacing w:after="0" w:line="274" w:lineRule="exact"/>
        <w:ind w:right="0" w:firstLine="74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114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lastRenderedPageBreak/>
        <w:t>Работник, наделенный организационно-распорядительными полномочиями по отношению к другим работникам, должен: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1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13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404B2D">
        <w:rPr>
          <w:color w:val="auto"/>
          <w:szCs w:val="24"/>
          <w:lang w:eastAsia="en-US"/>
        </w:rPr>
        <w:t>коррупционно</w:t>
      </w:r>
      <w:proofErr w:type="spellEnd"/>
      <w:r w:rsidRPr="00404B2D">
        <w:rPr>
          <w:color w:val="auto"/>
          <w:szCs w:val="24"/>
          <w:lang w:eastAsia="en-US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18"/>
        </w:tabs>
        <w:spacing w:after="286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A51197" w:rsidRPr="00404B2D" w:rsidRDefault="00A51197" w:rsidP="00404B2D">
      <w:pPr>
        <w:keepNext/>
        <w:keepLines/>
        <w:widowControl w:val="0"/>
        <w:numPr>
          <w:ilvl w:val="0"/>
          <w:numId w:val="14"/>
        </w:numPr>
        <w:tabs>
          <w:tab w:val="left" w:pos="2482"/>
        </w:tabs>
        <w:spacing w:after="274" w:line="266" w:lineRule="exact"/>
        <w:ind w:right="0"/>
        <w:outlineLvl w:val="0"/>
        <w:rPr>
          <w:b/>
          <w:bCs/>
          <w:color w:val="auto"/>
          <w:szCs w:val="24"/>
          <w:lang w:eastAsia="en-US"/>
        </w:rPr>
      </w:pPr>
      <w:bookmarkStart w:id="2" w:name="bookmark3"/>
      <w:r w:rsidRPr="00404B2D">
        <w:rPr>
          <w:b/>
          <w:bCs/>
          <w:color w:val="auto"/>
          <w:szCs w:val="24"/>
          <w:lang w:eastAsia="en-US"/>
        </w:rPr>
        <w:t>Этические правила служебного поведения работников</w:t>
      </w:r>
      <w:bookmarkEnd w:id="2"/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124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150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В служебном поведении работник воздерживается от: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51197" w:rsidRPr="00404B2D" w:rsidRDefault="00A51197" w:rsidP="00404B2D">
      <w:pPr>
        <w:widowControl w:val="0"/>
        <w:numPr>
          <w:ilvl w:val="0"/>
          <w:numId w:val="18"/>
        </w:numPr>
        <w:tabs>
          <w:tab w:val="left" w:pos="908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114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51197" w:rsidRPr="00404B2D" w:rsidRDefault="00A51197" w:rsidP="00404B2D">
      <w:pPr>
        <w:widowControl w:val="0"/>
        <w:spacing w:after="0" w:line="274" w:lineRule="exact"/>
        <w:ind w:right="0" w:firstLine="76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1114"/>
        </w:tabs>
        <w:spacing w:after="286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51197" w:rsidRPr="00404B2D" w:rsidRDefault="00A51197" w:rsidP="00404B2D">
      <w:pPr>
        <w:keepNext/>
        <w:keepLines/>
        <w:widowControl w:val="0"/>
        <w:numPr>
          <w:ilvl w:val="0"/>
          <w:numId w:val="14"/>
        </w:numPr>
        <w:tabs>
          <w:tab w:val="left" w:pos="2567"/>
        </w:tabs>
        <w:spacing w:after="274" w:line="266" w:lineRule="exact"/>
        <w:ind w:right="0"/>
        <w:outlineLvl w:val="0"/>
        <w:rPr>
          <w:b/>
          <w:bCs/>
          <w:color w:val="auto"/>
          <w:szCs w:val="24"/>
          <w:lang w:eastAsia="en-US"/>
        </w:rPr>
      </w:pPr>
      <w:bookmarkStart w:id="3" w:name="bookmark4"/>
      <w:r w:rsidRPr="00404B2D">
        <w:rPr>
          <w:b/>
          <w:bCs/>
          <w:color w:val="auto"/>
          <w:szCs w:val="24"/>
          <w:lang w:eastAsia="en-US"/>
        </w:rPr>
        <w:t>Ответственность за нарушение положений Кодекса</w:t>
      </w:r>
      <w:bookmarkEnd w:id="3"/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946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Нарушение работником положений Кодекса подлежит анализу и при подтверждении факта нарушения - моральному осуждению.</w:t>
      </w:r>
    </w:p>
    <w:p w:rsidR="00A51197" w:rsidRPr="00404B2D" w:rsidRDefault="00A51197" w:rsidP="00404B2D">
      <w:pPr>
        <w:widowControl w:val="0"/>
        <w:numPr>
          <w:ilvl w:val="0"/>
          <w:numId w:val="15"/>
        </w:numPr>
        <w:tabs>
          <w:tab w:val="left" w:pos="951"/>
        </w:tabs>
        <w:spacing w:after="0" w:line="274" w:lineRule="exact"/>
        <w:ind w:right="0"/>
        <w:rPr>
          <w:color w:val="auto"/>
          <w:szCs w:val="24"/>
          <w:lang w:eastAsia="en-US"/>
        </w:rPr>
      </w:pPr>
      <w:r w:rsidRPr="00404B2D">
        <w:rPr>
          <w:color w:val="auto"/>
          <w:szCs w:val="24"/>
          <w:lang w:eastAsia="en-US"/>
        </w:rP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:rsidR="00A51197" w:rsidRPr="00404B2D" w:rsidRDefault="00A51197" w:rsidP="00404B2D">
      <w:pPr>
        <w:spacing w:after="0" w:line="240" w:lineRule="auto"/>
        <w:ind w:right="0" w:firstLine="709"/>
        <w:rPr>
          <w:szCs w:val="24"/>
        </w:rPr>
      </w:pPr>
      <w:bookmarkStart w:id="4" w:name="_GoBack"/>
      <w:bookmarkEnd w:id="4"/>
    </w:p>
    <w:p w:rsidR="00A51197" w:rsidRPr="00404B2D" w:rsidRDefault="00A51197" w:rsidP="00404B2D">
      <w:pPr>
        <w:tabs>
          <w:tab w:val="left" w:pos="5985"/>
        </w:tabs>
        <w:spacing w:after="0" w:line="240" w:lineRule="auto"/>
        <w:ind w:right="0" w:firstLine="709"/>
        <w:rPr>
          <w:rFonts w:eastAsia="Calibri"/>
          <w:b/>
          <w:i/>
          <w:color w:val="C00000"/>
          <w:szCs w:val="24"/>
          <w:lang w:eastAsia="en-US"/>
        </w:rPr>
      </w:pPr>
    </w:p>
    <w:p w:rsidR="00A84B76" w:rsidRPr="00404B2D" w:rsidRDefault="00CE2846" w:rsidP="00404B2D">
      <w:pPr>
        <w:spacing w:after="0" w:line="259" w:lineRule="auto"/>
        <w:ind w:left="54" w:right="0" w:firstLine="0"/>
        <w:rPr>
          <w:szCs w:val="24"/>
        </w:rPr>
      </w:pPr>
      <w:r w:rsidRPr="00404B2D">
        <w:rPr>
          <w:b/>
          <w:szCs w:val="24"/>
        </w:rPr>
        <w:t xml:space="preserve"> </w:t>
      </w:r>
    </w:p>
    <w:p w:rsidR="00A84B76" w:rsidRPr="00404B2D" w:rsidRDefault="00CE2846" w:rsidP="00404B2D">
      <w:pPr>
        <w:spacing w:after="0" w:line="259" w:lineRule="auto"/>
        <w:ind w:left="54" w:right="0" w:firstLine="0"/>
        <w:rPr>
          <w:szCs w:val="24"/>
        </w:rPr>
      </w:pPr>
      <w:r w:rsidRPr="00404B2D">
        <w:rPr>
          <w:b/>
          <w:szCs w:val="24"/>
        </w:rPr>
        <w:t xml:space="preserve"> </w:t>
      </w:r>
    </w:p>
    <w:sectPr w:rsidR="00A84B76" w:rsidRPr="00404B2D">
      <w:footerReference w:type="even" r:id="rId8"/>
      <w:footerReference w:type="default" r:id="rId9"/>
      <w:footerReference w:type="first" r:id="rId10"/>
      <w:pgSz w:w="11906" w:h="16838"/>
      <w:pgMar w:top="1167" w:right="847" w:bottom="1305" w:left="1419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94" w:rsidRDefault="00387094">
      <w:pPr>
        <w:spacing w:after="0" w:line="240" w:lineRule="auto"/>
      </w:pPr>
      <w:r>
        <w:separator/>
      </w:r>
    </w:p>
  </w:endnote>
  <w:endnote w:type="continuationSeparator" w:id="0">
    <w:p w:rsidR="00387094" w:rsidRDefault="0038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76" w:rsidRDefault="00CE2846">
    <w:pPr>
      <w:tabs>
        <w:tab w:val="right" w:pos="9641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76" w:rsidRDefault="00CE2846">
    <w:pPr>
      <w:tabs>
        <w:tab w:val="right" w:pos="9641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A1D60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76" w:rsidRDefault="00CE2846">
    <w:pPr>
      <w:tabs>
        <w:tab w:val="right" w:pos="9641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94" w:rsidRDefault="00387094">
      <w:pPr>
        <w:spacing w:after="0" w:line="240" w:lineRule="auto"/>
      </w:pPr>
      <w:r>
        <w:separator/>
      </w:r>
    </w:p>
  </w:footnote>
  <w:footnote w:type="continuationSeparator" w:id="0">
    <w:p w:rsidR="00387094" w:rsidRDefault="0038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DB5"/>
    <w:multiLevelType w:val="hybridMultilevel"/>
    <w:tmpl w:val="65E0D0A2"/>
    <w:lvl w:ilvl="0" w:tplc="5886752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C5B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6A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C7A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667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0A5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610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066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ADC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6127D7"/>
    <w:multiLevelType w:val="hybridMultilevel"/>
    <w:tmpl w:val="29C4D22A"/>
    <w:lvl w:ilvl="0" w:tplc="3858DA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619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4F2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470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2A3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00A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AA3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055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C9C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9027AB"/>
    <w:multiLevelType w:val="hybridMultilevel"/>
    <w:tmpl w:val="FA5899C4"/>
    <w:lvl w:ilvl="0" w:tplc="9424CB68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253A2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A91CE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81958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6F180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2B42C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C5488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213EE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67AB2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1F247A"/>
    <w:multiLevelType w:val="hybridMultilevel"/>
    <w:tmpl w:val="374CA9D6"/>
    <w:lvl w:ilvl="0" w:tplc="253819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66A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8DF4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406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A1D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6F7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455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AD3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01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552ECE"/>
    <w:multiLevelType w:val="hybridMultilevel"/>
    <w:tmpl w:val="9398D332"/>
    <w:lvl w:ilvl="0" w:tplc="A56CAC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807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AE4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69D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E83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402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CEF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0FD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66F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13403B"/>
    <w:multiLevelType w:val="hybridMultilevel"/>
    <w:tmpl w:val="A4107A1C"/>
    <w:lvl w:ilvl="0" w:tplc="0B40108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064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EB7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77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089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8C1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6B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04E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2B8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1749FB"/>
    <w:multiLevelType w:val="multilevel"/>
    <w:tmpl w:val="E98C6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65583"/>
    <w:multiLevelType w:val="hybridMultilevel"/>
    <w:tmpl w:val="B9AA499E"/>
    <w:lvl w:ilvl="0" w:tplc="88B87242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EE14E">
      <w:start w:val="1"/>
      <w:numFmt w:val="lowerLetter"/>
      <w:lvlText w:val="%2"/>
      <w:lvlJc w:val="left"/>
      <w:pPr>
        <w:ind w:left="3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66BDC">
      <w:start w:val="1"/>
      <w:numFmt w:val="lowerRoman"/>
      <w:lvlText w:val="%3"/>
      <w:lvlJc w:val="left"/>
      <w:pPr>
        <w:ind w:left="4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89308">
      <w:start w:val="1"/>
      <w:numFmt w:val="decimal"/>
      <w:lvlText w:val="%4"/>
      <w:lvlJc w:val="left"/>
      <w:pPr>
        <w:ind w:left="5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C3458">
      <w:start w:val="1"/>
      <w:numFmt w:val="lowerLetter"/>
      <w:lvlText w:val="%5"/>
      <w:lvlJc w:val="left"/>
      <w:pPr>
        <w:ind w:left="6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8DA18">
      <w:start w:val="1"/>
      <w:numFmt w:val="lowerRoman"/>
      <w:lvlText w:val="%6"/>
      <w:lvlJc w:val="left"/>
      <w:pPr>
        <w:ind w:left="6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C752A">
      <w:start w:val="1"/>
      <w:numFmt w:val="decimal"/>
      <w:lvlText w:val="%7"/>
      <w:lvlJc w:val="left"/>
      <w:pPr>
        <w:ind w:left="7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8E8E0">
      <w:start w:val="1"/>
      <w:numFmt w:val="lowerLetter"/>
      <w:lvlText w:val="%8"/>
      <w:lvlJc w:val="left"/>
      <w:pPr>
        <w:ind w:left="8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A9F54">
      <w:start w:val="1"/>
      <w:numFmt w:val="lowerRoman"/>
      <w:lvlText w:val="%9"/>
      <w:lvlJc w:val="left"/>
      <w:pPr>
        <w:ind w:left="8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5D61EE"/>
    <w:multiLevelType w:val="hybridMultilevel"/>
    <w:tmpl w:val="65D4DC7A"/>
    <w:lvl w:ilvl="0" w:tplc="B49AF3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CF6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8DF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61C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09E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069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0CB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0F8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6D0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5A16D9"/>
    <w:multiLevelType w:val="hybridMultilevel"/>
    <w:tmpl w:val="7AFA5204"/>
    <w:lvl w:ilvl="0" w:tplc="B3AC57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E8B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CBC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892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406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E7F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C4D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6A6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09F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9053E6"/>
    <w:multiLevelType w:val="hybridMultilevel"/>
    <w:tmpl w:val="B6F4288A"/>
    <w:lvl w:ilvl="0" w:tplc="7E0E5A32">
      <w:start w:val="4"/>
      <w:numFmt w:val="decimal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85C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83D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42C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69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41C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EAC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085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0E0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AD368B"/>
    <w:multiLevelType w:val="hybridMultilevel"/>
    <w:tmpl w:val="77FEB92C"/>
    <w:lvl w:ilvl="0" w:tplc="49D83D0E">
      <w:start w:val="1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603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052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A4A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8F8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050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447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219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0F7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606594"/>
    <w:multiLevelType w:val="multilevel"/>
    <w:tmpl w:val="73982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67850"/>
    <w:multiLevelType w:val="multilevel"/>
    <w:tmpl w:val="CF8E1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7B4B1E"/>
    <w:multiLevelType w:val="multilevel"/>
    <w:tmpl w:val="097C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221B9E"/>
    <w:multiLevelType w:val="hybridMultilevel"/>
    <w:tmpl w:val="4B7C649A"/>
    <w:lvl w:ilvl="0" w:tplc="BD96B5FE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C77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A90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6DF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AA2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65B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4CD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443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E47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1B3DE2"/>
    <w:multiLevelType w:val="hybridMultilevel"/>
    <w:tmpl w:val="95AA38E4"/>
    <w:lvl w:ilvl="0" w:tplc="DFD81E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8F1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074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205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AC2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A40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E5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A80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4DF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7D22B3"/>
    <w:multiLevelType w:val="multilevel"/>
    <w:tmpl w:val="BEB823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5"/>
  </w:num>
  <w:num w:numId="5">
    <w:abstractNumId w:val="3"/>
  </w:num>
  <w:num w:numId="6">
    <w:abstractNumId w:val="8"/>
  </w:num>
  <w:num w:numId="7">
    <w:abstractNumId w:val="16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17"/>
  </w:num>
  <w:num w:numId="15">
    <w:abstractNumId w:val="13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6"/>
    <w:rsid w:val="00080E68"/>
    <w:rsid w:val="00125346"/>
    <w:rsid w:val="00387094"/>
    <w:rsid w:val="00404B2D"/>
    <w:rsid w:val="00573746"/>
    <w:rsid w:val="00586FFF"/>
    <w:rsid w:val="005A1D60"/>
    <w:rsid w:val="00A51197"/>
    <w:rsid w:val="00A75391"/>
    <w:rsid w:val="00A84B76"/>
    <w:rsid w:val="00A90C9F"/>
    <w:rsid w:val="00CE2846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FA4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E6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A5119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1197"/>
    <w:pPr>
      <w:widowControl w:val="0"/>
      <w:shd w:val="clear" w:color="auto" w:fill="FFFFFF"/>
      <w:spacing w:after="720" w:line="266" w:lineRule="exact"/>
      <w:ind w:right="0" w:firstLine="0"/>
      <w:jc w:val="right"/>
    </w:pPr>
    <w:rPr>
      <w:b/>
      <w:bCs/>
      <w:i/>
      <w:iCs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FA4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E6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A5119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1197"/>
    <w:pPr>
      <w:widowControl w:val="0"/>
      <w:shd w:val="clear" w:color="auto" w:fill="FFFFFF"/>
      <w:spacing w:after="720" w:line="266" w:lineRule="exact"/>
      <w:ind w:right="0" w:firstLine="0"/>
      <w:jc w:val="right"/>
    </w:pPr>
    <w:rPr>
      <w:b/>
      <w:bCs/>
      <w:i/>
      <w:i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Windows User</cp:lastModifiedBy>
  <cp:revision>2</cp:revision>
  <cp:lastPrinted>2023-09-29T11:59:00Z</cp:lastPrinted>
  <dcterms:created xsi:type="dcterms:W3CDTF">2023-11-08T13:45:00Z</dcterms:created>
  <dcterms:modified xsi:type="dcterms:W3CDTF">2023-11-08T13:45:00Z</dcterms:modified>
</cp:coreProperties>
</file>