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C3" w:rsidRPr="005D572A" w:rsidRDefault="00121FC3" w:rsidP="00121FC3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121FC3" w:rsidRDefault="00121FC3" w:rsidP="00121FC3">
      <w:pPr>
        <w:shd w:val="clear" w:color="auto" w:fill="FFFFFF"/>
        <w:ind w:left="5387"/>
        <w:jc w:val="center"/>
        <w:rPr>
          <w:color w:val="000000"/>
        </w:rPr>
      </w:pPr>
    </w:p>
    <w:p w:rsidR="00121FC3" w:rsidRDefault="00121FC3" w:rsidP="00121FC3">
      <w:pPr>
        <w:shd w:val="clear" w:color="auto" w:fill="FFFFFF"/>
        <w:ind w:left="5387"/>
        <w:jc w:val="center"/>
        <w:rPr>
          <w:color w:val="000000"/>
        </w:rPr>
      </w:pPr>
    </w:p>
    <w:p w:rsidR="00121FC3" w:rsidRDefault="00121FC3" w:rsidP="00121FC3">
      <w:pPr>
        <w:shd w:val="clear" w:color="auto" w:fill="FFFFFF"/>
        <w:ind w:left="5387"/>
        <w:jc w:val="center"/>
        <w:rPr>
          <w:color w:val="000000"/>
        </w:rPr>
      </w:pPr>
    </w:p>
    <w:p w:rsidR="00121FC3" w:rsidRDefault="00121FC3" w:rsidP="00121FC3">
      <w:pPr>
        <w:shd w:val="clear" w:color="auto" w:fill="FFFFFF"/>
        <w:ind w:left="5387"/>
        <w:jc w:val="center"/>
        <w:rPr>
          <w:color w:val="000000"/>
        </w:rPr>
      </w:pPr>
    </w:p>
    <w:p w:rsidR="00121FC3" w:rsidRPr="005D572A" w:rsidRDefault="00121FC3" w:rsidP="00121FC3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121FC3" w:rsidRDefault="00121FC3" w:rsidP="00121FC3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121FC3" w:rsidRDefault="00121FC3" w:rsidP="00121FC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121FC3" w:rsidRDefault="00121FC3" w:rsidP="00121FC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0F772F" w:rsidRDefault="000F772F" w:rsidP="000F772F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Pr="00B21978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EC79DB">
        <w:rPr>
          <w:color w:val="000000"/>
          <w:u w:val="single"/>
        </w:rPr>
        <w:t>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Pr="008D5879">
        <w:rPr>
          <w:color w:val="000000"/>
          <w:u w:val="single"/>
        </w:rPr>
        <w:t>1</w:t>
      </w:r>
      <w:r>
        <w:rPr>
          <w:color w:val="000000"/>
          <w:u w:val="single"/>
        </w:rPr>
        <w:t>87</w:t>
      </w:r>
    </w:p>
    <w:p w:rsidR="00121FC3" w:rsidRDefault="00121FC3" w:rsidP="00121FC3">
      <w:pPr>
        <w:shd w:val="clear" w:color="auto" w:fill="FFFFFF"/>
        <w:ind w:left="5387"/>
        <w:jc w:val="center"/>
      </w:pPr>
    </w:p>
    <w:p w:rsidR="00121FC3" w:rsidRDefault="00121FC3" w:rsidP="00121FC3">
      <w:pPr>
        <w:shd w:val="clear" w:color="auto" w:fill="FFFFFF"/>
        <w:ind w:left="5387"/>
        <w:rPr>
          <w:color w:val="000000"/>
        </w:rPr>
      </w:pPr>
    </w:p>
    <w:p w:rsidR="00121FC3" w:rsidRDefault="00121FC3" w:rsidP="00843A95">
      <w:pPr>
        <w:shd w:val="clear" w:color="auto" w:fill="FFFFFF"/>
        <w:rPr>
          <w:color w:val="000000"/>
        </w:rPr>
      </w:pPr>
    </w:p>
    <w:p w:rsidR="00121FC3" w:rsidRDefault="00121FC3" w:rsidP="00121FC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21FC3" w:rsidRDefault="00121FC3" w:rsidP="00121FC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121FC3" w:rsidRDefault="00121FC3" w:rsidP="00121FC3"/>
    <w:p w:rsidR="00121FC3" w:rsidRDefault="00121FC3" w:rsidP="00121FC3">
      <w:pPr>
        <w:rPr>
          <w:sz w:val="16"/>
          <w:szCs w:val="16"/>
        </w:rPr>
      </w:pPr>
    </w:p>
    <w:p w:rsidR="00121FC3" w:rsidRPr="00217A70" w:rsidRDefault="00121FC3" w:rsidP="00121FC3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 w:rsidR="00FC1F0B">
        <w:rPr>
          <w:bCs/>
          <w:color w:val="000000"/>
          <w:sz w:val="28"/>
          <w:szCs w:val="28"/>
          <w:u w:val="single"/>
        </w:rPr>
        <w:t>геометрии</w:t>
      </w:r>
      <w:r w:rsidR="00DF4DE4">
        <w:rPr>
          <w:bCs/>
          <w:color w:val="000000"/>
          <w:sz w:val="28"/>
          <w:szCs w:val="28"/>
          <w:u w:val="single"/>
        </w:rPr>
        <w:t xml:space="preserve">     </w:t>
      </w:r>
      <w:r>
        <w:rPr>
          <w:bCs/>
          <w:color w:val="000000"/>
          <w:sz w:val="28"/>
          <w:szCs w:val="28"/>
          <w:u w:val="single"/>
        </w:rPr>
        <w:t xml:space="preserve">          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121FC3" w:rsidRDefault="00121FC3" w:rsidP="00121FC3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121FC3" w:rsidRDefault="00121FC3" w:rsidP="00121F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D5879">
        <w:rPr>
          <w:sz w:val="28"/>
          <w:szCs w:val="28"/>
          <w:u w:val="single"/>
        </w:rPr>
        <w:t>20</w:t>
      </w:r>
      <w:r w:rsidR="005D7BEB">
        <w:rPr>
          <w:sz w:val="28"/>
          <w:szCs w:val="28"/>
          <w:u w:val="single"/>
        </w:rPr>
        <w:t>2</w:t>
      </w:r>
      <w:r w:rsidR="00EC79DB">
        <w:rPr>
          <w:sz w:val="28"/>
          <w:szCs w:val="28"/>
          <w:u w:val="single"/>
        </w:rPr>
        <w:t>2</w:t>
      </w:r>
      <w:r w:rsidRPr="008D5879">
        <w:rPr>
          <w:sz w:val="28"/>
          <w:szCs w:val="28"/>
          <w:u w:val="single"/>
        </w:rPr>
        <w:t xml:space="preserve"> – 202</w:t>
      </w:r>
      <w:r w:rsidR="00EC79D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121FC3" w:rsidRDefault="00121FC3" w:rsidP="00121FC3">
      <w:pPr>
        <w:shd w:val="clear" w:color="auto" w:fill="FFFFFF"/>
        <w:rPr>
          <w:sz w:val="28"/>
          <w:szCs w:val="28"/>
        </w:rPr>
      </w:pPr>
    </w:p>
    <w:p w:rsidR="00121FC3" w:rsidRPr="00217A70" w:rsidRDefault="00A06E2F" w:rsidP="00121FC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gramStart"/>
      <w:r>
        <w:rPr>
          <w:sz w:val="28"/>
          <w:szCs w:val="28"/>
        </w:rPr>
        <w:t xml:space="preserve">образования  </w:t>
      </w:r>
      <w:r>
        <w:rPr>
          <w:sz w:val="28"/>
          <w:szCs w:val="28"/>
          <w:u w:val="single"/>
        </w:rPr>
        <w:t>основное</w:t>
      </w:r>
      <w:proofErr w:type="gramEnd"/>
      <w:r w:rsidR="00121FC3">
        <w:rPr>
          <w:sz w:val="28"/>
          <w:szCs w:val="28"/>
          <w:u w:val="single"/>
        </w:rPr>
        <w:t xml:space="preserve"> общее </w:t>
      </w:r>
      <w:r w:rsidR="00EC79DB">
        <w:rPr>
          <w:sz w:val="28"/>
          <w:szCs w:val="28"/>
          <w:u w:val="single"/>
        </w:rPr>
        <w:t>9</w:t>
      </w:r>
      <w:r w:rsidR="00121FC3">
        <w:rPr>
          <w:sz w:val="28"/>
          <w:szCs w:val="28"/>
          <w:u w:val="single"/>
        </w:rPr>
        <w:t xml:space="preserve"> класс     </w:t>
      </w:r>
      <w:r w:rsidR="00121FC3">
        <w:rPr>
          <w:sz w:val="28"/>
          <w:szCs w:val="28"/>
        </w:rPr>
        <w:t xml:space="preserve">_________________ </w:t>
      </w:r>
    </w:p>
    <w:p w:rsidR="00121FC3" w:rsidRPr="00181376" w:rsidRDefault="00121FC3" w:rsidP="00121FC3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121FC3" w:rsidRDefault="00121FC3" w:rsidP="00121FC3">
      <w:pPr>
        <w:rPr>
          <w:sz w:val="28"/>
          <w:szCs w:val="28"/>
        </w:rPr>
      </w:pPr>
    </w:p>
    <w:p w:rsidR="00121FC3" w:rsidRPr="00181376" w:rsidRDefault="00121FC3" w:rsidP="00121FC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</w:t>
      </w:r>
      <w:r w:rsidR="00FC1F0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</w:t>
      </w:r>
    </w:p>
    <w:p w:rsidR="00121FC3" w:rsidRDefault="00121FC3" w:rsidP="00121FC3">
      <w:pPr>
        <w:shd w:val="clear" w:color="auto" w:fill="FFFFFF"/>
        <w:rPr>
          <w:color w:val="000000"/>
          <w:sz w:val="28"/>
          <w:szCs w:val="28"/>
        </w:rPr>
      </w:pPr>
    </w:p>
    <w:p w:rsidR="00121FC3" w:rsidRDefault="00121FC3" w:rsidP="00121FC3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Pr="00E52BA5">
        <w:rPr>
          <w:color w:val="000000"/>
          <w:sz w:val="28"/>
          <w:szCs w:val="28"/>
          <w:u w:val="single"/>
        </w:rPr>
        <w:t>Донсков</w:t>
      </w:r>
      <w:r>
        <w:rPr>
          <w:color w:val="000000"/>
          <w:sz w:val="28"/>
          <w:szCs w:val="28"/>
          <w:u w:val="single"/>
        </w:rPr>
        <w:t xml:space="preserve"> Сергей Алексеевич             </w:t>
      </w:r>
      <w:r>
        <w:rPr>
          <w:color w:val="000000"/>
          <w:sz w:val="28"/>
          <w:szCs w:val="28"/>
        </w:rPr>
        <w:t>___________________________</w:t>
      </w:r>
    </w:p>
    <w:p w:rsidR="00121FC3" w:rsidRPr="009C7372" w:rsidRDefault="00121FC3" w:rsidP="00121FC3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2926AD" w:rsidRDefault="00121FC3" w:rsidP="00121FC3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="002926AD" w:rsidRPr="002926AD">
        <w:rPr>
          <w:sz w:val="28"/>
          <w:szCs w:val="28"/>
        </w:rPr>
        <w:t xml:space="preserve">рабочей программы к </w:t>
      </w:r>
      <w:r w:rsidR="002926AD">
        <w:rPr>
          <w:sz w:val="28"/>
          <w:szCs w:val="28"/>
        </w:rPr>
        <w:t xml:space="preserve">учебнику </w:t>
      </w:r>
      <w:proofErr w:type="spellStart"/>
      <w:r w:rsidR="002926AD">
        <w:rPr>
          <w:sz w:val="28"/>
          <w:szCs w:val="28"/>
        </w:rPr>
        <w:t>Л.С.Атанасяна</w:t>
      </w:r>
      <w:proofErr w:type="spellEnd"/>
      <w:r w:rsidR="002926AD">
        <w:rPr>
          <w:sz w:val="28"/>
          <w:szCs w:val="28"/>
        </w:rPr>
        <w:t xml:space="preserve"> и других, 7-9 классы,</w:t>
      </w:r>
      <w:r w:rsidR="002926AD" w:rsidRPr="002926AD">
        <w:rPr>
          <w:sz w:val="28"/>
          <w:szCs w:val="28"/>
        </w:rPr>
        <w:t xml:space="preserve"> п</w:t>
      </w:r>
      <w:r w:rsidR="002926AD">
        <w:rPr>
          <w:sz w:val="28"/>
          <w:szCs w:val="28"/>
        </w:rPr>
        <w:t xml:space="preserve">особие для учителей общеобразовательных учреждений, </w:t>
      </w:r>
      <w:proofErr w:type="spellStart"/>
      <w:r w:rsidR="002926AD">
        <w:rPr>
          <w:sz w:val="28"/>
          <w:szCs w:val="28"/>
        </w:rPr>
        <w:t>В.Ф.Бутузов</w:t>
      </w:r>
      <w:proofErr w:type="spellEnd"/>
      <w:proofErr w:type="gramStart"/>
      <w:r w:rsidR="002926AD">
        <w:rPr>
          <w:sz w:val="28"/>
          <w:szCs w:val="28"/>
        </w:rPr>
        <w:t>,  2</w:t>
      </w:r>
      <w:proofErr w:type="gramEnd"/>
      <w:r w:rsidR="002926AD">
        <w:rPr>
          <w:sz w:val="28"/>
          <w:szCs w:val="28"/>
        </w:rPr>
        <w:t>-е изд., доработанное, Москва</w:t>
      </w:r>
      <w:r w:rsidR="002926AD" w:rsidRPr="002926AD">
        <w:rPr>
          <w:sz w:val="28"/>
          <w:szCs w:val="28"/>
        </w:rPr>
        <w:t xml:space="preserve"> Просвещение, 201</w:t>
      </w:r>
      <w:r w:rsidR="00D6485D">
        <w:rPr>
          <w:sz w:val="28"/>
          <w:szCs w:val="28"/>
        </w:rPr>
        <w:t>9</w:t>
      </w:r>
      <w:r w:rsidR="002926AD">
        <w:rPr>
          <w:sz w:val="28"/>
          <w:szCs w:val="28"/>
        </w:rPr>
        <w:t xml:space="preserve"> год</w:t>
      </w:r>
    </w:p>
    <w:p w:rsidR="00121FC3" w:rsidRDefault="00121FC3" w:rsidP="00121FC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121FC3" w:rsidRDefault="00121FC3" w:rsidP="00121FC3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121FC3" w:rsidRDefault="00FC1F0B" w:rsidP="00DF4DE4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Геометрия</w:t>
      </w:r>
      <w:r w:rsidR="00DF4DE4">
        <w:rPr>
          <w:color w:val="000000"/>
          <w:sz w:val="28"/>
          <w:szCs w:val="28"/>
          <w:u w:val="single"/>
        </w:rPr>
        <w:t xml:space="preserve"> 7</w:t>
      </w:r>
      <w:r w:rsidR="00AF6A94">
        <w:rPr>
          <w:color w:val="000000"/>
          <w:sz w:val="28"/>
          <w:szCs w:val="28"/>
          <w:u w:val="single"/>
        </w:rPr>
        <w:t>-9</w:t>
      </w:r>
      <w:r w:rsidR="00DF4DE4">
        <w:rPr>
          <w:color w:val="000000"/>
          <w:sz w:val="28"/>
          <w:szCs w:val="28"/>
          <w:u w:val="single"/>
        </w:rPr>
        <w:t xml:space="preserve"> класс, </w:t>
      </w:r>
      <w:r>
        <w:rPr>
          <w:color w:val="000000"/>
          <w:sz w:val="28"/>
          <w:szCs w:val="28"/>
          <w:u w:val="single"/>
        </w:rPr>
        <w:t xml:space="preserve">Л.С. </w:t>
      </w:r>
      <w:proofErr w:type="spellStart"/>
      <w:r>
        <w:rPr>
          <w:color w:val="000000"/>
          <w:sz w:val="28"/>
          <w:szCs w:val="28"/>
          <w:u w:val="single"/>
        </w:rPr>
        <w:t>Атанасян</w:t>
      </w:r>
      <w:proofErr w:type="spellEnd"/>
      <w:proofErr w:type="gramStart"/>
      <w:r w:rsidR="00DF4DE4">
        <w:rPr>
          <w:color w:val="000000"/>
          <w:sz w:val="28"/>
          <w:szCs w:val="28"/>
          <w:u w:val="single"/>
        </w:rPr>
        <w:t>.</w:t>
      </w:r>
      <w:r w:rsidR="00121FC3">
        <w:rPr>
          <w:color w:val="000000"/>
          <w:sz w:val="28"/>
          <w:szCs w:val="28"/>
          <w:u w:val="single"/>
        </w:rPr>
        <w:t xml:space="preserve">, </w:t>
      </w:r>
      <w:r w:rsidR="00DF4DE4">
        <w:rPr>
          <w:color w:val="000000"/>
          <w:sz w:val="28"/>
          <w:szCs w:val="28"/>
          <w:u w:val="single"/>
        </w:rPr>
        <w:t xml:space="preserve"> </w:t>
      </w:r>
      <w:r w:rsidR="00121FC3">
        <w:rPr>
          <w:color w:val="000000"/>
          <w:sz w:val="28"/>
          <w:szCs w:val="28"/>
          <w:u w:val="single"/>
        </w:rPr>
        <w:t>издательство</w:t>
      </w:r>
      <w:proofErr w:type="gramEnd"/>
      <w:r w:rsidR="00121FC3">
        <w:rPr>
          <w:color w:val="000000"/>
          <w:sz w:val="28"/>
          <w:szCs w:val="28"/>
          <w:u w:val="single"/>
        </w:rPr>
        <w:t xml:space="preserve"> </w:t>
      </w:r>
      <w:r w:rsidR="00DF4DE4">
        <w:rPr>
          <w:color w:val="000000"/>
          <w:sz w:val="28"/>
          <w:szCs w:val="28"/>
          <w:u w:val="single"/>
        </w:rPr>
        <w:t>Москва «</w:t>
      </w:r>
      <w:proofErr w:type="spellStart"/>
      <w:r w:rsidR="00DF4DE4">
        <w:rPr>
          <w:color w:val="000000"/>
          <w:sz w:val="28"/>
          <w:szCs w:val="28"/>
          <w:u w:val="single"/>
        </w:rPr>
        <w:t>Прсвещение</w:t>
      </w:r>
      <w:proofErr w:type="spellEnd"/>
      <w:r w:rsidR="00DF4DE4">
        <w:rPr>
          <w:color w:val="000000"/>
          <w:sz w:val="28"/>
          <w:szCs w:val="28"/>
          <w:u w:val="single"/>
        </w:rPr>
        <w:t>», 20</w:t>
      </w:r>
      <w:r w:rsidR="00EC79DB">
        <w:rPr>
          <w:color w:val="000000"/>
          <w:sz w:val="28"/>
          <w:szCs w:val="28"/>
          <w:u w:val="single"/>
        </w:rPr>
        <w:t>21</w:t>
      </w:r>
      <w:r w:rsidR="00DF4DE4">
        <w:rPr>
          <w:color w:val="000000"/>
          <w:sz w:val="28"/>
          <w:szCs w:val="28"/>
          <w:u w:val="single"/>
        </w:rPr>
        <w:t xml:space="preserve"> год</w:t>
      </w:r>
    </w:p>
    <w:p w:rsidR="00121FC3" w:rsidRDefault="00121FC3" w:rsidP="00121FC3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121FC3" w:rsidRPr="005D572A" w:rsidRDefault="00121FC3" w:rsidP="00121FC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121FC3" w:rsidRDefault="00121FC3" w:rsidP="00121FC3">
      <w:pPr>
        <w:shd w:val="clear" w:color="auto" w:fill="FFFFFF"/>
      </w:pPr>
    </w:p>
    <w:p w:rsidR="00121FC3" w:rsidRDefault="00121FC3" w:rsidP="00121FC3">
      <w:pPr>
        <w:shd w:val="clear" w:color="auto" w:fill="FFFFFF"/>
        <w:jc w:val="center"/>
      </w:pPr>
    </w:p>
    <w:p w:rsidR="00546D1D" w:rsidRDefault="00546D1D" w:rsidP="00121FC3">
      <w:pPr>
        <w:shd w:val="clear" w:color="auto" w:fill="FFFFFF"/>
        <w:jc w:val="center"/>
      </w:pPr>
    </w:p>
    <w:p w:rsidR="00546D1D" w:rsidRDefault="00546D1D" w:rsidP="00121FC3">
      <w:pPr>
        <w:shd w:val="clear" w:color="auto" w:fill="FFFFFF"/>
        <w:jc w:val="center"/>
      </w:pPr>
    </w:p>
    <w:p w:rsidR="00121FC3" w:rsidRDefault="00121FC3" w:rsidP="00121FC3">
      <w:pPr>
        <w:shd w:val="clear" w:color="auto" w:fill="FFFFFF"/>
        <w:jc w:val="center"/>
        <w:rPr>
          <w:b/>
        </w:rPr>
      </w:pPr>
    </w:p>
    <w:p w:rsidR="00121FC3" w:rsidRDefault="00121FC3" w:rsidP="00121FC3">
      <w:pPr>
        <w:shd w:val="clear" w:color="auto" w:fill="FFFFFF"/>
        <w:jc w:val="center"/>
        <w:rPr>
          <w:b/>
        </w:rPr>
      </w:pPr>
    </w:p>
    <w:p w:rsidR="00121FC3" w:rsidRDefault="00121FC3" w:rsidP="00121FC3">
      <w:pPr>
        <w:shd w:val="clear" w:color="auto" w:fill="FFFFFF"/>
        <w:jc w:val="center"/>
        <w:rPr>
          <w:b/>
        </w:rPr>
      </w:pPr>
    </w:p>
    <w:p w:rsidR="00121FC3" w:rsidRDefault="00121FC3" w:rsidP="00121FC3">
      <w:pPr>
        <w:shd w:val="clear" w:color="auto" w:fill="FFFFFF"/>
        <w:rPr>
          <w:b/>
        </w:rPr>
      </w:pPr>
    </w:p>
    <w:p w:rsidR="00121FC3" w:rsidRPr="005D572A" w:rsidRDefault="00121FC3" w:rsidP="00121FC3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121FC3" w:rsidRDefault="00121FC3" w:rsidP="00121FC3">
      <w:pPr>
        <w:shd w:val="clear" w:color="auto" w:fill="FFFFFF"/>
        <w:jc w:val="center"/>
        <w:rPr>
          <w:b/>
        </w:rPr>
      </w:pPr>
      <w:r>
        <w:rPr>
          <w:b/>
        </w:rPr>
        <w:t>20</w:t>
      </w:r>
      <w:r w:rsidR="005D7BEB">
        <w:rPr>
          <w:b/>
        </w:rPr>
        <w:t>2</w:t>
      </w:r>
      <w:r w:rsidR="00EC79DB">
        <w:rPr>
          <w:b/>
        </w:rPr>
        <w:t>2</w:t>
      </w:r>
      <w:r>
        <w:rPr>
          <w:b/>
        </w:rPr>
        <w:t xml:space="preserve"> год</w:t>
      </w:r>
    </w:p>
    <w:p w:rsidR="00121FC3" w:rsidRDefault="00121F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1FB3" w:rsidRDefault="00191FB3" w:rsidP="007A5AB2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Pr="00121FC3">
        <w:rPr>
          <w:b/>
          <w:sz w:val="28"/>
          <w:szCs w:val="28"/>
        </w:rPr>
        <w:t>1</w:t>
      </w:r>
      <w:r w:rsidRPr="00383E29">
        <w:rPr>
          <w:b/>
          <w:sz w:val="28"/>
          <w:szCs w:val="28"/>
        </w:rPr>
        <w:t xml:space="preserve">. Планируемые предметные результаты </w:t>
      </w:r>
      <w:r>
        <w:rPr>
          <w:b/>
          <w:sz w:val="28"/>
          <w:szCs w:val="28"/>
        </w:rPr>
        <w:br/>
      </w:r>
      <w:r w:rsidRPr="00383E29">
        <w:rPr>
          <w:b/>
          <w:sz w:val="28"/>
          <w:szCs w:val="28"/>
        </w:rPr>
        <w:t xml:space="preserve">освоения </w:t>
      </w:r>
      <w:r>
        <w:rPr>
          <w:b/>
          <w:sz w:val="28"/>
          <w:szCs w:val="28"/>
        </w:rPr>
        <w:t xml:space="preserve">геометрии в </w:t>
      </w:r>
      <w:r w:rsidR="00D648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классе</w:t>
      </w:r>
    </w:p>
    <w:p w:rsidR="00191FB3" w:rsidRPr="00191FB3" w:rsidRDefault="00191FB3" w:rsidP="00191FB3"/>
    <w:p w:rsidR="00191FB3" w:rsidRPr="00191FB3" w:rsidRDefault="00191FB3" w:rsidP="00191FB3">
      <w:pPr>
        <w:rPr>
          <w:szCs w:val="24"/>
        </w:rPr>
      </w:pPr>
      <w:r w:rsidRPr="00191FB3">
        <w:rPr>
          <w:b/>
          <w:bCs/>
          <w:szCs w:val="24"/>
        </w:rPr>
        <w:t>Ученик научится: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символический), развитие способности обосновывать суждения, проводить классификацию;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владеть базовым понятийным аппаратом: иметь представление о прямых, отрезках, углах, треугольниках и различных способах их применения;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умение выполнять построения, применять их для решения учебных математических задач;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правильно употреблять термины;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сравнивать, упорядочивать наборы геометрических фигур;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находить числовые значения буквенных выражений;</w:t>
      </w:r>
    </w:p>
    <w:p w:rsidR="00191FB3" w:rsidRPr="00191FB3" w:rsidRDefault="00191FB3" w:rsidP="00191FB3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szCs w:val="24"/>
        </w:rPr>
      </w:pPr>
      <w:r w:rsidRPr="00191FB3">
        <w:rPr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191FB3" w:rsidRPr="00191FB3" w:rsidRDefault="00191FB3" w:rsidP="00191FB3">
      <w:pPr>
        <w:spacing w:before="240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У</w:t>
      </w:r>
      <w:r w:rsidRPr="00191FB3">
        <w:rPr>
          <w:b/>
          <w:bCs/>
          <w:iCs/>
          <w:szCs w:val="24"/>
        </w:rPr>
        <w:t xml:space="preserve">ченик получит возможность </w:t>
      </w:r>
      <w:proofErr w:type="gramStart"/>
      <w:r w:rsidRPr="00191FB3">
        <w:rPr>
          <w:b/>
          <w:bCs/>
          <w:iCs/>
          <w:szCs w:val="24"/>
        </w:rPr>
        <w:t>научиться :</w:t>
      </w:r>
      <w:proofErr w:type="gramEnd"/>
    </w:p>
    <w:p w:rsidR="00191FB3" w:rsidRPr="00191FB3" w:rsidRDefault="00191FB3" w:rsidP="00191FB3">
      <w:pPr>
        <w:spacing w:before="240"/>
        <w:ind w:firstLine="567"/>
        <w:jc w:val="both"/>
        <w:rPr>
          <w:b/>
          <w:szCs w:val="24"/>
        </w:rPr>
      </w:pPr>
      <w:r w:rsidRPr="00191FB3">
        <w:rPr>
          <w:b/>
          <w:bCs/>
          <w:iCs/>
          <w:szCs w:val="24"/>
        </w:rPr>
        <w:t>понимать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num" w:pos="567"/>
        </w:tabs>
        <w:spacing w:before="60"/>
        <w:ind w:left="567" w:hanging="567"/>
        <w:jc w:val="both"/>
        <w:rPr>
          <w:szCs w:val="24"/>
        </w:rPr>
      </w:pPr>
      <w:r w:rsidRPr="00191FB3">
        <w:rPr>
          <w:szCs w:val="24"/>
        </w:rPr>
        <w:t>существо понятия математического доказательства; примеры доказательств;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num" w:pos="567"/>
        </w:tabs>
        <w:spacing w:before="60"/>
        <w:ind w:left="567" w:hanging="567"/>
        <w:jc w:val="both"/>
        <w:rPr>
          <w:szCs w:val="24"/>
        </w:rPr>
      </w:pPr>
      <w:r w:rsidRPr="00191FB3">
        <w:rPr>
          <w:szCs w:val="24"/>
        </w:rPr>
        <w:t>существо понятия алгоритма; примеры алгоритмов;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num" w:pos="567"/>
        </w:tabs>
        <w:spacing w:before="60"/>
        <w:ind w:left="567" w:hanging="567"/>
        <w:jc w:val="both"/>
        <w:rPr>
          <w:szCs w:val="24"/>
        </w:rPr>
      </w:pPr>
      <w:r w:rsidRPr="00191FB3">
        <w:rPr>
          <w:szCs w:val="24"/>
        </w:rPr>
        <w:t xml:space="preserve">как используются математические </w:t>
      </w:r>
      <w:proofErr w:type="gramStart"/>
      <w:r w:rsidRPr="00191FB3">
        <w:rPr>
          <w:szCs w:val="24"/>
        </w:rPr>
        <w:t>формулы,  примеры</w:t>
      </w:r>
      <w:proofErr w:type="gramEnd"/>
      <w:r w:rsidRPr="00191FB3">
        <w:rPr>
          <w:szCs w:val="24"/>
        </w:rPr>
        <w:t xml:space="preserve"> их применения для решения математических и практических задач;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num" w:pos="567"/>
        </w:tabs>
        <w:spacing w:before="60"/>
        <w:ind w:left="567" w:hanging="567"/>
        <w:jc w:val="both"/>
        <w:rPr>
          <w:szCs w:val="24"/>
        </w:rPr>
      </w:pPr>
      <w:r w:rsidRPr="00191FB3">
        <w:rPr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num" w:pos="567"/>
        </w:tabs>
        <w:spacing w:before="60"/>
        <w:ind w:left="567" w:hanging="567"/>
        <w:jc w:val="both"/>
        <w:rPr>
          <w:szCs w:val="24"/>
        </w:rPr>
      </w:pPr>
      <w:r w:rsidRPr="00191FB3">
        <w:rPr>
          <w:szCs w:val="24"/>
        </w:rPr>
        <w:t>как потребности практики повлияли на математическую науку;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num" w:pos="567"/>
        </w:tabs>
        <w:spacing w:before="60"/>
        <w:ind w:left="567" w:hanging="567"/>
        <w:jc w:val="both"/>
        <w:rPr>
          <w:szCs w:val="24"/>
        </w:rPr>
      </w:pPr>
      <w:r w:rsidRPr="00191FB3">
        <w:rPr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91FB3" w:rsidRPr="00191FB3" w:rsidRDefault="00191FB3" w:rsidP="00191FB3">
      <w:pPr>
        <w:spacing w:before="60"/>
        <w:jc w:val="both"/>
        <w:rPr>
          <w:b/>
          <w:szCs w:val="24"/>
        </w:rPr>
      </w:pPr>
      <w:r w:rsidRPr="00191FB3">
        <w:rPr>
          <w:b/>
          <w:szCs w:val="24"/>
        </w:rPr>
        <w:t>Научится: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>пользоваться языком геометрии для описания предметов окружающего мира;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hanging="1260"/>
        <w:jc w:val="both"/>
        <w:rPr>
          <w:szCs w:val="24"/>
        </w:rPr>
      </w:pPr>
      <w:r w:rsidRPr="00191FB3">
        <w:rPr>
          <w:szCs w:val="24"/>
        </w:rPr>
        <w:t xml:space="preserve">распознавать геометрические фигуры, различать их взаимное расположение; 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 и фигур, составленных из них;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91FB3" w:rsidRPr="00191FB3" w:rsidRDefault="00191FB3" w:rsidP="00191FB3">
      <w:pPr>
        <w:jc w:val="both"/>
        <w:rPr>
          <w:b/>
          <w:szCs w:val="24"/>
        </w:rPr>
      </w:pPr>
    </w:p>
    <w:p w:rsidR="00191FB3" w:rsidRPr="00191FB3" w:rsidRDefault="00191FB3" w:rsidP="00191FB3">
      <w:pPr>
        <w:jc w:val="both"/>
        <w:rPr>
          <w:szCs w:val="24"/>
        </w:rPr>
      </w:pPr>
      <w:r w:rsidRPr="00191FB3">
        <w:rPr>
          <w:b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>описания реальных ситуаций на языке геометрии;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>расчетов, включающих простейшие формулы;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lastRenderedPageBreak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91FB3" w:rsidRPr="00191FB3" w:rsidRDefault="00191FB3" w:rsidP="00191FB3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  <w:rPr>
          <w:szCs w:val="24"/>
        </w:rPr>
      </w:pPr>
      <w:r w:rsidRPr="00191FB3">
        <w:rPr>
          <w:szCs w:val="24"/>
        </w:rPr>
        <w:t>построений геометрическими инструментами (линейка, угольник, циркуль, транспортир).</w:t>
      </w:r>
    </w:p>
    <w:p w:rsidR="00191FB3" w:rsidRPr="00191FB3" w:rsidRDefault="00191FB3" w:rsidP="00191FB3"/>
    <w:p w:rsidR="00191FB3" w:rsidRDefault="00191FB3" w:rsidP="00191FB3"/>
    <w:p w:rsidR="00191FB3" w:rsidRPr="00D9630C" w:rsidRDefault="00191FB3" w:rsidP="00191FB3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Система оценки планируемых результатов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отслеживания результатов </w:t>
      </w:r>
      <w:r w:rsidRPr="00D9630C">
        <w:rPr>
          <w:rFonts w:eastAsia="Times New Roman" w:cs="Times New Roman"/>
          <w:szCs w:val="24"/>
          <w:lang w:eastAsia="ru-RU"/>
        </w:rPr>
        <w:t xml:space="preserve">предусматриваются в следующие </w:t>
      </w:r>
      <w:r w:rsidRPr="00D9630C">
        <w:rPr>
          <w:rFonts w:eastAsia="Times New Roman" w:cs="Times New Roman"/>
          <w:b/>
          <w:szCs w:val="24"/>
          <w:lang w:eastAsia="ru-RU"/>
        </w:rPr>
        <w:t>формы контроля</w:t>
      </w:r>
      <w:r w:rsidRPr="00D9630C">
        <w:rPr>
          <w:rFonts w:eastAsia="Times New Roman" w:cs="Times New Roman"/>
          <w:szCs w:val="24"/>
          <w:lang w:eastAsia="ru-RU"/>
        </w:rPr>
        <w:t>:</w:t>
      </w:r>
    </w:p>
    <w:p w:rsidR="00191FB3" w:rsidRPr="00D9630C" w:rsidRDefault="00191FB3" w:rsidP="00191FB3">
      <w:pPr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Стартовый,</w:t>
      </w:r>
      <w:r w:rsidRPr="00D9630C">
        <w:rPr>
          <w:rFonts w:eastAsia="Times New Roman" w:cs="Times New Roman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191FB3" w:rsidRPr="00D9630C" w:rsidRDefault="00191FB3" w:rsidP="00191FB3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 xml:space="preserve">Текущий: 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191FB3" w:rsidRPr="00D9630C" w:rsidRDefault="00191FB3" w:rsidP="00191FB3">
      <w:pPr>
        <w:numPr>
          <w:ilvl w:val="0"/>
          <w:numId w:val="10"/>
        </w:num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Итоговый</w:t>
      </w:r>
      <w:r w:rsidRPr="00D9630C">
        <w:rPr>
          <w:rFonts w:eastAsia="Times New Roman" w:cs="Times New Roman"/>
          <w:szCs w:val="24"/>
          <w:lang w:eastAsia="ru-RU"/>
        </w:rPr>
        <w:t xml:space="preserve"> контроль   в формах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-тестирование;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-контрольные работы.</w:t>
      </w:r>
    </w:p>
    <w:p w:rsidR="00191FB3" w:rsidRPr="00D9630C" w:rsidRDefault="00191FB3" w:rsidP="00191FB3">
      <w:pPr>
        <w:numPr>
          <w:ilvl w:val="0"/>
          <w:numId w:val="10"/>
        </w:numPr>
        <w:spacing w:line="276" w:lineRule="auto"/>
        <w:ind w:hanging="142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 xml:space="preserve">  Самооценка и самоконтроль</w:t>
      </w:r>
      <w:r w:rsidRPr="00D9630C">
        <w:rPr>
          <w:rFonts w:eastAsia="Times New Roman" w:cs="Times New Roman"/>
          <w:szCs w:val="24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</w:t>
      </w:r>
      <w:r>
        <w:rPr>
          <w:rFonts w:eastAsia="Times New Roman" w:cs="Times New Roman"/>
          <w:szCs w:val="24"/>
          <w:lang w:eastAsia="ru-RU"/>
        </w:rPr>
        <w:t xml:space="preserve">ит решить </w:t>
      </w:r>
      <w:r w:rsidRPr="00D9630C">
        <w:rPr>
          <w:rFonts w:eastAsia="Times New Roman" w:cs="Times New Roman"/>
          <w:szCs w:val="24"/>
          <w:lang w:eastAsia="ru-RU"/>
        </w:rPr>
        <w:t xml:space="preserve">в ходе осуществления   деятельности. </w:t>
      </w:r>
    </w:p>
    <w:p w:rsidR="00191FB3" w:rsidRPr="00D9630C" w:rsidRDefault="00191FB3" w:rsidP="00191FB3">
      <w:pPr>
        <w:shd w:val="clear" w:color="auto" w:fill="FFFFFF"/>
        <w:ind w:right="29"/>
        <w:jc w:val="both"/>
        <w:rPr>
          <w:rFonts w:eastAsia="Times New Roman" w:cs="Times New Roman"/>
          <w:b/>
          <w:spacing w:val="-3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       Со</w:t>
      </w:r>
      <w:r>
        <w:rPr>
          <w:rFonts w:eastAsia="Times New Roman" w:cs="Times New Roman"/>
          <w:szCs w:val="24"/>
          <w:lang w:eastAsia="ru-RU"/>
        </w:rPr>
        <w:t xml:space="preserve">держательный контроль и оценка результатов </w:t>
      </w:r>
      <w:r w:rsidRPr="00D9630C">
        <w:rPr>
          <w:rFonts w:eastAsia="Times New Roman" w:cs="Times New Roman"/>
          <w:szCs w:val="24"/>
          <w:lang w:eastAsia="ru-RU"/>
        </w:rPr>
        <w:t xml:space="preserve">учащихся предусматривает выявление индивидуальной динамики качества усвоения предмета ребёнком и не </w:t>
      </w:r>
      <w:proofErr w:type="gramStart"/>
      <w:r w:rsidRPr="00D9630C">
        <w:rPr>
          <w:rFonts w:eastAsia="Times New Roman" w:cs="Times New Roman"/>
          <w:szCs w:val="24"/>
          <w:lang w:eastAsia="ru-RU"/>
        </w:rPr>
        <w:t>допускает  сравнения</w:t>
      </w:r>
      <w:proofErr w:type="gramEnd"/>
      <w:r w:rsidRPr="00D9630C">
        <w:rPr>
          <w:rFonts w:eastAsia="Times New Roman" w:cs="Times New Roman"/>
          <w:szCs w:val="24"/>
          <w:lang w:eastAsia="ru-RU"/>
        </w:rPr>
        <w:t xml:space="preserve"> его с другими детьми. </w:t>
      </w:r>
    </w:p>
    <w:p w:rsidR="00191FB3" w:rsidRPr="00D9630C" w:rsidRDefault="00191FB3" w:rsidP="00191FB3">
      <w:pPr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szCs w:val="24"/>
          <w:lang w:eastAsia="ru-RU"/>
        </w:rPr>
        <w:t>Формы и виды контроля: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3743"/>
        <w:gridCol w:w="2633"/>
      </w:tblGrid>
      <w:tr w:rsidR="00191FB3" w:rsidRPr="00D9630C" w:rsidTr="00191FB3">
        <w:trPr>
          <w:trHeight w:val="28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3" w:rsidRPr="00D9630C" w:rsidRDefault="00191FB3" w:rsidP="00191F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текущий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3" w:rsidRPr="00D9630C" w:rsidRDefault="00191FB3" w:rsidP="00191F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тематический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3" w:rsidRPr="00D9630C" w:rsidRDefault="00191FB3" w:rsidP="00191F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b/>
                <w:szCs w:val="24"/>
                <w:lang w:eastAsia="ru-RU"/>
              </w:rPr>
              <w:t>итоговый</w:t>
            </w:r>
          </w:p>
        </w:tc>
      </w:tr>
      <w:tr w:rsidR="00191FB3" w:rsidRPr="00D9630C" w:rsidTr="00191FB3">
        <w:trPr>
          <w:trHeight w:val="1019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3" w:rsidRPr="00D9630C" w:rsidRDefault="00191FB3" w:rsidP="00191FB3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индивидуальный опрос;</w:t>
            </w:r>
          </w:p>
          <w:p w:rsidR="00191FB3" w:rsidRPr="00D9630C" w:rsidRDefault="00191FB3" w:rsidP="00191FB3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фронтальный опрос;</w:t>
            </w:r>
          </w:p>
          <w:p w:rsidR="00191FB3" w:rsidRPr="00D9630C" w:rsidRDefault="00191FB3" w:rsidP="00191FB3">
            <w:p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3" w:rsidRPr="00D9630C" w:rsidRDefault="00191FB3" w:rsidP="00191FB3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проверочная работа;</w:t>
            </w:r>
          </w:p>
          <w:p w:rsidR="00191FB3" w:rsidRPr="00D9630C" w:rsidRDefault="00191FB3" w:rsidP="00191FB3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тестирование;</w:t>
            </w:r>
          </w:p>
          <w:p w:rsidR="00191FB3" w:rsidRPr="00D9630C" w:rsidRDefault="00191FB3" w:rsidP="00191FB3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самостоятельная работа;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3" w:rsidRPr="00D9630C" w:rsidRDefault="00191FB3" w:rsidP="00191FB3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</w:tabs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630C">
              <w:rPr>
                <w:rFonts w:eastAsia="Times New Roman" w:cs="Times New Roman"/>
                <w:szCs w:val="24"/>
                <w:lang w:eastAsia="ru-RU"/>
              </w:rPr>
              <w:t>контрольная работа;</w:t>
            </w:r>
          </w:p>
        </w:tc>
      </w:tr>
    </w:tbl>
    <w:p w:rsidR="00191FB3" w:rsidRPr="00D9630C" w:rsidRDefault="00191FB3" w:rsidP="00191FB3">
      <w:pPr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</w:p>
    <w:p w:rsidR="00191FB3" w:rsidRPr="00D9630C" w:rsidRDefault="00191FB3" w:rsidP="00191FB3">
      <w:pPr>
        <w:outlineLvl w:val="0"/>
        <w:rPr>
          <w:rFonts w:eastAsia="Times New Roman" w:cs="Times New Roman"/>
          <w:bCs/>
          <w:kern w:val="36"/>
          <w:szCs w:val="24"/>
          <w:lang w:eastAsia="ru-RU"/>
        </w:rPr>
      </w:pPr>
    </w:p>
    <w:p w:rsidR="00191FB3" w:rsidRPr="00D9630C" w:rsidRDefault="00191FB3" w:rsidP="00191FB3">
      <w:pPr>
        <w:rPr>
          <w:rFonts w:eastAsia="Times New Roman" w:cs="Times New Roman"/>
          <w:b/>
          <w:szCs w:val="24"/>
          <w:u w:val="single"/>
          <w:lang w:eastAsia="ru-RU"/>
        </w:rPr>
      </w:pPr>
      <w:r w:rsidRPr="00D9630C">
        <w:rPr>
          <w:rFonts w:eastAsia="Times New Roman" w:cs="Times New Roman"/>
          <w:b/>
          <w:szCs w:val="24"/>
          <w:u w:val="single"/>
          <w:lang w:eastAsia="ru-RU"/>
        </w:rPr>
        <w:t>Система контроля складывается из следующих компонентов:</w:t>
      </w:r>
    </w:p>
    <w:p w:rsidR="00191FB3" w:rsidRPr="00D9630C" w:rsidRDefault="00191FB3" w:rsidP="00191FB3">
      <w:pPr>
        <w:rPr>
          <w:rFonts w:eastAsia="Times New Roman" w:cs="Times New Roman"/>
          <w:b/>
          <w:szCs w:val="24"/>
          <w:u w:val="single"/>
          <w:lang w:eastAsia="ru-RU"/>
        </w:rPr>
      </w:pPr>
    </w:p>
    <w:p w:rsidR="00191FB3" w:rsidRPr="00D9630C" w:rsidRDefault="00191FB3" w:rsidP="00191FB3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Математические диктанты являются одной из форм письменной работы. В зависимости от текста он проводится 8 – 15 минут. Поэтому проводить его следует либо в начале урока, либо в конце. В математических диктантах оцениваются не только знания ученика, но и умение его работать на слух и за ограниченное время.</w:t>
      </w:r>
    </w:p>
    <w:p w:rsidR="00191FB3" w:rsidRPr="00D9630C" w:rsidRDefault="00191FB3" w:rsidP="00191FB3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Тесты предложены двух видов: на установление истинности утверждений и на выбор правильного ответа. Первые проверяют умение девятиклассников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других математических предложений, а также развивают точность, логичность и строгость их математической речи. На их выполнение отводится от 3 до 5 минут.</w:t>
      </w:r>
    </w:p>
    <w:p w:rsidR="00191FB3" w:rsidRPr="00D9630C" w:rsidRDefault="00191FB3" w:rsidP="00191FB3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Тесты второго вида (с выбором ответа из трёх или четырёх вариантов) проверяют владение устными вычислительными приёмами, усвоение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объёма пройденного материала к моменту проведения. На выполнение каждого задания теста отводится около 1 минуты.</w:t>
      </w:r>
    </w:p>
    <w:p w:rsidR="00191FB3" w:rsidRPr="00D9630C" w:rsidRDefault="00191FB3" w:rsidP="00191FB3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Самостоятельные работы содержат от 4 до 6 заданий и рассчитаны примерно на 15-20 минут.</w:t>
      </w:r>
    </w:p>
    <w:p w:rsidR="00191FB3" w:rsidRPr="00D9630C" w:rsidRDefault="00191FB3" w:rsidP="00191FB3">
      <w:pPr>
        <w:numPr>
          <w:ilvl w:val="1"/>
          <w:numId w:val="11"/>
        </w:numPr>
        <w:tabs>
          <w:tab w:val="num" w:pos="0"/>
        </w:tabs>
        <w:ind w:left="426"/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</w:t>
      </w:r>
      <w:r w:rsidRPr="00D9630C">
        <w:rPr>
          <w:rFonts w:eastAsia="Calibri" w:cs="Times New Roman"/>
          <w:sz w:val="22"/>
        </w:rPr>
        <w:lastRenderedPageBreak/>
        <w:t>обязательной</w:t>
      </w:r>
      <w:r>
        <w:rPr>
          <w:rFonts w:eastAsia="Calibri" w:cs="Times New Roman"/>
          <w:sz w:val="22"/>
        </w:rPr>
        <w:t xml:space="preserve"> подготовки, последние задания </w:t>
      </w:r>
      <w:r w:rsidRPr="00D9630C">
        <w:rPr>
          <w:rFonts w:eastAsia="Calibri" w:cs="Times New Roman"/>
          <w:sz w:val="22"/>
        </w:rPr>
        <w:t>более продвинутые по уровню сложности. На выполнение контрольной работы отводится 40-45 минут.</w:t>
      </w:r>
    </w:p>
    <w:p w:rsidR="00191FB3" w:rsidRPr="00D9630C" w:rsidRDefault="00191FB3" w:rsidP="00191FB3">
      <w:pPr>
        <w:shd w:val="clear" w:color="auto" w:fill="FFFFFF"/>
        <w:ind w:firstLine="36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91FB3" w:rsidRPr="00D9630C" w:rsidRDefault="00191FB3" w:rsidP="00191FB3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НОРМЫ ОЦЕНКИ ЗНАНИЙ, УМЕНИЙ И НАВЫКОВ   УЧАЩИХСЯ ПО МАТЕМАТИКЕ.</w:t>
      </w:r>
      <w:r w:rsidRPr="00D9630C">
        <w:rPr>
          <w:rFonts w:eastAsia="Times New Roman" w:cs="Times New Roman"/>
          <w:b/>
          <w:szCs w:val="24"/>
          <w:lang w:eastAsia="ru-RU"/>
        </w:rPr>
        <w:t> </w:t>
      </w:r>
    </w:p>
    <w:p w:rsidR="00191FB3" w:rsidRDefault="00191FB3" w:rsidP="00191FB3">
      <w:pPr>
        <w:shd w:val="clear" w:color="auto" w:fill="FFFFFF"/>
        <w:ind w:firstLine="36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91FB3" w:rsidRPr="00D9630C" w:rsidRDefault="00191FB3" w:rsidP="00191FB3">
      <w:pPr>
        <w:shd w:val="clear" w:color="auto" w:fill="FFFFFF"/>
        <w:ind w:firstLine="360"/>
        <w:jc w:val="center"/>
        <w:rPr>
          <w:rFonts w:eastAsia="Times New Roman" w:cs="Times New Roman"/>
          <w:b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Оценка устных ответов учащихся по математике</w:t>
      </w:r>
    </w:p>
    <w:p w:rsidR="00191FB3" w:rsidRDefault="00191FB3" w:rsidP="00191FB3">
      <w:pPr>
        <w:shd w:val="clear" w:color="auto" w:fill="FFFFFF"/>
        <w:jc w:val="both"/>
        <w:rPr>
          <w:rFonts w:eastAsia="Times New Roman" w:cs="Times New Roman"/>
          <w:bCs/>
          <w:szCs w:val="24"/>
          <w:lang w:eastAsia="ru-RU"/>
        </w:rPr>
      </w:pPr>
    </w:p>
    <w:p w:rsidR="00191FB3" w:rsidRPr="006745CE" w:rsidRDefault="00191FB3" w:rsidP="00191FB3">
      <w:pPr>
        <w:shd w:val="clear" w:color="auto" w:fill="FFFFFF"/>
        <w:jc w:val="both"/>
        <w:rPr>
          <w:rFonts w:eastAsia="Times New Roman" w:cs="Times New Roman"/>
          <w:b/>
          <w:szCs w:val="24"/>
          <w:lang w:eastAsia="ru-RU"/>
        </w:rPr>
      </w:pPr>
      <w:r w:rsidRPr="006745CE">
        <w:rPr>
          <w:rFonts w:eastAsia="Times New Roman" w:cs="Times New Roman"/>
          <w:b/>
          <w:bCs/>
          <w:szCs w:val="24"/>
          <w:lang w:eastAsia="ru-RU"/>
        </w:rPr>
        <w:t>Ответ оценивается отметкой «5», если ученик:</w:t>
      </w:r>
    </w:p>
    <w:p w:rsidR="00191FB3" w:rsidRPr="00D9630C" w:rsidRDefault="00191FB3" w:rsidP="00191FB3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●    полно раскрыл содержание материала в объём</w:t>
      </w:r>
      <w:r>
        <w:rPr>
          <w:rFonts w:eastAsia="Times New Roman" w:cs="Times New Roman"/>
          <w:szCs w:val="24"/>
          <w:lang w:eastAsia="ru-RU"/>
        </w:rPr>
        <w:t>е», предусмотренном программой </w:t>
      </w:r>
      <w:r w:rsidRPr="00D9630C">
        <w:rPr>
          <w:rFonts w:eastAsia="Times New Roman" w:cs="Times New Roman"/>
          <w:szCs w:val="24"/>
          <w:lang w:eastAsia="ru-RU"/>
        </w:rPr>
        <w:t>учебников;</w:t>
      </w:r>
    </w:p>
    <w:p w:rsidR="00191FB3" w:rsidRPr="00D9630C" w:rsidRDefault="00191FB3" w:rsidP="00191FB3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● </w:t>
      </w:r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изложил материал грамотным языком, а определённой логической </w:t>
      </w:r>
      <w:r w:rsidRPr="00D9630C">
        <w:rPr>
          <w:rFonts w:eastAsia="Times New Roman" w:cs="Times New Roman"/>
          <w:spacing w:val="-6"/>
          <w:szCs w:val="24"/>
          <w:lang w:eastAsia="ru-RU"/>
        </w:rPr>
        <w:t xml:space="preserve">последовательности, точно используя математическую терминологию </w:t>
      </w:r>
      <w:r>
        <w:rPr>
          <w:rFonts w:eastAsia="Times New Roman" w:cs="Times New Roman"/>
          <w:szCs w:val="24"/>
          <w:lang w:eastAsia="ru-RU"/>
        </w:rPr>
        <w:t>и </w:t>
      </w:r>
      <w:r w:rsidRPr="00D9630C">
        <w:rPr>
          <w:rFonts w:eastAsia="Times New Roman" w:cs="Times New Roman"/>
          <w:szCs w:val="24"/>
          <w:lang w:eastAsia="ru-RU"/>
        </w:rPr>
        <w:t>символику;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●</w:t>
      </w:r>
      <w:r w:rsidRPr="00D9630C">
        <w:rPr>
          <w:rFonts w:eastAsia="Times New Roman" w:cs="Times New Roman"/>
          <w:szCs w:val="24"/>
          <w:lang w:eastAsia="ru-RU"/>
        </w:rPr>
        <w:t xml:space="preserve"> </w:t>
      </w:r>
      <w:r w:rsidRPr="00D9630C">
        <w:rPr>
          <w:rFonts w:eastAsia="Times New Roman" w:cs="Times New Roman"/>
          <w:spacing w:val="-7"/>
          <w:szCs w:val="24"/>
          <w:lang w:eastAsia="ru-RU"/>
        </w:rPr>
        <w:t>правильно выполнил</w:t>
      </w:r>
      <w:r>
        <w:rPr>
          <w:rFonts w:eastAsia="Times New Roman" w:cs="Times New Roman"/>
          <w:spacing w:val="-7"/>
          <w:szCs w:val="24"/>
          <w:lang w:eastAsia="ru-RU"/>
        </w:rPr>
        <w:t xml:space="preserve"> </w:t>
      </w:r>
      <w:r w:rsidRPr="00D9630C">
        <w:rPr>
          <w:rFonts w:eastAsia="Times New Roman" w:cs="Times New Roman"/>
          <w:spacing w:val="-7"/>
          <w:szCs w:val="24"/>
          <w:lang w:eastAsia="ru-RU"/>
        </w:rPr>
        <w:t xml:space="preserve">рисунки, чертежи, графика, сопутствующие </w:t>
      </w:r>
      <w:r w:rsidRPr="00D9630C">
        <w:rPr>
          <w:rFonts w:eastAsia="Times New Roman" w:cs="Times New Roman"/>
          <w:szCs w:val="24"/>
          <w:lang w:eastAsia="ru-RU"/>
        </w:rPr>
        <w:t>ответу;</w:t>
      </w:r>
    </w:p>
    <w:p w:rsidR="00191FB3" w:rsidRPr="00D9630C" w:rsidRDefault="00191FB3" w:rsidP="00191FB3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 </w:t>
      </w:r>
      <w:r w:rsidRPr="00D9630C">
        <w:rPr>
          <w:rFonts w:eastAsia="Times New Roman" w:cs="Times New Roman"/>
          <w:spacing w:val="-5"/>
          <w:szCs w:val="24"/>
          <w:lang w:eastAsia="ru-RU"/>
        </w:rPr>
        <w:t>показал умение иллюстрировать теоретические положения конк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0"/>
          <w:szCs w:val="24"/>
          <w:lang w:eastAsia="ru-RU"/>
        </w:rPr>
        <w:t xml:space="preserve">ретными примерами» применять их в новой: ситуации при выполнении </w:t>
      </w:r>
      <w:r w:rsidRPr="00D9630C">
        <w:rPr>
          <w:rFonts w:eastAsia="Times New Roman" w:cs="Times New Roman"/>
          <w:szCs w:val="24"/>
          <w:lang w:eastAsia="ru-RU"/>
        </w:rPr>
        <w:t>практического задания;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>продемонстрировал усвоение ранее изученных сопутствующих воп</w:t>
      </w:r>
      <w:r w:rsidRPr="00D9630C">
        <w:rPr>
          <w:rFonts w:eastAsia="Times New Roman" w:cs="Times New Roman"/>
          <w:spacing w:val="-7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 xml:space="preserve">росов, сформированность и устойчивость используемых при ответе </w:t>
      </w:r>
      <w:r w:rsidRPr="00D9630C">
        <w:rPr>
          <w:rFonts w:eastAsia="Times New Roman" w:cs="Times New Roman"/>
          <w:szCs w:val="24"/>
          <w:lang w:eastAsia="ru-RU"/>
        </w:rPr>
        <w:t>навыков и умений;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 ● </w:t>
      </w:r>
      <w:r w:rsidRPr="00D9630C">
        <w:rPr>
          <w:rFonts w:eastAsia="Times New Roman" w:cs="Times New Roman"/>
          <w:spacing w:val="-1"/>
          <w:szCs w:val="24"/>
          <w:lang w:eastAsia="ru-RU"/>
        </w:rPr>
        <w:t>отвечал самостоятельно без наводящих вопросов учителя.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9"/>
          <w:szCs w:val="24"/>
          <w:lang w:eastAsia="ru-RU"/>
        </w:rPr>
        <w:t>возможны одна - две неточности при освещении второстепенных воп</w:t>
      </w:r>
      <w:r w:rsidRPr="00D9630C">
        <w:rPr>
          <w:rFonts w:eastAsia="Times New Roman" w:cs="Times New Roman"/>
          <w:spacing w:val="-9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7"/>
          <w:szCs w:val="24"/>
          <w:lang w:eastAsia="ru-RU"/>
        </w:rPr>
        <w:t xml:space="preserve">росов или в выкладках, которые ученик легко исправил по замечанию </w:t>
      </w:r>
      <w:r w:rsidRPr="00D9630C">
        <w:rPr>
          <w:rFonts w:eastAsia="Times New Roman" w:cs="Times New Roman"/>
          <w:szCs w:val="24"/>
          <w:lang w:eastAsia="ru-RU"/>
        </w:rPr>
        <w:t>учителя.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Ответ оценивается отметкой «4»,</w:t>
      </w:r>
      <w:r w:rsidRPr="00D9630C">
        <w:rPr>
          <w:rFonts w:eastAsia="Times New Roman" w:cs="Times New Roman"/>
          <w:szCs w:val="24"/>
          <w:lang w:eastAsia="ru-RU"/>
        </w:rPr>
        <w:t xml:space="preserve"> если он удовлетворяет в основ</w:t>
      </w:r>
      <w:r w:rsidRPr="00D9630C">
        <w:rPr>
          <w:rFonts w:eastAsia="Times New Roman" w:cs="Times New Roman"/>
          <w:szCs w:val="24"/>
          <w:lang w:eastAsia="ru-RU"/>
        </w:rPr>
        <w:softHyphen/>
        <w:t>ном требованиям на оценку «5», но при этом имеет один из недостат</w:t>
      </w:r>
      <w:r w:rsidRPr="00D9630C">
        <w:rPr>
          <w:rFonts w:eastAsia="Times New Roman" w:cs="Times New Roman"/>
          <w:szCs w:val="24"/>
          <w:lang w:eastAsia="ru-RU"/>
        </w:rPr>
        <w:softHyphen/>
        <w:t>ков: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●</w:t>
      </w:r>
      <w:r w:rsidRPr="00D9630C">
        <w:rPr>
          <w:rFonts w:eastAsia="Times New Roman" w:cs="Times New Roman"/>
          <w:szCs w:val="24"/>
          <w:lang w:eastAsia="ru-RU"/>
        </w:rPr>
        <w:t xml:space="preserve"> </w:t>
      </w:r>
      <w:r w:rsidRPr="00D9630C">
        <w:rPr>
          <w:rFonts w:eastAsia="Times New Roman" w:cs="Times New Roman"/>
          <w:spacing w:val="-9"/>
          <w:szCs w:val="24"/>
          <w:lang w:eastAsia="ru-RU"/>
        </w:rPr>
        <w:t>в изложении допущены небольшие пробелы, не исказившие математи</w:t>
      </w:r>
      <w:r w:rsidRPr="00D9630C">
        <w:rPr>
          <w:rFonts w:eastAsia="Times New Roman" w:cs="Times New Roman"/>
          <w:spacing w:val="-9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ческое содержание ответа;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4"/>
          <w:szCs w:val="24"/>
          <w:lang w:eastAsia="ru-RU"/>
        </w:rPr>
        <w:t>допущены один - два</w:t>
      </w:r>
      <w:r>
        <w:rPr>
          <w:rFonts w:eastAsia="Times New Roman" w:cs="Times New Roman"/>
          <w:spacing w:val="-4"/>
          <w:szCs w:val="24"/>
          <w:lang w:eastAsia="ru-RU"/>
        </w:rPr>
        <w:t xml:space="preserve"> недочета при освещении </w:t>
      </w:r>
      <w:proofErr w:type="spellStart"/>
      <w:r>
        <w:rPr>
          <w:rFonts w:eastAsia="Times New Roman" w:cs="Times New Roman"/>
          <w:spacing w:val="-4"/>
          <w:szCs w:val="24"/>
          <w:lang w:eastAsia="ru-RU"/>
        </w:rPr>
        <w:t>оснвного</w:t>
      </w:r>
      <w:proofErr w:type="spellEnd"/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 содержания </w:t>
      </w:r>
      <w:r w:rsidRPr="00D9630C">
        <w:rPr>
          <w:rFonts w:eastAsia="Times New Roman" w:cs="Times New Roman"/>
          <w:szCs w:val="24"/>
          <w:lang w:eastAsia="ru-RU"/>
        </w:rPr>
        <w:t>ответа, исправленные по замечанию учителя;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● </w:t>
      </w:r>
      <w:r w:rsidRPr="00D9630C">
        <w:rPr>
          <w:rFonts w:eastAsia="Times New Roman" w:cs="Times New Roman"/>
          <w:spacing w:val="-5"/>
          <w:szCs w:val="24"/>
          <w:lang w:eastAsia="ru-RU"/>
        </w:rPr>
        <w:t>допущены ошибка или более двух недочётов при освещении второсте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3"/>
          <w:szCs w:val="24"/>
          <w:lang w:eastAsia="ru-RU"/>
        </w:rPr>
        <w:t xml:space="preserve">пенных вопросов </w:t>
      </w:r>
      <w:r w:rsidRPr="00D9630C">
        <w:rPr>
          <w:rFonts w:eastAsia="Times New Roman" w:cs="Times New Roman"/>
          <w:smallCaps/>
          <w:spacing w:val="-3"/>
          <w:szCs w:val="24"/>
          <w:lang w:eastAsia="ru-RU"/>
        </w:rPr>
        <w:t xml:space="preserve">или </w:t>
      </w:r>
      <w:r w:rsidRPr="00D9630C">
        <w:rPr>
          <w:rFonts w:eastAsia="Times New Roman" w:cs="Times New Roman"/>
          <w:spacing w:val="-3"/>
          <w:szCs w:val="24"/>
          <w:lang w:eastAsia="ru-RU"/>
        </w:rPr>
        <w:t xml:space="preserve">в выкладках, легко исправленные по замечанию </w:t>
      </w:r>
      <w:r w:rsidRPr="00D9630C">
        <w:rPr>
          <w:rFonts w:eastAsia="Times New Roman" w:cs="Times New Roman"/>
          <w:szCs w:val="24"/>
          <w:lang w:eastAsia="ru-RU"/>
        </w:rPr>
        <w:t>учителя.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«3» ставится в следующих случаях</w:t>
      </w:r>
      <w:r w:rsidRPr="00D9630C">
        <w:rPr>
          <w:rFonts w:eastAsia="Times New Roman" w:cs="Times New Roman"/>
          <w:szCs w:val="24"/>
          <w:lang w:eastAsia="ru-RU"/>
        </w:rPr>
        <w:t>: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  ● </w:t>
      </w:r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неполно или непоследовательно раскрыто содержание материала, но </w:t>
      </w:r>
      <w:r w:rsidRPr="00D9630C">
        <w:rPr>
          <w:rFonts w:eastAsia="Times New Roman" w:cs="Times New Roman"/>
          <w:spacing w:val="-5"/>
          <w:szCs w:val="24"/>
          <w:lang w:eastAsia="ru-RU"/>
        </w:rPr>
        <w:t>показано общее понимание вопроса и продемонстрированы умения, дос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>таточные для дальнейшего усвоения программного материала (опреде</w:t>
      </w:r>
      <w:r w:rsidRPr="00D9630C">
        <w:rPr>
          <w:rFonts w:eastAsia="Times New Roman" w:cs="Times New Roman"/>
          <w:spacing w:val="-1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4"/>
          <w:szCs w:val="24"/>
          <w:lang w:eastAsia="ru-RU"/>
        </w:rPr>
        <w:t>лённые «Требованиями к математической подготовке учащихся»);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4"/>
          <w:szCs w:val="24"/>
          <w:lang w:eastAsia="ru-RU"/>
        </w:rPr>
        <w:t xml:space="preserve">имелись затруднения или допущены ошибки в определении понятие, </w:t>
      </w:r>
      <w:r w:rsidRPr="00D9630C">
        <w:rPr>
          <w:rFonts w:eastAsia="Times New Roman" w:cs="Times New Roman"/>
          <w:spacing w:val="-3"/>
          <w:szCs w:val="24"/>
          <w:lang w:eastAsia="ru-RU"/>
        </w:rPr>
        <w:t xml:space="preserve">использовании математической терминологии, чертежах, выкладках, </w:t>
      </w:r>
      <w:r w:rsidRPr="00D9630C">
        <w:rPr>
          <w:rFonts w:eastAsia="Times New Roman" w:cs="Times New Roman"/>
          <w:szCs w:val="24"/>
          <w:lang w:eastAsia="ru-RU"/>
        </w:rPr>
        <w:t>исправленные после нескольких наводящих вопросов учителя;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1"/>
          <w:szCs w:val="24"/>
          <w:lang w:eastAsia="ru-RU"/>
        </w:rPr>
        <w:t xml:space="preserve">ученик не справился с применением теории в новой ситуации при </w:t>
      </w:r>
      <w:r w:rsidRPr="00D9630C">
        <w:rPr>
          <w:rFonts w:eastAsia="Times New Roman" w:cs="Times New Roman"/>
          <w:spacing w:val="-2"/>
          <w:szCs w:val="24"/>
          <w:lang w:eastAsia="ru-RU"/>
        </w:rPr>
        <w:t>выполнении практического задания, но выполнил задания обязательно</w:t>
      </w:r>
      <w:r w:rsidRPr="00D9630C">
        <w:rPr>
          <w:rFonts w:eastAsia="Times New Roman" w:cs="Times New Roman"/>
          <w:spacing w:val="-2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го уровня сложности по данной теме;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>при знании теоретического материала выявлена недостаточная сфор</w:t>
      </w:r>
      <w:r w:rsidRPr="00D9630C">
        <w:rPr>
          <w:rFonts w:eastAsia="Times New Roman" w:cs="Times New Roman"/>
          <w:szCs w:val="24"/>
          <w:lang w:eastAsia="ru-RU"/>
        </w:rPr>
        <w:t>мированность основных умении и навыков».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Отметке «2» ставится в следующих случаях: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 ●не раскрыто основное содержание учебного материала;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● </w:t>
      </w:r>
      <w:r w:rsidRPr="00D9630C">
        <w:rPr>
          <w:rFonts w:eastAsia="Times New Roman" w:cs="Times New Roman"/>
          <w:spacing w:val="-7"/>
          <w:szCs w:val="24"/>
          <w:lang w:eastAsia="ru-RU"/>
        </w:rPr>
        <w:t>обнаружено незнание или непонимание учеником большей или наибо</w:t>
      </w:r>
      <w:r w:rsidRPr="00D9630C">
        <w:rPr>
          <w:rFonts w:eastAsia="Times New Roman" w:cs="Times New Roman"/>
          <w:spacing w:val="-7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лее важное части учебного материала;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● </w:t>
      </w:r>
      <w:r w:rsidRPr="00D9630C">
        <w:rPr>
          <w:rFonts w:eastAsia="Times New Roman" w:cs="Times New Roman"/>
          <w:spacing w:val="-15"/>
          <w:szCs w:val="24"/>
          <w:lang w:eastAsia="ru-RU"/>
        </w:rPr>
        <w:t>допущены ошибки в определении понятий» при использовании матема</w:t>
      </w:r>
      <w:r w:rsidRPr="00D9630C">
        <w:rPr>
          <w:rFonts w:eastAsia="Times New Roman" w:cs="Times New Roman"/>
          <w:spacing w:val="-15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тической терминологии, в рисунках, чертежах или графиках, в выклад</w:t>
      </w:r>
      <w:r w:rsidRPr="00D9630C">
        <w:rPr>
          <w:rFonts w:eastAsia="Times New Roman" w:cs="Times New Roman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>ках, которые не исправлены после нескольких наводящих вопросов учителя.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«1» ставится, если: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●у</w:t>
      </w:r>
      <w:r w:rsidRPr="00D9630C">
        <w:rPr>
          <w:rFonts w:eastAsia="Times New Roman" w:cs="Times New Roman"/>
          <w:spacing w:val="-3"/>
          <w:szCs w:val="24"/>
          <w:lang w:eastAsia="ru-RU"/>
        </w:rPr>
        <w:t>ченик обнаружил полное незнание и непонимание изучаемого учеб</w:t>
      </w:r>
      <w:r w:rsidRPr="00D9630C">
        <w:rPr>
          <w:rFonts w:eastAsia="Times New Roman" w:cs="Times New Roman"/>
          <w:spacing w:val="-3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 xml:space="preserve">ного материала или не </w:t>
      </w:r>
      <w:r w:rsidRPr="00D9630C">
        <w:rPr>
          <w:rFonts w:eastAsia="Times New Roman" w:cs="Times New Roman"/>
          <w:smallCaps/>
          <w:szCs w:val="24"/>
          <w:lang w:eastAsia="ru-RU"/>
        </w:rPr>
        <w:t xml:space="preserve">смог </w:t>
      </w:r>
      <w:r w:rsidRPr="00D9630C">
        <w:rPr>
          <w:rFonts w:eastAsia="Times New Roman" w:cs="Times New Roman"/>
          <w:szCs w:val="24"/>
          <w:lang w:eastAsia="ru-RU"/>
        </w:rPr>
        <w:t>ответить ни на один из поставленных вопросов по изучаемому материалу.</w:t>
      </w:r>
    </w:p>
    <w:p w:rsidR="00191FB3" w:rsidRPr="00662631" w:rsidRDefault="00191FB3" w:rsidP="00191FB3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 xml:space="preserve">            Оценка письменных контрольных работ учащихся</w:t>
      </w:r>
    </w:p>
    <w:p w:rsidR="00191FB3" w:rsidRPr="00D9630C" w:rsidRDefault="00191FB3" w:rsidP="00191FB3">
      <w:pPr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«5»</w:t>
      </w:r>
      <w:r>
        <w:rPr>
          <w:rFonts w:eastAsia="Times New Roman" w:cs="Times New Roman"/>
          <w:szCs w:val="24"/>
          <w:lang w:eastAsia="ru-RU"/>
        </w:rPr>
        <w:t> </w:t>
      </w:r>
      <w:r w:rsidRPr="00D9630C">
        <w:rPr>
          <w:rFonts w:eastAsia="Times New Roman" w:cs="Times New Roman"/>
          <w:szCs w:val="24"/>
          <w:lang w:eastAsia="ru-RU"/>
        </w:rPr>
        <w:t>ставится, если:</w:t>
      </w:r>
    </w:p>
    <w:p w:rsidR="00191FB3" w:rsidRPr="00D9630C" w:rsidRDefault="00191FB3" w:rsidP="00191FB3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pacing w:val="-3"/>
          <w:szCs w:val="24"/>
          <w:lang w:eastAsia="ru-RU"/>
        </w:rPr>
        <w:lastRenderedPageBreak/>
        <w:t>  </w:t>
      </w:r>
      <w:r>
        <w:rPr>
          <w:rFonts w:eastAsia="Times New Roman" w:cs="Times New Roman"/>
          <w:szCs w:val="24"/>
          <w:lang w:eastAsia="ru-RU"/>
        </w:rPr>
        <w:t xml:space="preserve">● </w:t>
      </w:r>
      <w:r w:rsidRPr="00D9630C">
        <w:rPr>
          <w:rFonts w:eastAsia="Times New Roman" w:cs="Times New Roman"/>
          <w:spacing w:val="-3"/>
          <w:szCs w:val="24"/>
          <w:lang w:eastAsia="ru-RU"/>
        </w:rPr>
        <w:t>работа выполнена полностью;</w:t>
      </w:r>
    </w:p>
    <w:p w:rsidR="00191FB3" w:rsidRPr="00D9630C" w:rsidRDefault="00191FB3" w:rsidP="00191FB3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5"/>
          <w:szCs w:val="24"/>
          <w:lang w:eastAsia="ru-RU"/>
        </w:rPr>
        <w:t>в логических рассуждениях и обосновании решения нет пробелов и</w:t>
      </w:r>
      <w:r w:rsidRPr="00D9630C">
        <w:rPr>
          <w:rFonts w:eastAsia="Times New Roman" w:cs="Times New Roman"/>
          <w:spacing w:val="-5"/>
          <w:szCs w:val="24"/>
          <w:lang w:eastAsia="ru-RU"/>
        </w:rPr>
        <w:br/>
      </w:r>
      <w:r w:rsidRPr="00D9630C">
        <w:rPr>
          <w:rFonts w:eastAsia="Times New Roman" w:cs="Times New Roman"/>
          <w:szCs w:val="24"/>
          <w:lang w:eastAsia="ru-RU"/>
        </w:rPr>
        <w:t xml:space="preserve">ошибок;         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● </w:t>
      </w:r>
      <w:r w:rsidRPr="00D9630C">
        <w:rPr>
          <w:rFonts w:eastAsia="Times New Roman" w:cs="Times New Roman"/>
          <w:spacing w:val="-6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D9630C">
        <w:rPr>
          <w:rFonts w:eastAsia="Times New Roman" w:cs="Times New Roman"/>
          <w:szCs w:val="24"/>
          <w:lang w:eastAsia="ru-RU"/>
        </w:rPr>
        <w:t>го материала).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«4»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 xml:space="preserve">   ● </w:t>
      </w:r>
      <w:r w:rsidRPr="00D9630C">
        <w:rPr>
          <w:rFonts w:eastAsia="Times New Roman" w:cs="Times New Roman"/>
          <w:spacing w:val="-5"/>
          <w:szCs w:val="24"/>
          <w:lang w:eastAsia="ru-RU"/>
        </w:rPr>
        <w:t>работа выполнена полностью» но обоснования шагов решения недос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1"/>
          <w:szCs w:val="24"/>
          <w:lang w:eastAsia="ru-RU"/>
        </w:rPr>
        <w:t>таточны (если умение обосновывать рассуждения не являлось специаль</w:t>
      </w:r>
      <w:r w:rsidRPr="00D9630C">
        <w:rPr>
          <w:rFonts w:eastAsia="Times New Roman" w:cs="Times New Roman"/>
          <w:spacing w:val="-1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ным объектом проверки);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●</w:t>
      </w:r>
      <w:r w:rsidRPr="00D9630C">
        <w:rPr>
          <w:rFonts w:eastAsia="Times New Roman" w:cs="Times New Roman"/>
          <w:spacing w:val="-5"/>
          <w:szCs w:val="24"/>
          <w:lang w:eastAsia="ru-RU"/>
        </w:rPr>
        <w:t xml:space="preserve">допущена одна ошибка или два-три недочёта в выкладках, рисунках, </w:t>
      </w:r>
      <w:r w:rsidRPr="00D9630C">
        <w:rPr>
          <w:rFonts w:eastAsia="Times New Roman" w:cs="Times New Roman"/>
          <w:spacing w:val="-9"/>
          <w:szCs w:val="24"/>
          <w:lang w:eastAsia="ru-RU"/>
        </w:rPr>
        <w:t xml:space="preserve">чертежах или графиках (если эти виды работы не являлись специальным </w:t>
      </w:r>
      <w:r w:rsidRPr="00D9630C">
        <w:rPr>
          <w:rFonts w:eastAsia="Times New Roman" w:cs="Times New Roman"/>
          <w:szCs w:val="24"/>
          <w:lang w:eastAsia="ru-RU"/>
        </w:rPr>
        <w:t>объектом проверки).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«3»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 ●допущены более одна ошибки или более двух-трёх недочётов в вык</w:t>
      </w:r>
      <w:r w:rsidRPr="00D9630C">
        <w:rPr>
          <w:rFonts w:eastAsia="Times New Roman" w:cs="Times New Roman"/>
          <w:szCs w:val="24"/>
          <w:lang w:eastAsia="ru-RU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«2»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●</w:t>
      </w:r>
      <w:r w:rsidRPr="00D9630C">
        <w:rPr>
          <w:rFonts w:eastAsia="Times New Roman" w:cs="Times New Roman"/>
          <w:spacing w:val="-5"/>
          <w:szCs w:val="24"/>
          <w:lang w:eastAsia="ru-RU"/>
        </w:rPr>
        <w:t>допущены существенные ошибки, показавшие, что учащийся не владе</w:t>
      </w:r>
      <w:r w:rsidRPr="00D9630C">
        <w:rPr>
          <w:rFonts w:eastAsia="Times New Roman" w:cs="Times New Roman"/>
          <w:spacing w:val="-5"/>
          <w:szCs w:val="24"/>
          <w:lang w:eastAsia="ru-RU"/>
        </w:rPr>
        <w:softHyphen/>
      </w:r>
      <w:r w:rsidRPr="00D9630C">
        <w:rPr>
          <w:rFonts w:eastAsia="Times New Roman" w:cs="Times New Roman"/>
          <w:szCs w:val="24"/>
          <w:lang w:eastAsia="ru-RU"/>
        </w:rPr>
        <w:t>ет обязательные умениями по данной теме в полной мере;</w:t>
      </w:r>
    </w:p>
    <w:p w:rsidR="00191FB3" w:rsidRPr="00D9630C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bCs/>
          <w:szCs w:val="24"/>
          <w:lang w:eastAsia="ru-RU"/>
        </w:rPr>
        <w:t>Отметка «1»</w:t>
      </w:r>
      <w:r w:rsidRPr="00D9630C">
        <w:rPr>
          <w:rFonts w:eastAsia="Times New Roman" w:cs="Times New Roman"/>
          <w:szCs w:val="24"/>
          <w:lang w:eastAsia="ru-RU"/>
        </w:rPr>
        <w:t xml:space="preserve"> ставится, если:</w:t>
      </w:r>
    </w:p>
    <w:p w:rsidR="00191FB3" w:rsidRPr="002F1784" w:rsidRDefault="00191FB3" w:rsidP="00191FB3">
      <w:pPr>
        <w:shd w:val="clear" w:color="auto" w:fill="FFFFFF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 ●   работа показала полное отсутствие у учащегося обязательных зна</w:t>
      </w:r>
      <w:r w:rsidRPr="00D9630C">
        <w:rPr>
          <w:rFonts w:eastAsia="Times New Roman" w:cs="Times New Roman"/>
          <w:szCs w:val="24"/>
          <w:lang w:eastAsia="ru-RU"/>
        </w:rPr>
        <w:softHyphen/>
      </w:r>
      <w:r w:rsidRPr="00D9630C">
        <w:rPr>
          <w:rFonts w:eastAsia="Times New Roman" w:cs="Times New Roman"/>
          <w:spacing w:val="-6"/>
          <w:szCs w:val="24"/>
          <w:lang w:eastAsia="ru-RU"/>
        </w:rPr>
        <w:t>ний и умений по проверяемой теме или значительная часть работы вы</w:t>
      </w:r>
      <w:r w:rsidRPr="00D9630C">
        <w:rPr>
          <w:rFonts w:eastAsia="Times New Roman" w:cs="Times New Roman"/>
          <w:szCs w:val="24"/>
          <w:lang w:eastAsia="ru-RU"/>
        </w:rPr>
        <w:t>полнена не самостоятельно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b/>
          <w:i/>
          <w:szCs w:val="24"/>
          <w:lang w:eastAsia="ru-RU"/>
        </w:rPr>
        <w:t>Математический диктант</w:t>
      </w:r>
      <w:r w:rsidRPr="00D9630C">
        <w:rPr>
          <w:rFonts w:eastAsia="Times New Roman" w:cs="Times New Roman"/>
          <w:szCs w:val="24"/>
          <w:lang w:eastAsia="ru-RU"/>
        </w:rPr>
        <w:t>, включающий в себя 8-10 примеров для проверки вычислительных навыков: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«5» - всё выполнено верно, не более одного недочёта;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«4» - не выполнена 1/5 часть задания;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«3» - не выполнена ¼ часть задания;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«2» - не выполнена ½ часть задания.</w:t>
      </w:r>
    </w:p>
    <w:p w:rsidR="00191FB3" w:rsidRDefault="00191FB3" w:rsidP="00191FB3">
      <w:pPr>
        <w:rPr>
          <w:rFonts w:eastAsia="Times New Roman" w:cs="Times New Roman"/>
          <w:b/>
          <w:i/>
          <w:szCs w:val="24"/>
          <w:lang w:eastAsia="ru-RU"/>
        </w:rPr>
      </w:pPr>
      <w:r w:rsidRPr="00D9630C">
        <w:rPr>
          <w:rFonts w:eastAsia="Times New Roman" w:cs="Times New Roman"/>
          <w:b/>
          <w:i/>
          <w:szCs w:val="24"/>
          <w:lang w:eastAsia="ru-RU"/>
        </w:rPr>
        <w:t>Оценка тестовых работ</w:t>
      </w:r>
    </w:p>
    <w:p w:rsidR="00191FB3" w:rsidRPr="006745CE" w:rsidRDefault="00191FB3" w:rsidP="00191FB3">
      <w:pPr>
        <w:rPr>
          <w:rFonts w:eastAsia="Times New Roman" w:cs="Times New Roman"/>
          <w:b/>
          <w:i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Тесты, состоящие из 5 вопросов можно использовать после изучения каждого материала. Тест их 10-15 вопросов используется для периодического контроля. Тест из 20-30 вопросов используется для итогового контроля.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 w:rsidRPr="00D9630C">
        <w:rPr>
          <w:rFonts w:eastAsia="Times New Roman" w:cs="Times New Roman"/>
          <w:szCs w:val="24"/>
          <w:lang w:eastAsia="ru-RU"/>
        </w:rPr>
        <w:t>При оценивании тестов используется следующая шкала: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оценка</w:t>
      </w:r>
      <w:r w:rsidRPr="00D9630C">
        <w:rPr>
          <w:rFonts w:eastAsia="Times New Roman" w:cs="Times New Roman"/>
          <w:szCs w:val="24"/>
          <w:lang w:eastAsia="ru-RU"/>
        </w:rPr>
        <w:t xml:space="preserve"> «5» - от 91% до 100% правильных ответов;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оценка </w:t>
      </w:r>
      <w:r w:rsidRPr="00D9630C">
        <w:rPr>
          <w:rFonts w:eastAsia="Times New Roman" w:cs="Times New Roman"/>
          <w:szCs w:val="24"/>
          <w:lang w:eastAsia="ru-RU"/>
        </w:rPr>
        <w:t>«4» - от 70% до 89% правильных ответов;</w:t>
      </w:r>
    </w:p>
    <w:p w:rsidR="00191FB3" w:rsidRPr="00D9630C" w:rsidRDefault="00191FB3" w:rsidP="00191FB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оценка </w:t>
      </w:r>
      <w:r w:rsidRPr="00D9630C">
        <w:rPr>
          <w:rFonts w:eastAsia="Times New Roman" w:cs="Times New Roman"/>
          <w:szCs w:val="24"/>
          <w:lang w:eastAsia="ru-RU"/>
        </w:rPr>
        <w:t>«3» - от 51% до 69% правильных ответов;</w:t>
      </w:r>
    </w:p>
    <w:p w:rsidR="00191FB3" w:rsidRDefault="00191FB3" w:rsidP="00191FB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оценка</w:t>
      </w:r>
      <w:r w:rsidRPr="00D9630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«2» - до 50% правильных ответов.</w:t>
      </w:r>
    </w:p>
    <w:p w:rsidR="00191FB3" w:rsidRDefault="00191FB3" w:rsidP="00191FB3"/>
    <w:p w:rsidR="00985EF0" w:rsidRDefault="00985EF0" w:rsidP="00191FB3"/>
    <w:p w:rsidR="00985EF0" w:rsidRDefault="00985EF0" w:rsidP="00191FB3"/>
    <w:p w:rsidR="00985EF0" w:rsidRDefault="00985EF0" w:rsidP="00191FB3"/>
    <w:p w:rsidR="00985EF0" w:rsidRDefault="00985EF0" w:rsidP="00985EF0">
      <w:pPr>
        <w:ind w:firstLine="709"/>
        <w:jc w:val="both"/>
        <w:rPr>
          <w:szCs w:val="24"/>
        </w:rPr>
      </w:pPr>
      <w:r w:rsidRPr="00561CC8">
        <w:rPr>
          <w:b/>
          <w:sz w:val="28"/>
          <w:szCs w:val="28"/>
        </w:rPr>
        <w:t xml:space="preserve">Раздел </w:t>
      </w:r>
      <w:r w:rsidRPr="005D7BEB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  <w:r w:rsidRPr="00985EF0">
        <w:rPr>
          <w:szCs w:val="24"/>
        </w:rPr>
        <w:t xml:space="preserve"> </w:t>
      </w:r>
    </w:p>
    <w:p w:rsidR="00985EF0" w:rsidRDefault="00985EF0" w:rsidP="00985EF0">
      <w:pPr>
        <w:spacing w:line="360" w:lineRule="auto"/>
        <w:ind w:firstLine="708"/>
        <w:jc w:val="both"/>
        <w:rPr>
          <w:szCs w:val="24"/>
        </w:rPr>
      </w:pPr>
    </w:p>
    <w:p w:rsidR="00985EF0" w:rsidRPr="00985EF0" w:rsidRDefault="00985EF0" w:rsidP="00985EF0">
      <w:pPr>
        <w:spacing w:line="360" w:lineRule="auto"/>
        <w:ind w:firstLine="708"/>
        <w:jc w:val="both"/>
        <w:rPr>
          <w:szCs w:val="24"/>
        </w:rPr>
      </w:pPr>
      <w:r w:rsidRPr="00985EF0">
        <w:rPr>
          <w:szCs w:val="24"/>
        </w:rPr>
        <w:t xml:space="preserve">Отбор содержания обучения осуществляется на основе следующих дидактических принципов: систематизация знаний;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возрастного периода; создание условий для понимания и осознания воспринимаемого материала. </w:t>
      </w:r>
    </w:p>
    <w:p w:rsidR="00985EF0" w:rsidRPr="00D21708" w:rsidRDefault="00985EF0" w:rsidP="00985EF0">
      <w:pPr>
        <w:spacing w:line="360" w:lineRule="auto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797"/>
      </w:tblGrid>
      <w:tr w:rsidR="00985EF0" w:rsidRPr="00985EF0" w:rsidTr="00985EF0">
        <w:tc>
          <w:tcPr>
            <w:tcW w:w="2376" w:type="dxa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b/>
                <w:szCs w:val="24"/>
              </w:rPr>
            </w:pPr>
            <w:r w:rsidRPr="00985EF0">
              <w:rPr>
                <w:b/>
                <w:szCs w:val="24"/>
              </w:rPr>
              <w:t>Тема</w:t>
            </w:r>
          </w:p>
        </w:tc>
        <w:tc>
          <w:tcPr>
            <w:tcW w:w="7797" w:type="dxa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b/>
                <w:szCs w:val="24"/>
              </w:rPr>
            </w:pPr>
            <w:r w:rsidRPr="00985EF0">
              <w:rPr>
                <w:b/>
                <w:szCs w:val="24"/>
              </w:rPr>
              <w:t>Элементы содержания</w:t>
            </w:r>
          </w:p>
        </w:tc>
      </w:tr>
      <w:tr w:rsidR="00985EF0" w:rsidRPr="00985EF0" w:rsidTr="00985EF0">
        <w:tc>
          <w:tcPr>
            <w:tcW w:w="2376" w:type="dxa"/>
            <w:vAlign w:val="center"/>
          </w:tcPr>
          <w:p w:rsidR="00985EF0" w:rsidRPr="00985EF0" w:rsidRDefault="00985EF0" w:rsidP="00966AA6">
            <w:pPr>
              <w:rPr>
                <w:szCs w:val="24"/>
              </w:rPr>
            </w:pPr>
            <w:r w:rsidRPr="00985EF0">
              <w:rPr>
                <w:szCs w:val="24"/>
              </w:rPr>
              <w:lastRenderedPageBreak/>
              <w:t>Введение. История развития геометрии</w:t>
            </w:r>
          </w:p>
        </w:tc>
        <w:tc>
          <w:tcPr>
            <w:tcW w:w="7797" w:type="dxa"/>
            <w:vAlign w:val="center"/>
          </w:tcPr>
          <w:p w:rsidR="00985EF0" w:rsidRPr="00985EF0" w:rsidRDefault="00985EF0" w:rsidP="00966AA6">
            <w:pPr>
              <w:jc w:val="both"/>
              <w:rPr>
                <w:szCs w:val="24"/>
              </w:rPr>
            </w:pPr>
          </w:p>
        </w:tc>
      </w:tr>
      <w:tr w:rsidR="00985EF0" w:rsidRPr="00985EF0" w:rsidTr="00985EF0">
        <w:tc>
          <w:tcPr>
            <w:tcW w:w="2376" w:type="dxa"/>
            <w:vAlign w:val="center"/>
          </w:tcPr>
          <w:p w:rsidR="00985EF0" w:rsidRPr="00985EF0" w:rsidRDefault="00985EF0" w:rsidP="00966AA6">
            <w:pPr>
              <w:rPr>
                <w:szCs w:val="24"/>
              </w:rPr>
            </w:pPr>
            <w:r w:rsidRPr="00985EF0">
              <w:rPr>
                <w:szCs w:val="24"/>
              </w:rPr>
              <w:t xml:space="preserve">Глава </w:t>
            </w:r>
            <w:r w:rsidRPr="00985EF0">
              <w:rPr>
                <w:szCs w:val="24"/>
                <w:lang w:val="en-US"/>
              </w:rPr>
              <w:t>I</w:t>
            </w:r>
            <w:r w:rsidRPr="00985EF0">
              <w:rPr>
                <w:szCs w:val="24"/>
              </w:rPr>
              <w:t>. Начальные геометрические сведения</w:t>
            </w:r>
          </w:p>
        </w:tc>
        <w:tc>
          <w:tcPr>
            <w:tcW w:w="7797" w:type="dxa"/>
            <w:vAlign w:val="center"/>
          </w:tcPr>
          <w:p w:rsidR="00985EF0" w:rsidRPr="00985EF0" w:rsidRDefault="00985EF0" w:rsidP="00966AA6">
            <w:pPr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Геометрические фигуры и тела. Равенство в геометрии. Точка, прямая и плоскость. Расстояние. Отрезок, луч. Ломаная. Угол. Прямой угол. Острые и тупые углы. Вертикальные и смежные углы. Биссектриса угла и ее свойства</w:t>
            </w:r>
          </w:p>
        </w:tc>
      </w:tr>
      <w:tr w:rsidR="00985EF0" w:rsidRPr="00985EF0" w:rsidTr="00985EF0">
        <w:tc>
          <w:tcPr>
            <w:tcW w:w="2376" w:type="dxa"/>
            <w:vAlign w:val="center"/>
          </w:tcPr>
          <w:p w:rsidR="00985EF0" w:rsidRPr="00985EF0" w:rsidRDefault="00985EF0" w:rsidP="00966AA6">
            <w:pPr>
              <w:rPr>
                <w:szCs w:val="24"/>
              </w:rPr>
            </w:pPr>
            <w:r w:rsidRPr="00985EF0">
              <w:rPr>
                <w:szCs w:val="24"/>
              </w:rPr>
              <w:t>Глава</w:t>
            </w:r>
            <w:r w:rsidRPr="00985EF0">
              <w:rPr>
                <w:szCs w:val="24"/>
                <w:lang w:val="en-US"/>
              </w:rPr>
              <w:t xml:space="preserve"> II</w:t>
            </w:r>
            <w:r w:rsidRPr="00985EF0">
              <w:rPr>
                <w:szCs w:val="24"/>
              </w:rPr>
              <w:t>. Треугольники</w:t>
            </w:r>
          </w:p>
        </w:tc>
        <w:tc>
          <w:tcPr>
            <w:tcW w:w="7797" w:type="dxa"/>
            <w:vAlign w:val="center"/>
          </w:tcPr>
          <w:p w:rsidR="00985EF0" w:rsidRPr="00985EF0" w:rsidRDefault="00985EF0" w:rsidP="00966AA6">
            <w:pPr>
              <w:jc w:val="both"/>
              <w:rPr>
                <w:szCs w:val="24"/>
              </w:rPr>
            </w:pPr>
            <w:r w:rsidRPr="00985EF0">
              <w:rPr>
                <w:szCs w:val="24"/>
              </w:rPr>
      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      </w:r>
          </w:p>
        </w:tc>
      </w:tr>
      <w:tr w:rsidR="00985EF0" w:rsidRPr="00985EF0" w:rsidTr="00985EF0">
        <w:tc>
          <w:tcPr>
            <w:tcW w:w="2376" w:type="dxa"/>
            <w:vAlign w:val="center"/>
          </w:tcPr>
          <w:p w:rsidR="00985EF0" w:rsidRPr="00985EF0" w:rsidRDefault="00985EF0" w:rsidP="00966AA6">
            <w:pPr>
              <w:rPr>
                <w:szCs w:val="24"/>
                <w:lang w:val="en-US"/>
              </w:rPr>
            </w:pPr>
            <w:r w:rsidRPr="00985EF0">
              <w:rPr>
                <w:szCs w:val="24"/>
              </w:rPr>
              <w:t>Глава</w:t>
            </w:r>
            <w:r w:rsidRPr="00985EF0">
              <w:rPr>
                <w:bCs/>
                <w:szCs w:val="24"/>
                <w:lang w:val="en-US"/>
              </w:rPr>
              <w:t xml:space="preserve"> III</w:t>
            </w:r>
            <w:r w:rsidRPr="00985EF0">
              <w:rPr>
                <w:bCs/>
                <w:szCs w:val="24"/>
              </w:rPr>
              <w:t>. Параллельные прямые</w:t>
            </w:r>
          </w:p>
        </w:tc>
        <w:tc>
          <w:tcPr>
            <w:tcW w:w="7797" w:type="dxa"/>
            <w:vAlign w:val="center"/>
          </w:tcPr>
          <w:p w:rsidR="00985EF0" w:rsidRPr="00985EF0" w:rsidRDefault="00985EF0" w:rsidP="00966AA6">
            <w:pPr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</w:t>
            </w:r>
          </w:p>
        </w:tc>
      </w:tr>
      <w:tr w:rsidR="00985EF0" w:rsidRPr="00985EF0" w:rsidTr="00985EF0">
        <w:trPr>
          <w:trHeight w:val="1260"/>
        </w:trPr>
        <w:tc>
          <w:tcPr>
            <w:tcW w:w="2376" w:type="dxa"/>
            <w:vAlign w:val="center"/>
          </w:tcPr>
          <w:p w:rsidR="00985EF0" w:rsidRPr="00985EF0" w:rsidRDefault="00985EF0" w:rsidP="00966AA6">
            <w:pPr>
              <w:rPr>
                <w:bCs/>
                <w:szCs w:val="24"/>
              </w:rPr>
            </w:pPr>
            <w:r w:rsidRPr="00985EF0">
              <w:rPr>
                <w:szCs w:val="24"/>
              </w:rPr>
              <w:t>Глава</w:t>
            </w:r>
            <w:r w:rsidRPr="00985EF0">
              <w:rPr>
                <w:bCs/>
                <w:szCs w:val="24"/>
              </w:rPr>
              <w:t xml:space="preserve"> </w:t>
            </w:r>
            <w:r w:rsidRPr="00985EF0">
              <w:rPr>
                <w:bCs/>
                <w:szCs w:val="24"/>
                <w:lang w:val="en-US"/>
              </w:rPr>
              <w:t>IV</w:t>
            </w:r>
            <w:r w:rsidRPr="00985EF0">
              <w:rPr>
                <w:bCs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7797" w:type="dxa"/>
            <w:vAlign w:val="center"/>
          </w:tcPr>
          <w:p w:rsidR="00985EF0" w:rsidRPr="00985EF0" w:rsidRDefault="00985EF0" w:rsidP="00966AA6">
            <w:pPr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Неравенство треугольника. Сумма углов треугольника. Внешние углы треугольника. Зависимость между величинами сторон и углов треугольника</w:t>
            </w:r>
          </w:p>
        </w:tc>
      </w:tr>
      <w:tr w:rsidR="00985EF0" w:rsidRPr="00985EF0" w:rsidTr="00985EF0">
        <w:tc>
          <w:tcPr>
            <w:tcW w:w="2376" w:type="dxa"/>
            <w:vAlign w:val="center"/>
          </w:tcPr>
          <w:p w:rsidR="00985EF0" w:rsidRPr="00985EF0" w:rsidRDefault="00985EF0" w:rsidP="00966AA6">
            <w:pPr>
              <w:rPr>
                <w:szCs w:val="24"/>
              </w:rPr>
            </w:pPr>
            <w:r w:rsidRPr="00985EF0">
              <w:rPr>
                <w:szCs w:val="24"/>
              </w:rPr>
              <w:t>Итоговое повторение курса геометрии 7 класса</w:t>
            </w:r>
          </w:p>
        </w:tc>
        <w:tc>
          <w:tcPr>
            <w:tcW w:w="7797" w:type="dxa"/>
            <w:vAlign w:val="center"/>
          </w:tcPr>
          <w:p w:rsidR="00985EF0" w:rsidRPr="00985EF0" w:rsidRDefault="00985EF0" w:rsidP="00966AA6">
            <w:pPr>
              <w:jc w:val="both"/>
              <w:rPr>
                <w:szCs w:val="24"/>
              </w:rPr>
            </w:pPr>
          </w:p>
        </w:tc>
      </w:tr>
    </w:tbl>
    <w:p w:rsidR="00985EF0" w:rsidRPr="00D21708" w:rsidRDefault="00985EF0" w:rsidP="00985EF0">
      <w:pPr>
        <w:spacing w:line="360" w:lineRule="auto"/>
        <w:jc w:val="center"/>
        <w:rPr>
          <w:b/>
          <w:sz w:val="28"/>
          <w:szCs w:val="28"/>
        </w:rPr>
      </w:pPr>
    </w:p>
    <w:p w:rsidR="00546D1D" w:rsidRDefault="00546D1D" w:rsidP="00985EF0">
      <w:pPr>
        <w:spacing w:line="360" w:lineRule="auto"/>
        <w:jc w:val="center"/>
        <w:rPr>
          <w:b/>
          <w:szCs w:val="24"/>
        </w:rPr>
      </w:pPr>
    </w:p>
    <w:p w:rsidR="00546D1D" w:rsidRDefault="00546D1D" w:rsidP="00985EF0">
      <w:pPr>
        <w:spacing w:line="360" w:lineRule="auto"/>
        <w:jc w:val="center"/>
        <w:rPr>
          <w:b/>
          <w:szCs w:val="24"/>
        </w:rPr>
      </w:pPr>
    </w:p>
    <w:p w:rsidR="00985EF0" w:rsidRDefault="00985EF0" w:rsidP="00985EF0">
      <w:pPr>
        <w:spacing w:line="360" w:lineRule="auto"/>
        <w:jc w:val="center"/>
        <w:rPr>
          <w:b/>
          <w:szCs w:val="24"/>
        </w:rPr>
      </w:pPr>
      <w:r w:rsidRPr="00985EF0">
        <w:rPr>
          <w:b/>
          <w:szCs w:val="24"/>
        </w:rPr>
        <w:t>Распределение учебных часов по разделам программы</w:t>
      </w:r>
    </w:p>
    <w:p w:rsidR="00546D1D" w:rsidRPr="00985EF0" w:rsidRDefault="00546D1D" w:rsidP="00985EF0">
      <w:pPr>
        <w:spacing w:line="360" w:lineRule="auto"/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2161"/>
        <w:gridCol w:w="3069"/>
      </w:tblGrid>
      <w:tr w:rsidR="00985EF0" w:rsidRPr="00985EF0" w:rsidTr="00966AA6">
        <w:tc>
          <w:tcPr>
            <w:tcW w:w="7371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b/>
                <w:szCs w:val="24"/>
              </w:rPr>
            </w:pPr>
            <w:r w:rsidRPr="00985EF0">
              <w:rPr>
                <w:szCs w:val="24"/>
              </w:rPr>
              <w:tab/>
            </w:r>
            <w:r w:rsidRPr="00985EF0">
              <w:rPr>
                <w:b/>
                <w:szCs w:val="24"/>
              </w:rPr>
              <w:t>Тема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b/>
                <w:szCs w:val="24"/>
              </w:rPr>
            </w:pPr>
            <w:r w:rsidRPr="00985EF0">
              <w:rPr>
                <w:b/>
                <w:szCs w:val="24"/>
              </w:rPr>
              <w:t>Количество часов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b/>
                <w:szCs w:val="24"/>
              </w:rPr>
            </w:pPr>
            <w:r w:rsidRPr="00985EF0">
              <w:rPr>
                <w:b/>
                <w:szCs w:val="24"/>
              </w:rPr>
              <w:t>Количество контрольных работ</w:t>
            </w:r>
          </w:p>
        </w:tc>
      </w:tr>
      <w:tr w:rsidR="00985EF0" w:rsidRPr="00985EF0" w:rsidTr="00966AA6">
        <w:tc>
          <w:tcPr>
            <w:tcW w:w="7371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Введение. История развития геометрии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85EF0" w:rsidRPr="00985EF0" w:rsidTr="00966AA6">
        <w:tc>
          <w:tcPr>
            <w:tcW w:w="7371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Начальные геометрические сведения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</w:t>
            </w:r>
          </w:p>
        </w:tc>
      </w:tr>
      <w:tr w:rsidR="00985EF0" w:rsidRPr="00985EF0" w:rsidTr="00966AA6">
        <w:tc>
          <w:tcPr>
            <w:tcW w:w="7371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Треугольники</w:t>
            </w:r>
          </w:p>
        </w:tc>
        <w:tc>
          <w:tcPr>
            <w:tcW w:w="2839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17</w:t>
            </w:r>
          </w:p>
        </w:tc>
        <w:tc>
          <w:tcPr>
            <w:tcW w:w="4478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</w:t>
            </w:r>
          </w:p>
        </w:tc>
      </w:tr>
      <w:tr w:rsidR="00985EF0" w:rsidRPr="00985EF0" w:rsidTr="00966AA6">
        <w:tc>
          <w:tcPr>
            <w:tcW w:w="7371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Параллельные прямые</w:t>
            </w:r>
          </w:p>
        </w:tc>
        <w:tc>
          <w:tcPr>
            <w:tcW w:w="2839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13</w:t>
            </w:r>
          </w:p>
        </w:tc>
        <w:tc>
          <w:tcPr>
            <w:tcW w:w="4478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</w:t>
            </w:r>
          </w:p>
        </w:tc>
      </w:tr>
      <w:tr w:rsidR="00985EF0" w:rsidRPr="00985EF0" w:rsidTr="00966AA6">
        <w:tc>
          <w:tcPr>
            <w:tcW w:w="7371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839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20</w:t>
            </w:r>
          </w:p>
        </w:tc>
        <w:tc>
          <w:tcPr>
            <w:tcW w:w="4478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1</w:t>
            </w:r>
          </w:p>
        </w:tc>
      </w:tr>
      <w:tr w:rsidR="00985EF0" w:rsidRPr="00985EF0" w:rsidTr="00966AA6">
        <w:tc>
          <w:tcPr>
            <w:tcW w:w="7371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both"/>
              <w:rPr>
                <w:szCs w:val="24"/>
              </w:rPr>
            </w:pPr>
            <w:r w:rsidRPr="00985EF0">
              <w:rPr>
                <w:szCs w:val="24"/>
              </w:rPr>
              <w:t>Итоговое повторение курса геометрии 7 класса</w:t>
            </w:r>
          </w:p>
        </w:tc>
        <w:tc>
          <w:tcPr>
            <w:tcW w:w="2839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  <w:r w:rsidRPr="00985EF0">
              <w:rPr>
                <w:szCs w:val="24"/>
              </w:rPr>
              <w:t>8</w:t>
            </w:r>
          </w:p>
        </w:tc>
        <w:tc>
          <w:tcPr>
            <w:tcW w:w="4478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985EF0" w:rsidRPr="00985EF0" w:rsidTr="00966AA6">
        <w:tc>
          <w:tcPr>
            <w:tcW w:w="7371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both"/>
              <w:rPr>
                <w:b/>
                <w:szCs w:val="24"/>
              </w:rPr>
            </w:pPr>
            <w:r w:rsidRPr="00985EF0">
              <w:rPr>
                <w:b/>
                <w:szCs w:val="24"/>
              </w:rPr>
              <w:t>Общее количество часов</w:t>
            </w:r>
          </w:p>
        </w:tc>
        <w:tc>
          <w:tcPr>
            <w:tcW w:w="2839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b/>
                <w:szCs w:val="24"/>
              </w:rPr>
            </w:pPr>
            <w:r w:rsidRPr="00985EF0">
              <w:rPr>
                <w:b/>
                <w:szCs w:val="24"/>
              </w:rPr>
              <w:t>68</w:t>
            </w:r>
          </w:p>
        </w:tc>
        <w:tc>
          <w:tcPr>
            <w:tcW w:w="4478" w:type="dxa"/>
            <w:shd w:val="clear" w:color="auto" w:fill="auto"/>
          </w:tcPr>
          <w:p w:rsidR="00985EF0" w:rsidRPr="00985EF0" w:rsidRDefault="00985EF0" w:rsidP="00966AA6">
            <w:pPr>
              <w:spacing w:line="360" w:lineRule="auto"/>
              <w:jc w:val="center"/>
              <w:rPr>
                <w:b/>
                <w:szCs w:val="24"/>
              </w:rPr>
            </w:pPr>
            <w:r w:rsidRPr="00985EF0">
              <w:rPr>
                <w:b/>
                <w:szCs w:val="24"/>
              </w:rPr>
              <w:t>4</w:t>
            </w:r>
          </w:p>
        </w:tc>
      </w:tr>
    </w:tbl>
    <w:p w:rsidR="00985EF0" w:rsidRDefault="00985EF0" w:rsidP="00985EF0">
      <w:pPr>
        <w:spacing w:line="360" w:lineRule="auto"/>
        <w:jc w:val="center"/>
        <w:rPr>
          <w:b/>
          <w:sz w:val="28"/>
          <w:szCs w:val="28"/>
        </w:rPr>
      </w:pPr>
    </w:p>
    <w:p w:rsidR="00985EF0" w:rsidRPr="00191FB3" w:rsidRDefault="00985EF0" w:rsidP="00191FB3"/>
    <w:p w:rsidR="00546D1D" w:rsidRPr="00D9630C" w:rsidRDefault="00546D1D" w:rsidP="00546D1D">
      <w:pPr>
        <w:shd w:val="clear" w:color="auto" w:fill="FFFFFF"/>
        <w:spacing w:line="198" w:lineRule="atLeast"/>
        <w:ind w:left="57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9630C">
        <w:rPr>
          <w:rFonts w:eastAsia="Times New Roman" w:cs="Times New Roman"/>
          <w:b/>
          <w:sz w:val="28"/>
          <w:szCs w:val="28"/>
          <w:lang w:eastAsia="ru-RU"/>
        </w:rPr>
        <w:t>Формы организации учебных занятий:</w:t>
      </w:r>
    </w:p>
    <w:p w:rsidR="00546D1D" w:rsidRPr="00D9630C" w:rsidRDefault="00546D1D" w:rsidP="00546D1D">
      <w:pPr>
        <w:numPr>
          <w:ilvl w:val="0"/>
          <w:numId w:val="17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lastRenderedPageBreak/>
        <w:t>уроки,</w:t>
      </w:r>
    </w:p>
    <w:p w:rsidR="00546D1D" w:rsidRPr="00D9630C" w:rsidRDefault="00546D1D" w:rsidP="00546D1D">
      <w:pPr>
        <w:numPr>
          <w:ilvl w:val="0"/>
          <w:numId w:val="17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9630C">
        <w:rPr>
          <w:rFonts w:eastAsia="Times New Roman" w:cs="Times New Roman"/>
          <w:color w:val="000000"/>
          <w:szCs w:val="24"/>
          <w:lang w:eastAsia="ru-RU"/>
        </w:rPr>
        <w:t>практикумы,</w:t>
      </w:r>
    </w:p>
    <w:p w:rsidR="00546D1D" w:rsidRPr="00D9630C" w:rsidRDefault="00546D1D" w:rsidP="00546D1D">
      <w:pPr>
        <w:shd w:val="clear" w:color="auto" w:fill="FFFFFF"/>
        <w:ind w:left="285" w:right="285"/>
        <w:jc w:val="both"/>
        <w:rPr>
          <w:rFonts w:eastAsia="Times New Roman" w:cs="Times New Roman"/>
          <w:b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b/>
          <w:iCs/>
          <w:color w:val="000000"/>
          <w:szCs w:val="24"/>
          <w:shd w:val="clear" w:color="auto" w:fill="FFFFFF"/>
          <w:lang w:eastAsia="ru-RU"/>
        </w:rPr>
        <w:t>виды уроков:</w:t>
      </w:r>
    </w:p>
    <w:p w:rsidR="00546D1D" w:rsidRPr="00D9630C" w:rsidRDefault="00546D1D" w:rsidP="00546D1D">
      <w:pPr>
        <w:numPr>
          <w:ilvl w:val="0"/>
          <w:numId w:val="6"/>
        </w:numPr>
        <w:shd w:val="clear" w:color="auto" w:fill="FFFFFF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изучение нового материала;</w:t>
      </w:r>
    </w:p>
    <w:p w:rsidR="00546D1D" w:rsidRPr="00D9630C" w:rsidRDefault="00546D1D" w:rsidP="00546D1D">
      <w:pPr>
        <w:numPr>
          <w:ilvl w:val="0"/>
          <w:numId w:val="6"/>
        </w:numPr>
        <w:shd w:val="clear" w:color="auto" w:fill="FFFFFF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применение знаний на практике;</w:t>
      </w:r>
    </w:p>
    <w:p w:rsidR="00546D1D" w:rsidRPr="00D9630C" w:rsidRDefault="00546D1D" w:rsidP="00546D1D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закрепление и повторение учебного материала;</w:t>
      </w:r>
    </w:p>
    <w:p w:rsidR="00546D1D" w:rsidRPr="00D9630C" w:rsidRDefault="00546D1D" w:rsidP="00546D1D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D9630C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урок контроля и учета знаний;</w:t>
      </w:r>
    </w:p>
    <w:p w:rsidR="00546D1D" w:rsidRDefault="00546D1D" w:rsidP="00546D1D">
      <w:pPr>
        <w:rPr>
          <w:rFonts w:eastAsia="Times New Roman" w:cs="Times New Roman"/>
          <w:b/>
          <w:szCs w:val="24"/>
          <w:lang w:eastAsia="ru-RU"/>
        </w:rPr>
      </w:pPr>
    </w:p>
    <w:p w:rsidR="00546D1D" w:rsidRPr="00D9630C" w:rsidRDefault="00546D1D" w:rsidP="00546D1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</w:t>
      </w:r>
      <w:r w:rsidRPr="00D9630C">
        <w:rPr>
          <w:rFonts w:eastAsia="Times New Roman" w:cs="Times New Roman"/>
          <w:b/>
          <w:szCs w:val="24"/>
          <w:lang w:eastAsia="ru-RU"/>
        </w:rPr>
        <w:t xml:space="preserve">Основные виды деятельности учащихся: 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Слушание объяснений учителя.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Слушание и анализ ответов своих товарищей.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Самостоятельная работа с учебником.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Решение текстовых задач.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Построение графиков.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Анализ графиков, таблиц, схем.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Работа с раздаточным материалом.</w:t>
      </w:r>
    </w:p>
    <w:p w:rsidR="00546D1D" w:rsidRPr="00D9630C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Выполнение самостоятельных, тестовых и контрольных работ.</w:t>
      </w:r>
    </w:p>
    <w:p w:rsidR="00546D1D" w:rsidRPr="002F1784" w:rsidRDefault="00546D1D" w:rsidP="00546D1D">
      <w:pPr>
        <w:numPr>
          <w:ilvl w:val="0"/>
          <w:numId w:val="16"/>
        </w:numPr>
        <w:contextualSpacing/>
        <w:rPr>
          <w:rFonts w:eastAsia="Calibri" w:cs="Times New Roman"/>
          <w:sz w:val="22"/>
        </w:rPr>
      </w:pPr>
      <w:r w:rsidRPr="00D9630C">
        <w:rPr>
          <w:rFonts w:eastAsia="Calibri" w:cs="Times New Roman"/>
          <w:sz w:val="22"/>
        </w:rPr>
        <w:t>Систематизация учебного материала.</w:t>
      </w:r>
    </w:p>
    <w:p w:rsidR="000C79FF" w:rsidRDefault="000C79FF" w:rsidP="005521BE"/>
    <w:p w:rsidR="00546D1D" w:rsidRDefault="00546D1D" w:rsidP="000C79FF">
      <w:pPr>
        <w:ind w:firstLine="708"/>
        <w:jc w:val="both"/>
        <w:rPr>
          <w:b/>
          <w:sz w:val="28"/>
          <w:szCs w:val="28"/>
        </w:rPr>
      </w:pPr>
    </w:p>
    <w:p w:rsidR="00546D1D" w:rsidRDefault="00546D1D" w:rsidP="000C79FF">
      <w:pPr>
        <w:ind w:firstLine="708"/>
        <w:jc w:val="both"/>
        <w:rPr>
          <w:b/>
          <w:sz w:val="28"/>
          <w:szCs w:val="28"/>
        </w:rPr>
      </w:pPr>
    </w:p>
    <w:p w:rsidR="00546D1D" w:rsidRDefault="00546D1D" w:rsidP="000C79FF">
      <w:pPr>
        <w:ind w:firstLine="708"/>
        <w:jc w:val="both"/>
        <w:rPr>
          <w:b/>
          <w:sz w:val="28"/>
          <w:szCs w:val="28"/>
        </w:rPr>
      </w:pPr>
    </w:p>
    <w:p w:rsidR="000C79FF" w:rsidRPr="000C79FF" w:rsidRDefault="000C79FF" w:rsidP="000C79FF">
      <w:pPr>
        <w:ind w:firstLine="708"/>
        <w:jc w:val="both"/>
        <w:rPr>
          <w:b/>
          <w:sz w:val="28"/>
          <w:szCs w:val="28"/>
        </w:rPr>
      </w:pPr>
      <w:r w:rsidRPr="000C79FF">
        <w:rPr>
          <w:b/>
          <w:sz w:val="28"/>
          <w:szCs w:val="28"/>
        </w:rPr>
        <w:t>Раздел 3. Календарно - тематическое планирование.</w:t>
      </w:r>
    </w:p>
    <w:p w:rsidR="000C79FF" w:rsidRDefault="000C79FF" w:rsidP="005521BE">
      <w:pPr>
        <w:sectPr w:rsidR="000C79FF" w:rsidSect="00985EF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525E2" w:rsidRDefault="002525E2" w:rsidP="005521BE"/>
    <w:tbl>
      <w:tblPr>
        <w:tblStyle w:val="a9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803"/>
        <w:gridCol w:w="6154"/>
        <w:gridCol w:w="1296"/>
        <w:gridCol w:w="1529"/>
        <w:gridCol w:w="1644"/>
        <w:gridCol w:w="1649"/>
        <w:gridCol w:w="1485"/>
      </w:tblGrid>
      <w:tr w:rsidR="006B47E9" w:rsidTr="004920A9">
        <w:trPr>
          <w:trHeight w:val="274"/>
          <w:tblHeader/>
        </w:trPr>
        <w:tc>
          <w:tcPr>
            <w:tcW w:w="14560" w:type="dxa"/>
            <w:gridSpan w:val="7"/>
          </w:tcPr>
          <w:p w:rsidR="006B47E9" w:rsidRPr="00B21008" w:rsidRDefault="006B47E9" w:rsidP="004920A9">
            <w:r>
              <w:rPr>
                <w:b/>
                <w:szCs w:val="24"/>
              </w:rPr>
              <w:t>Календарно - тематическое планирование по геометрии 9 класс</w:t>
            </w:r>
            <w:r w:rsidRPr="00B21008">
              <w:rPr>
                <w:b/>
                <w:szCs w:val="24"/>
              </w:rPr>
              <w:t xml:space="preserve"> 2022-2023 </w:t>
            </w:r>
            <w:r>
              <w:rPr>
                <w:b/>
                <w:szCs w:val="24"/>
              </w:rPr>
              <w:t>уч. год</w:t>
            </w:r>
          </w:p>
        </w:tc>
      </w:tr>
      <w:tr w:rsidR="006B47E9" w:rsidTr="004920A9">
        <w:trPr>
          <w:trHeight w:val="401"/>
          <w:tblHeader/>
        </w:trPr>
        <w:tc>
          <w:tcPr>
            <w:tcW w:w="803" w:type="dxa"/>
            <w:vMerge w:val="restart"/>
          </w:tcPr>
          <w:p w:rsidR="006B47E9" w:rsidRDefault="006B47E9" w:rsidP="004920A9">
            <w:r>
              <w:t>№</w:t>
            </w:r>
          </w:p>
          <w:p w:rsidR="006B47E9" w:rsidRDefault="006B47E9" w:rsidP="004920A9">
            <w:r>
              <w:t>урока</w:t>
            </w:r>
          </w:p>
          <w:p w:rsidR="006B47E9" w:rsidRDefault="006B47E9" w:rsidP="004920A9">
            <w:r>
              <w:t>п/п</w:t>
            </w:r>
          </w:p>
        </w:tc>
        <w:tc>
          <w:tcPr>
            <w:tcW w:w="6154" w:type="dxa"/>
            <w:vMerge w:val="restart"/>
          </w:tcPr>
          <w:p w:rsidR="006B47E9" w:rsidRDefault="006B47E9" w:rsidP="004920A9">
            <w:pPr>
              <w:jc w:val="left"/>
            </w:pPr>
            <w:r>
              <w:t>Наименование разделов и тем</w:t>
            </w:r>
          </w:p>
        </w:tc>
        <w:tc>
          <w:tcPr>
            <w:tcW w:w="1296" w:type="dxa"/>
            <w:vMerge w:val="restart"/>
          </w:tcPr>
          <w:p w:rsidR="006B47E9" w:rsidRDefault="006B47E9" w:rsidP="004920A9">
            <w:r>
              <w:t>Всего часов</w:t>
            </w:r>
          </w:p>
        </w:tc>
        <w:tc>
          <w:tcPr>
            <w:tcW w:w="1529" w:type="dxa"/>
            <w:vMerge w:val="restart"/>
          </w:tcPr>
          <w:p w:rsidR="006B47E9" w:rsidRDefault="006B47E9" w:rsidP="004920A9">
            <w:r>
              <w:t>мониторинг и формы контроля</w:t>
            </w:r>
          </w:p>
        </w:tc>
        <w:tc>
          <w:tcPr>
            <w:tcW w:w="1644" w:type="dxa"/>
            <w:vMerge w:val="restart"/>
          </w:tcPr>
          <w:p w:rsidR="006B47E9" w:rsidRDefault="006B47E9" w:rsidP="004920A9">
            <w:r>
              <w:t>оборудование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6B47E9" w:rsidRDefault="006B47E9" w:rsidP="004920A9">
            <w:r>
              <w:t>Дата</w:t>
            </w:r>
          </w:p>
        </w:tc>
      </w:tr>
      <w:tr w:rsidR="006B47E9" w:rsidTr="004920A9">
        <w:trPr>
          <w:trHeight w:val="419"/>
          <w:tblHeader/>
        </w:trPr>
        <w:tc>
          <w:tcPr>
            <w:tcW w:w="803" w:type="dxa"/>
            <w:vMerge/>
          </w:tcPr>
          <w:p w:rsidR="006B47E9" w:rsidRDefault="006B47E9" w:rsidP="004920A9"/>
        </w:tc>
        <w:tc>
          <w:tcPr>
            <w:tcW w:w="6154" w:type="dxa"/>
            <w:vMerge/>
          </w:tcPr>
          <w:p w:rsidR="006B47E9" w:rsidRDefault="006B47E9" w:rsidP="004920A9"/>
        </w:tc>
        <w:tc>
          <w:tcPr>
            <w:tcW w:w="1296" w:type="dxa"/>
            <w:vMerge/>
          </w:tcPr>
          <w:p w:rsidR="006B47E9" w:rsidRDefault="006B47E9" w:rsidP="004920A9"/>
        </w:tc>
        <w:tc>
          <w:tcPr>
            <w:tcW w:w="1529" w:type="dxa"/>
            <w:vMerge/>
          </w:tcPr>
          <w:p w:rsidR="006B47E9" w:rsidRDefault="006B47E9" w:rsidP="004920A9"/>
        </w:tc>
        <w:tc>
          <w:tcPr>
            <w:tcW w:w="1644" w:type="dxa"/>
            <w:vMerge/>
          </w:tcPr>
          <w:p w:rsidR="006B47E9" w:rsidRDefault="006B47E9" w:rsidP="004920A9"/>
        </w:tc>
        <w:tc>
          <w:tcPr>
            <w:tcW w:w="1649" w:type="dxa"/>
            <w:tcBorders>
              <w:top w:val="single" w:sz="4" w:space="0" w:color="auto"/>
            </w:tcBorders>
          </w:tcPr>
          <w:p w:rsidR="006B47E9" w:rsidRDefault="006B47E9" w:rsidP="004920A9">
            <w:r>
              <w:t>по плану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6B47E9" w:rsidRDefault="006B47E9" w:rsidP="004920A9">
            <w:r>
              <w:t>фактически</w:t>
            </w:r>
          </w:p>
        </w:tc>
      </w:tr>
      <w:tr w:rsidR="006B47E9" w:rsidTr="004920A9">
        <w:tc>
          <w:tcPr>
            <w:tcW w:w="14560" w:type="dxa"/>
            <w:gridSpan w:val="7"/>
          </w:tcPr>
          <w:p w:rsidR="006B47E9" w:rsidRDefault="006B47E9" w:rsidP="006B47E9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Вводное повторение 2ч</w:t>
            </w:r>
          </w:p>
        </w:tc>
      </w:tr>
      <w:tr w:rsidR="006B47E9" w:rsidTr="004920A9">
        <w:tc>
          <w:tcPr>
            <w:tcW w:w="803" w:type="dxa"/>
            <w:vAlign w:val="center"/>
          </w:tcPr>
          <w:p w:rsidR="006B47E9" w:rsidRPr="007A6B9A" w:rsidRDefault="006B47E9" w:rsidP="006B47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54" w:type="dxa"/>
          </w:tcPr>
          <w:p w:rsidR="006B47E9" w:rsidRPr="007A6B9A" w:rsidRDefault="006B47E9" w:rsidP="006B47E9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 Треугольники.</w:t>
            </w:r>
          </w:p>
        </w:tc>
        <w:tc>
          <w:tcPr>
            <w:tcW w:w="1296" w:type="dxa"/>
          </w:tcPr>
          <w:p w:rsidR="006B47E9" w:rsidRPr="007A6B9A" w:rsidRDefault="006B47E9" w:rsidP="006B47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6B47E9" w:rsidRDefault="006B47E9" w:rsidP="006B47E9"/>
        </w:tc>
        <w:tc>
          <w:tcPr>
            <w:tcW w:w="1644" w:type="dxa"/>
          </w:tcPr>
          <w:p w:rsidR="006B47E9" w:rsidRDefault="006B47E9" w:rsidP="006B47E9">
            <w:r>
              <w:t>ПК, проектор</w:t>
            </w:r>
          </w:p>
        </w:tc>
        <w:tc>
          <w:tcPr>
            <w:tcW w:w="1649" w:type="dxa"/>
          </w:tcPr>
          <w:p w:rsidR="006B47E9" w:rsidRDefault="008B0262" w:rsidP="006B47E9">
            <w:r>
              <w:t>2</w:t>
            </w:r>
            <w:r w:rsidR="006B47E9">
              <w:t>.09</w:t>
            </w:r>
          </w:p>
        </w:tc>
        <w:tc>
          <w:tcPr>
            <w:tcW w:w="1485" w:type="dxa"/>
          </w:tcPr>
          <w:p w:rsidR="006B47E9" w:rsidRDefault="006B47E9" w:rsidP="006B47E9">
            <w:pPr>
              <w:jc w:val="left"/>
            </w:pPr>
          </w:p>
        </w:tc>
      </w:tr>
      <w:tr w:rsidR="006B47E9" w:rsidTr="004920A9">
        <w:tc>
          <w:tcPr>
            <w:tcW w:w="803" w:type="dxa"/>
            <w:vAlign w:val="center"/>
          </w:tcPr>
          <w:p w:rsidR="006B47E9" w:rsidRPr="007A6B9A" w:rsidRDefault="006B47E9" w:rsidP="006B47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54" w:type="dxa"/>
          </w:tcPr>
          <w:p w:rsidR="006B47E9" w:rsidRPr="007A6B9A" w:rsidRDefault="006B47E9" w:rsidP="006B47E9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 Четырехугольники.</w:t>
            </w:r>
          </w:p>
        </w:tc>
        <w:tc>
          <w:tcPr>
            <w:tcW w:w="1296" w:type="dxa"/>
          </w:tcPr>
          <w:p w:rsidR="006B47E9" w:rsidRPr="007A6B9A" w:rsidRDefault="006B47E9" w:rsidP="006B47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6B47E9" w:rsidRDefault="006B47E9" w:rsidP="006B47E9"/>
        </w:tc>
        <w:tc>
          <w:tcPr>
            <w:tcW w:w="1644" w:type="dxa"/>
          </w:tcPr>
          <w:p w:rsidR="006B47E9" w:rsidRDefault="006B47E9" w:rsidP="006B47E9">
            <w:r>
              <w:t>ПК, проектор</w:t>
            </w:r>
          </w:p>
        </w:tc>
        <w:tc>
          <w:tcPr>
            <w:tcW w:w="1649" w:type="dxa"/>
          </w:tcPr>
          <w:p w:rsidR="006B47E9" w:rsidRDefault="008B0262" w:rsidP="006B47E9">
            <w:r>
              <w:t>6</w:t>
            </w:r>
            <w:r w:rsidR="006B47E9">
              <w:t xml:space="preserve">.09 </w:t>
            </w:r>
          </w:p>
        </w:tc>
        <w:tc>
          <w:tcPr>
            <w:tcW w:w="1485" w:type="dxa"/>
          </w:tcPr>
          <w:p w:rsidR="006B47E9" w:rsidRDefault="006B47E9" w:rsidP="006B47E9">
            <w:pPr>
              <w:jc w:val="left"/>
            </w:pPr>
          </w:p>
        </w:tc>
      </w:tr>
      <w:tr w:rsidR="006B47E9" w:rsidTr="004920A9">
        <w:tc>
          <w:tcPr>
            <w:tcW w:w="14560" w:type="dxa"/>
            <w:gridSpan w:val="7"/>
          </w:tcPr>
          <w:p w:rsidR="006B47E9" w:rsidRDefault="006B47E9" w:rsidP="006B47E9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Глава IX. Векторы. (8ч)</w:t>
            </w:r>
          </w:p>
        </w:tc>
      </w:tr>
      <w:tr w:rsidR="002308AC" w:rsidTr="004920A9">
        <w:tc>
          <w:tcPr>
            <w:tcW w:w="803" w:type="dxa"/>
            <w:vAlign w:val="center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154" w:type="dxa"/>
          </w:tcPr>
          <w:p w:rsidR="002308AC" w:rsidRPr="007A6B9A" w:rsidRDefault="002308AC" w:rsidP="002308A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Понятие вектора.</w:t>
            </w:r>
          </w:p>
        </w:tc>
        <w:tc>
          <w:tcPr>
            <w:tcW w:w="1296" w:type="dxa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2308AC" w:rsidRDefault="002308AC" w:rsidP="002308AC"/>
        </w:tc>
        <w:tc>
          <w:tcPr>
            <w:tcW w:w="1644" w:type="dxa"/>
          </w:tcPr>
          <w:p w:rsidR="002308AC" w:rsidRDefault="002308AC" w:rsidP="002308AC">
            <w:r>
              <w:t>ПК, проектор</w:t>
            </w:r>
          </w:p>
        </w:tc>
        <w:tc>
          <w:tcPr>
            <w:tcW w:w="1649" w:type="dxa"/>
          </w:tcPr>
          <w:p w:rsidR="002308AC" w:rsidRDefault="008B0262" w:rsidP="002308AC">
            <w:r>
              <w:t>9</w:t>
            </w:r>
            <w:r w:rsidR="002308AC">
              <w:t>.09</w:t>
            </w:r>
          </w:p>
        </w:tc>
        <w:tc>
          <w:tcPr>
            <w:tcW w:w="1485" w:type="dxa"/>
          </w:tcPr>
          <w:p w:rsidR="002308AC" w:rsidRDefault="002308AC" w:rsidP="002308AC"/>
        </w:tc>
      </w:tr>
      <w:tr w:rsidR="002308AC" w:rsidTr="004920A9">
        <w:tc>
          <w:tcPr>
            <w:tcW w:w="803" w:type="dxa"/>
            <w:vAlign w:val="center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154" w:type="dxa"/>
          </w:tcPr>
          <w:p w:rsidR="002308AC" w:rsidRPr="007A6B9A" w:rsidRDefault="002308AC" w:rsidP="002308A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Понятие вектора.</w:t>
            </w:r>
          </w:p>
        </w:tc>
        <w:tc>
          <w:tcPr>
            <w:tcW w:w="1296" w:type="dxa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2308AC" w:rsidRDefault="002308AC" w:rsidP="002308AC"/>
        </w:tc>
        <w:tc>
          <w:tcPr>
            <w:tcW w:w="1644" w:type="dxa"/>
          </w:tcPr>
          <w:p w:rsidR="002308AC" w:rsidRDefault="002308AC" w:rsidP="002308AC">
            <w:r>
              <w:t>ПК, проектор</w:t>
            </w:r>
          </w:p>
        </w:tc>
        <w:tc>
          <w:tcPr>
            <w:tcW w:w="1649" w:type="dxa"/>
          </w:tcPr>
          <w:p w:rsidR="002308AC" w:rsidRDefault="002308AC" w:rsidP="002308AC">
            <w:r>
              <w:t>13.09</w:t>
            </w:r>
          </w:p>
        </w:tc>
        <w:tc>
          <w:tcPr>
            <w:tcW w:w="1485" w:type="dxa"/>
          </w:tcPr>
          <w:p w:rsidR="002308AC" w:rsidRDefault="002308AC" w:rsidP="002308AC"/>
        </w:tc>
      </w:tr>
      <w:tr w:rsidR="002308AC" w:rsidTr="004920A9">
        <w:tc>
          <w:tcPr>
            <w:tcW w:w="803" w:type="dxa"/>
            <w:vAlign w:val="center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154" w:type="dxa"/>
          </w:tcPr>
          <w:p w:rsidR="002308AC" w:rsidRPr="007A6B9A" w:rsidRDefault="002308AC" w:rsidP="002308A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Сложение и вычитание векторов.</w:t>
            </w:r>
          </w:p>
        </w:tc>
        <w:tc>
          <w:tcPr>
            <w:tcW w:w="1296" w:type="dxa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2308AC" w:rsidRDefault="002308AC" w:rsidP="002308AC"/>
        </w:tc>
        <w:tc>
          <w:tcPr>
            <w:tcW w:w="1644" w:type="dxa"/>
          </w:tcPr>
          <w:p w:rsidR="002308AC" w:rsidRDefault="002308AC" w:rsidP="002308AC">
            <w:r>
              <w:t>ПК, проектор</w:t>
            </w:r>
          </w:p>
        </w:tc>
        <w:tc>
          <w:tcPr>
            <w:tcW w:w="1649" w:type="dxa"/>
          </w:tcPr>
          <w:p w:rsidR="002308AC" w:rsidRDefault="008B0262" w:rsidP="002308AC">
            <w:r>
              <w:t>16</w:t>
            </w:r>
            <w:r w:rsidR="002308AC">
              <w:t xml:space="preserve">.09 </w:t>
            </w:r>
          </w:p>
        </w:tc>
        <w:tc>
          <w:tcPr>
            <w:tcW w:w="1485" w:type="dxa"/>
          </w:tcPr>
          <w:p w:rsidR="002308AC" w:rsidRDefault="002308AC" w:rsidP="002308AC"/>
        </w:tc>
      </w:tr>
      <w:tr w:rsidR="002308AC" w:rsidTr="004920A9">
        <w:tc>
          <w:tcPr>
            <w:tcW w:w="803" w:type="dxa"/>
            <w:vAlign w:val="center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154" w:type="dxa"/>
          </w:tcPr>
          <w:p w:rsidR="002308AC" w:rsidRPr="007A6B9A" w:rsidRDefault="002308AC" w:rsidP="002308A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Сложение и вычитание векторов.</w:t>
            </w:r>
          </w:p>
        </w:tc>
        <w:tc>
          <w:tcPr>
            <w:tcW w:w="1296" w:type="dxa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2308AC" w:rsidRDefault="002308AC" w:rsidP="002308AC"/>
        </w:tc>
        <w:tc>
          <w:tcPr>
            <w:tcW w:w="1644" w:type="dxa"/>
          </w:tcPr>
          <w:p w:rsidR="002308AC" w:rsidRDefault="002308AC" w:rsidP="002308AC">
            <w:r>
              <w:t>ПК, проектор</w:t>
            </w:r>
          </w:p>
        </w:tc>
        <w:tc>
          <w:tcPr>
            <w:tcW w:w="1649" w:type="dxa"/>
          </w:tcPr>
          <w:p w:rsidR="002308AC" w:rsidRDefault="008B0262" w:rsidP="002308AC">
            <w:r>
              <w:t>20</w:t>
            </w:r>
            <w:r w:rsidR="002308AC">
              <w:t>.09</w:t>
            </w:r>
          </w:p>
        </w:tc>
        <w:tc>
          <w:tcPr>
            <w:tcW w:w="1485" w:type="dxa"/>
          </w:tcPr>
          <w:p w:rsidR="002308AC" w:rsidRDefault="002308AC" w:rsidP="002308AC"/>
        </w:tc>
      </w:tr>
      <w:tr w:rsidR="002308AC" w:rsidTr="004920A9">
        <w:tc>
          <w:tcPr>
            <w:tcW w:w="803" w:type="dxa"/>
            <w:vAlign w:val="center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154" w:type="dxa"/>
          </w:tcPr>
          <w:p w:rsidR="002308AC" w:rsidRPr="007A6B9A" w:rsidRDefault="002308AC" w:rsidP="002308A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Сложение и вычитание векторов.</w:t>
            </w:r>
          </w:p>
        </w:tc>
        <w:tc>
          <w:tcPr>
            <w:tcW w:w="1296" w:type="dxa"/>
          </w:tcPr>
          <w:p w:rsidR="002308AC" w:rsidRPr="007A6B9A" w:rsidRDefault="002308AC" w:rsidP="002308A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2308AC" w:rsidRDefault="002308AC" w:rsidP="002308AC"/>
        </w:tc>
        <w:tc>
          <w:tcPr>
            <w:tcW w:w="1644" w:type="dxa"/>
          </w:tcPr>
          <w:p w:rsidR="002308AC" w:rsidRDefault="002308AC" w:rsidP="002308AC">
            <w:r>
              <w:t>ПК, проектор</w:t>
            </w:r>
          </w:p>
        </w:tc>
        <w:tc>
          <w:tcPr>
            <w:tcW w:w="1649" w:type="dxa"/>
          </w:tcPr>
          <w:p w:rsidR="002308AC" w:rsidRDefault="008B0262" w:rsidP="002308AC">
            <w:r>
              <w:t>23</w:t>
            </w:r>
            <w:r w:rsidR="002308AC">
              <w:t xml:space="preserve">.09 </w:t>
            </w:r>
          </w:p>
        </w:tc>
        <w:tc>
          <w:tcPr>
            <w:tcW w:w="1485" w:type="dxa"/>
          </w:tcPr>
          <w:p w:rsidR="002308AC" w:rsidRDefault="002308AC" w:rsidP="002308AC"/>
        </w:tc>
      </w:tr>
      <w:tr w:rsidR="008B0262" w:rsidTr="004920A9">
        <w:tc>
          <w:tcPr>
            <w:tcW w:w="803" w:type="dxa"/>
            <w:vAlign w:val="center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8B0262" w:rsidP="008B0262">
            <w:r>
              <w:t>2</w:t>
            </w:r>
            <w:r>
              <w:t>7</w:t>
            </w:r>
            <w:r>
              <w:t>.09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  <w:vAlign w:val="center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8B0262" w:rsidP="008B0262">
            <w:r>
              <w:t>30</w:t>
            </w:r>
            <w:r>
              <w:t xml:space="preserve">.09 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  <w:vAlign w:val="center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4.10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14560" w:type="dxa"/>
            <w:gridSpan w:val="7"/>
          </w:tcPr>
          <w:p w:rsidR="008B0262" w:rsidRDefault="008B0262" w:rsidP="008B0262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Глава X. Метод координат. (10ч)</w:t>
            </w:r>
          </w:p>
        </w:tc>
      </w:tr>
      <w:tr w:rsidR="008B0262" w:rsidTr="004920A9">
        <w:tc>
          <w:tcPr>
            <w:tcW w:w="803" w:type="dxa"/>
            <w:vAlign w:val="center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7.10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  <w:vAlign w:val="center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11.10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  <w:vAlign w:val="center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14.10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18.10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Уравнение окружности и прямой.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21.10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Уравнение окружности и прямой.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25.10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Уравнение окружности и прямой.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8.11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11.11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15.11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Контрольная работа № 1 «Векторы. Метод координат»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>
            <w:r>
              <w:t>К.Р. №1</w:t>
            </w:r>
          </w:p>
        </w:tc>
        <w:tc>
          <w:tcPr>
            <w:tcW w:w="1644" w:type="dxa"/>
          </w:tcPr>
          <w:p w:rsidR="008B0262" w:rsidRDefault="008B0262" w:rsidP="008B0262"/>
        </w:tc>
        <w:tc>
          <w:tcPr>
            <w:tcW w:w="1649" w:type="dxa"/>
          </w:tcPr>
          <w:p w:rsidR="008B0262" w:rsidRDefault="005B4567" w:rsidP="008B0262">
            <w:r>
              <w:t>18.11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14560" w:type="dxa"/>
            <w:gridSpan w:val="7"/>
          </w:tcPr>
          <w:p w:rsidR="008B0262" w:rsidRDefault="008B0262" w:rsidP="008B0262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Глава XI. Соотношения между сторонами и углами треугольника. Скалярное произведение векторов.</w:t>
            </w:r>
            <w:r w:rsidRPr="007A6B9A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(11ч)</w:t>
            </w:r>
          </w:p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Синус, косинус, тангенс, котангенс угла.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22.11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Синус, косинус, тангенс, котангенс угла.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25.11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Синус, косинус, тангенс, котангенс угла.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29.11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2.12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6.12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9.12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Соотношение между сторонами и углами треугольника.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13.12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8B0262" w:rsidTr="004920A9">
        <w:tc>
          <w:tcPr>
            <w:tcW w:w="803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154" w:type="dxa"/>
          </w:tcPr>
          <w:p w:rsidR="008B0262" w:rsidRPr="007A6B9A" w:rsidRDefault="008B0262" w:rsidP="008B026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1296" w:type="dxa"/>
          </w:tcPr>
          <w:p w:rsidR="008B0262" w:rsidRPr="007A6B9A" w:rsidRDefault="008B0262" w:rsidP="008B026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8B0262" w:rsidRDefault="008B0262" w:rsidP="008B0262"/>
        </w:tc>
        <w:tc>
          <w:tcPr>
            <w:tcW w:w="1644" w:type="dxa"/>
          </w:tcPr>
          <w:p w:rsidR="008B0262" w:rsidRDefault="008B0262" w:rsidP="008B0262">
            <w:r>
              <w:t>ПК, проектор</w:t>
            </w:r>
          </w:p>
        </w:tc>
        <w:tc>
          <w:tcPr>
            <w:tcW w:w="1649" w:type="dxa"/>
          </w:tcPr>
          <w:p w:rsidR="008B0262" w:rsidRDefault="005B4567" w:rsidP="008B0262">
            <w:r>
              <w:t>16.12</w:t>
            </w:r>
          </w:p>
        </w:tc>
        <w:tc>
          <w:tcPr>
            <w:tcW w:w="1485" w:type="dxa"/>
          </w:tcPr>
          <w:p w:rsidR="008B0262" w:rsidRDefault="008B0262" w:rsidP="008B0262"/>
        </w:tc>
      </w:tr>
      <w:tr w:rsidR="005B4567" w:rsidTr="004920A9">
        <w:tc>
          <w:tcPr>
            <w:tcW w:w="803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154" w:type="dxa"/>
          </w:tcPr>
          <w:p w:rsidR="005B4567" w:rsidRPr="007A6B9A" w:rsidRDefault="005B4567" w:rsidP="005B456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Контрольная работа № 2 «Соотношения между сторонами и углами треугольника. Скалярное произведение векторов»</w:t>
            </w:r>
          </w:p>
        </w:tc>
        <w:tc>
          <w:tcPr>
            <w:tcW w:w="1296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5B4567" w:rsidRDefault="005B4567" w:rsidP="005B4567">
            <w:r>
              <w:t>К.Р. №2</w:t>
            </w:r>
          </w:p>
        </w:tc>
        <w:tc>
          <w:tcPr>
            <w:tcW w:w="1644" w:type="dxa"/>
          </w:tcPr>
          <w:p w:rsidR="005B4567" w:rsidRDefault="005B4567" w:rsidP="005B4567"/>
        </w:tc>
        <w:tc>
          <w:tcPr>
            <w:tcW w:w="1649" w:type="dxa"/>
          </w:tcPr>
          <w:p w:rsidR="005B4567" w:rsidRDefault="005B4567" w:rsidP="005B4567">
            <w:r>
              <w:t>20.12</w:t>
            </w:r>
          </w:p>
        </w:tc>
        <w:tc>
          <w:tcPr>
            <w:tcW w:w="1485" w:type="dxa"/>
          </w:tcPr>
          <w:p w:rsidR="005B4567" w:rsidRDefault="005B4567" w:rsidP="005B4567"/>
        </w:tc>
      </w:tr>
      <w:tr w:rsidR="005B4567" w:rsidTr="004920A9">
        <w:tc>
          <w:tcPr>
            <w:tcW w:w="803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154" w:type="dxa"/>
          </w:tcPr>
          <w:p w:rsidR="005B4567" w:rsidRPr="007A6B9A" w:rsidRDefault="005B4567" w:rsidP="005B456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1296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5B4567" w:rsidRDefault="005B4567" w:rsidP="005B4567"/>
        </w:tc>
        <w:tc>
          <w:tcPr>
            <w:tcW w:w="1644" w:type="dxa"/>
          </w:tcPr>
          <w:p w:rsidR="005B4567" w:rsidRDefault="005B4567" w:rsidP="005B4567">
            <w:r>
              <w:t>ПК, проектор</w:t>
            </w:r>
          </w:p>
        </w:tc>
        <w:tc>
          <w:tcPr>
            <w:tcW w:w="1649" w:type="dxa"/>
          </w:tcPr>
          <w:p w:rsidR="005B4567" w:rsidRDefault="005B4567" w:rsidP="005B4567">
            <w:r>
              <w:t>23.12</w:t>
            </w:r>
          </w:p>
        </w:tc>
        <w:tc>
          <w:tcPr>
            <w:tcW w:w="1485" w:type="dxa"/>
          </w:tcPr>
          <w:p w:rsidR="005B4567" w:rsidRDefault="005B4567" w:rsidP="005B4567"/>
        </w:tc>
      </w:tr>
      <w:tr w:rsidR="005B4567" w:rsidTr="004920A9">
        <w:tc>
          <w:tcPr>
            <w:tcW w:w="803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154" w:type="dxa"/>
          </w:tcPr>
          <w:p w:rsidR="005B4567" w:rsidRPr="007A6B9A" w:rsidRDefault="005B4567" w:rsidP="005B456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1296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5B4567" w:rsidRDefault="005B4567" w:rsidP="005B4567"/>
        </w:tc>
        <w:tc>
          <w:tcPr>
            <w:tcW w:w="1644" w:type="dxa"/>
          </w:tcPr>
          <w:p w:rsidR="005B4567" w:rsidRDefault="005B4567" w:rsidP="005B4567">
            <w:r>
              <w:t>ПК, проектор</w:t>
            </w:r>
          </w:p>
        </w:tc>
        <w:tc>
          <w:tcPr>
            <w:tcW w:w="1649" w:type="dxa"/>
          </w:tcPr>
          <w:p w:rsidR="005B4567" w:rsidRDefault="005B4567" w:rsidP="005B4567">
            <w:r>
              <w:t>27.12</w:t>
            </w:r>
          </w:p>
        </w:tc>
        <w:tc>
          <w:tcPr>
            <w:tcW w:w="1485" w:type="dxa"/>
          </w:tcPr>
          <w:p w:rsidR="005B4567" w:rsidRDefault="005B4567" w:rsidP="005B4567"/>
        </w:tc>
      </w:tr>
      <w:tr w:rsidR="005B4567" w:rsidTr="004920A9">
        <w:tc>
          <w:tcPr>
            <w:tcW w:w="14560" w:type="dxa"/>
            <w:gridSpan w:val="7"/>
          </w:tcPr>
          <w:p w:rsidR="005B4567" w:rsidRDefault="005B4567" w:rsidP="005B4567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Глава XII. Длина окружности и площадь круга. (12 ч)</w:t>
            </w:r>
          </w:p>
        </w:tc>
      </w:tr>
      <w:tr w:rsidR="005B4567" w:rsidTr="004920A9">
        <w:tc>
          <w:tcPr>
            <w:tcW w:w="803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154" w:type="dxa"/>
          </w:tcPr>
          <w:p w:rsidR="005B4567" w:rsidRPr="007A6B9A" w:rsidRDefault="005B4567" w:rsidP="005B456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296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5B4567" w:rsidRDefault="005B4567" w:rsidP="005B4567"/>
        </w:tc>
        <w:tc>
          <w:tcPr>
            <w:tcW w:w="1644" w:type="dxa"/>
          </w:tcPr>
          <w:p w:rsidR="005B4567" w:rsidRDefault="005B4567" w:rsidP="005B4567">
            <w:r>
              <w:t>ПК, проектор</w:t>
            </w:r>
          </w:p>
        </w:tc>
        <w:tc>
          <w:tcPr>
            <w:tcW w:w="1649" w:type="dxa"/>
          </w:tcPr>
          <w:p w:rsidR="005B4567" w:rsidRDefault="00013384" w:rsidP="005B4567">
            <w:r>
              <w:t>10.01</w:t>
            </w:r>
          </w:p>
        </w:tc>
        <w:tc>
          <w:tcPr>
            <w:tcW w:w="1485" w:type="dxa"/>
          </w:tcPr>
          <w:p w:rsidR="005B4567" w:rsidRDefault="005B4567" w:rsidP="005B4567"/>
        </w:tc>
      </w:tr>
      <w:tr w:rsidR="005B4567" w:rsidTr="004920A9">
        <w:tc>
          <w:tcPr>
            <w:tcW w:w="803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154" w:type="dxa"/>
          </w:tcPr>
          <w:p w:rsidR="005B4567" w:rsidRPr="007A6B9A" w:rsidRDefault="005B4567" w:rsidP="005B4567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296" w:type="dxa"/>
          </w:tcPr>
          <w:p w:rsidR="005B4567" w:rsidRPr="007A6B9A" w:rsidRDefault="005B4567" w:rsidP="005B456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5B4567" w:rsidRDefault="005B4567" w:rsidP="005B4567"/>
        </w:tc>
        <w:tc>
          <w:tcPr>
            <w:tcW w:w="1644" w:type="dxa"/>
          </w:tcPr>
          <w:p w:rsidR="005B4567" w:rsidRDefault="005B4567" w:rsidP="005B4567">
            <w:r>
              <w:t>ПК, проектор</w:t>
            </w:r>
          </w:p>
        </w:tc>
        <w:tc>
          <w:tcPr>
            <w:tcW w:w="1649" w:type="dxa"/>
          </w:tcPr>
          <w:p w:rsidR="005B4567" w:rsidRDefault="00013384" w:rsidP="005B4567">
            <w:r>
              <w:t>13.01</w:t>
            </w:r>
          </w:p>
        </w:tc>
        <w:tc>
          <w:tcPr>
            <w:tcW w:w="1485" w:type="dxa"/>
          </w:tcPr>
          <w:p w:rsidR="005B4567" w:rsidRDefault="005B4567" w:rsidP="005B4567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</w:t>
            </w:r>
            <w:r>
              <w:t>7</w:t>
            </w:r>
            <w:r>
              <w:t>.01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20</w:t>
            </w:r>
            <w:r>
              <w:t>.01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24</w:t>
            </w:r>
            <w:r>
              <w:t>.01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27</w:t>
            </w:r>
            <w:r>
              <w:t>.01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31</w:t>
            </w:r>
            <w:r>
              <w:t>.01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3</w:t>
            </w:r>
            <w:r>
              <w:t>.0</w:t>
            </w:r>
            <w:r>
              <w:t>2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7.02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10.02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14.02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Контрольная работа № 3 «Длина окружности и площадь круга»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>
            <w:r>
              <w:t>К.Р. №3</w:t>
            </w:r>
          </w:p>
        </w:tc>
        <w:tc>
          <w:tcPr>
            <w:tcW w:w="1644" w:type="dxa"/>
          </w:tcPr>
          <w:p w:rsidR="00013384" w:rsidRDefault="00013384" w:rsidP="00013384"/>
        </w:tc>
        <w:tc>
          <w:tcPr>
            <w:tcW w:w="1649" w:type="dxa"/>
          </w:tcPr>
          <w:p w:rsidR="00013384" w:rsidRDefault="00013384" w:rsidP="00013384">
            <w:r>
              <w:t>17.02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14560" w:type="dxa"/>
            <w:gridSpan w:val="7"/>
          </w:tcPr>
          <w:p w:rsidR="00013384" w:rsidRDefault="00013384" w:rsidP="00013384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Глава XIII. Движения. (8ч)</w:t>
            </w:r>
          </w:p>
        </w:tc>
      </w:tr>
      <w:tr w:rsidR="00013384" w:rsidTr="006B033C">
        <w:trPr>
          <w:trHeight w:val="240"/>
        </w:trPr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Понятие движения.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21.02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Понятие движения.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28.02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Понятие движения.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3.03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Параллельный перенос и поворот.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7.03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10.03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Параллельный перенос и поворот.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14.03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17.03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Контрольная работа № 4 «Движения»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>
            <w:r>
              <w:t>К.Р. №</w:t>
            </w:r>
            <w:r>
              <w:t>4</w:t>
            </w:r>
          </w:p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28.03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14560" w:type="dxa"/>
            <w:gridSpan w:val="7"/>
          </w:tcPr>
          <w:p w:rsidR="00013384" w:rsidRDefault="00013384" w:rsidP="00013384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Глава XIV. Начальные сведения из стереометрии. (8ч)</w:t>
            </w:r>
          </w:p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Многогранники.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 xml:space="preserve">31.03 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Многогранники.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4.04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Многогранники.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7.04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Многогранники.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11.04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Тела и поверхности вращения.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14.04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Тела и поверхности вращения.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18.04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Тела и поверхности вращения.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21.04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Тела и поверхности вращения.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25.04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14560" w:type="dxa"/>
            <w:gridSpan w:val="7"/>
          </w:tcPr>
          <w:p w:rsidR="00013384" w:rsidRPr="004920A9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 аксиомах планиметрии (2 ч)</w:t>
            </w:r>
          </w:p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28.04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2.05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14560" w:type="dxa"/>
            <w:gridSpan w:val="7"/>
          </w:tcPr>
          <w:p w:rsidR="00013384" w:rsidRDefault="00013384" w:rsidP="00013384">
            <w:r w:rsidRPr="007A6B9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Повторение. Решение задач. (7ч)</w:t>
            </w:r>
          </w:p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 Векторы.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5.05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 Метод координат.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12.05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 Соотношения между сторонами и углами треугольника.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16.05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 Соотношения между сторонами и углами треугольника.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19.05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6154" w:type="dxa"/>
          </w:tcPr>
          <w:p w:rsidR="00013384" w:rsidRPr="007A6B9A" w:rsidRDefault="00013384" w:rsidP="0001338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Решение задач. Длина окружности и площадь круга.</w:t>
            </w:r>
          </w:p>
        </w:tc>
        <w:tc>
          <w:tcPr>
            <w:tcW w:w="1296" w:type="dxa"/>
          </w:tcPr>
          <w:p w:rsidR="00013384" w:rsidRPr="007A6B9A" w:rsidRDefault="00013384" w:rsidP="0001338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A6B9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>
            <w:r>
              <w:t>ПК, проектор</w:t>
            </w:r>
          </w:p>
        </w:tc>
        <w:tc>
          <w:tcPr>
            <w:tcW w:w="1649" w:type="dxa"/>
          </w:tcPr>
          <w:p w:rsidR="00013384" w:rsidRDefault="00013384" w:rsidP="00013384">
            <w:r>
              <w:t>23.05</w:t>
            </w:r>
          </w:p>
        </w:tc>
        <w:tc>
          <w:tcPr>
            <w:tcW w:w="1485" w:type="dxa"/>
          </w:tcPr>
          <w:p w:rsidR="00013384" w:rsidRDefault="00013384" w:rsidP="00013384"/>
        </w:tc>
      </w:tr>
      <w:tr w:rsidR="00013384" w:rsidTr="004920A9">
        <w:tc>
          <w:tcPr>
            <w:tcW w:w="803" w:type="dxa"/>
          </w:tcPr>
          <w:p w:rsidR="00013384" w:rsidRDefault="00013384" w:rsidP="00013384"/>
        </w:tc>
        <w:tc>
          <w:tcPr>
            <w:tcW w:w="6154" w:type="dxa"/>
          </w:tcPr>
          <w:p w:rsidR="00013384" w:rsidRDefault="00013384" w:rsidP="00013384">
            <w:pPr>
              <w:jc w:val="right"/>
            </w:pPr>
            <w:r>
              <w:t>Итого:</w:t>
            </w:r>
          </w:p>
        </w:tc>
        <w:tc>
          <w:tcPr>
            <w:tcW w:w="1296" w:type="dxa"/>
          </w:tcPr>
          <w:p w:rsidR="00013384" w:rsidRDefault="00013384" w:rsidP="00013384">
            <w:r>
              <w:t>66</w:t>
            </w:r>
            <w:bookmarkStart w:id="0" w:name="_GoBack"/>
            <w:bookmarkEnd w:id="0"/>
          </w:p>
        </w:tc>
        <w:tc>
          <w:tcPr>
            <w:tcW w:w="1529" w:type="dxa"/>
          </w:tcPr>
          <w:p w:rsidR="00013384" w:rsidRDefault="00013384" w:rsidP="00013384"/>
        </w:tc>
        <w:tc>
          <w:tcPr>
            <w:tcW w:w="1644" w:type="dxa"/>
          </w:tcPr>
          <w:p w:rsidR="00013384" w:rsidRDefault="00013384" w:rsidP="00013384"/>
        </w:tc>
        <w:tc>
          <w:tcPr>
            <w:tcW w:w="1649" w:type="dxa"/>
          </w:tcPr>
          <w:p w:rsidR="00013384" w:rsidRDefault="00013384" w:rsidP="00013384"/>
        </w:tc>
        <w:tc>
          <w:tcPr>
            <w:tcW w:w="1485" w:type="dxa"/>
          </w:tcPr>
          <w:p w:rsidR="00013384" w:rsidRDefault="00013384" w:rsidP="00013384"/>
        </w:tc>
      </w:tr>
    </w:tbl>
    <w:p w:rsidR="009772ED" w:rsidRPr="005521BE" w:rsidRDefault="009772ED" w:rsidP="005521BE"/>
    <w:sectPr w:rsidR="009772ED" w:rsidRPr="005521BE" w:rsidSect="009772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A94"/>
    <w:multiLevelType w:val="hybridMultilevel"/>
    <w:tmpl w:val="43A80C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03622"/>
    <w:multiLevelType w:val="hybridMultilevel"/>
    <w:tmpl w:val="C87480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4896"/>
    <w:multiLevelType w:val="hybridMultilevel"/>
    <w:tmpl w:val="B9CA24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806B2"/>
    <w:multiLevelType w:val="hybridMultilevel"/>
    <w:tmpl w:val="053879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F48F4"/>
    <w:multiLevelType w:val="hybridMultilevel"/>
    <w:tmpl w:val="9F4244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F53C3"/>
    <w:multiLevelType w:val="hybridMultilevel"/>
    <w:tmpl w:val="3C9C7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8058B"/>
    <w:multiLevelType w:val="hybridMultilevel"/>
    <w:tmpl w:val="D0C6BD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B713E"/>
    <w:multiLevelType w:val="hybridMultilevel"/>
    <w:tmpl w:val="2F32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15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8"/>
    <w:rsid w:val="00013384"/>
    <w:rsid w:val="000A6CF6"/>
    <w:rsid w:val="000B66B6"/>
    <w:rsid w:val="000C79FF"/>
    <w:rsid w:val="000E101F"/>
    <w:rsid w:val="000F772F"/>
    <w:rsid w:val="00121FC3"/>
    <w:rsid w:val="00191FB3"/>
    <w:rsid w:val="001D544F"/>
    <w:rsid w:val="002308AC"/>
    <w:rsid w:val="002525E2"/>
    <w:rsid w:val="00273B87"/>
    <w:rsid w:val="002926AD"/>
    <w:rsid w:val="0031369C"/>
    <w:rsid w:val="003F1F87"/>
    <w:rsid w:val="003F2428"/>
    <w:rsid w:val="0041604C"/>
    <w:rsid w:val="00425DEA"/>
    <w:rsid w:val="004462C3"/>
    <w:rsid w:val="004920A9"/>
    <w:rsid w:val="004A0F52"/>
    <w:rsid w:val="004E081B"/>
    <w:rsid w:val="00546D1D"/>
    <w:rsid w:val="005521BE"/>
    <w:rsid w:val="005B4567"/>
    <w:rsid w:val="005D7BEB"/>
    <w:rsid w:val="005F673F"/>
    <w:rsid w:val="00693ED2"/>
    <w:rsid w:val="006955AE"/>
    <w:rsid w:val="006B033C"/>
    <w:rsid w:val="006B47E9"/>
    <w:rsid w:val="006E26D5"/>
    <w:rsid w:val="00796F24"/>
    <w:rsid w:val="007A5AB2"/>
    <w:rsid w:val="007C4A0A"/>
    <w:rsid w:val="00815908"/>
    <w:rsid w:val="00843A95"/>
    <w:rsid w:val="00870E91"/>
    <w:rsid w:val="008B0262"/>
    <w:rsid w:val="008E364A"/>
    <w:rsid w:val="00915F9E"/>
    <w:rsid w:val="0093301C"/>
    <w:rsid w:val="00934E9B"/>
    <w:rsid w:val="00935361"/>
    <w:rsid w:val="009377D5"/>
    <w:rsid w:val="00944152"/>
    <w:rsid w:val="00966AA6"/>
    <w:rsid w:val="009772ED"/>
    <w:rsid w:val="00985EF0"/>
    <w:rsid w:val="009B34C1"/>
    <w:rsid w:val="009F2390"/>
    <w:rsid w:val="00A06578"/>
    <w:rsid w:val="00A06B16"/>
    <w:rsid w:val="00A06E2F"/>
    <w:rsid w:val="00A150FC"/>
    <w:rsid w:val="00AD0E60"/>
    <w:rsid w:val="00AE781D"/>
    <w:rsid w:val="00AF6A94"/>
    <w:rsid w:val="00CE4E02"/>
    <w:rsid w:val="00CF1B4C"/>
    <w:rsid w:val="00D21634"/>
    <w:rsid w:val="00D50277"/>
    <w:rsid w:val="00D504A9"/>
    <w:rsid w:val="00D513BB"/>
    <w:rsid w:val="00D6485D"/>
    <w:rsid w:val="00D84609"/>
    <w:rsid w:val="00DA78E8"/>
    <w:rsid w:val="00DB03FD"/>
    <w:rsid w:val="00DF4DE4"/>
    <w:rsid w:val="00E90BEC"/>
    <w:rsid w:val="00E929EA"/>
    <w:rsid w:val="00EC79DB"/>
    <w:rsid w:val="00EE678C"/>
    <w:rsid w:val="00F5633F"/>
    <w:rsid w:val="00FC1F0B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B771"/>
  <w15:docId w15:val="{08A9D24C-22FE-48D3-B932-203E4072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FC"/>
  </w:style>
  <w:style w:type="paragraph" w:styleId="2">
    <w:name w:val="heading 2"/>
    <w:basedOn w:val="a"/>
    <w:next w:val="a"/>
    <w:link w:val="20"/>
    <w:semiHidden/>
    <w:unhideWhenUsed/>
    <w:qFormat/>
    <w:rsid w:val="00D84609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Body Text Indent"/>
    <w:basedOn w:val="a"/>
    <w:link w:val="1"/>
    <w:unhideWhenUsed/>
    <w:rsid w:val="00273B87"/>
    <w:pPr>
      <w:autoSpaceDE w:val="0"/>
      <w:autoSpaceDN w:val="0"/>
      <w:adjustRightInd w:val="0"/>
      <w:spacing w:after="120"/>
      <w:ind w:left="283"/>
    </w:pPr>
    <w:rPr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273B87"/>
  </w:style>
  <w:style w:type="character" w:customStyle="1" w:styleId="1">
    <w:name w:val="Основной текст с отступом Знак1"/>
    <w:basedOn w:val="a0"/>
    <w:link w:val="a4"/>
    <w:locked/>
    <w:rsid w:val="00273B87"/>
    <w:rPr>
      <w:szCs w:val="24"/>
    </w:rPr>
  </w:style>
  <w:style w:type="paragraph" w:styleId="a6">
    <w:name w:val="Title"/>
    <w:basedOn w:val="a"/>
    <w:link w:val="a7"/>
    <w:qFormat/>
    <w:rsid w:val="00273B87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273B87"/>
    <w:rPr>
      <w:rFonts w:eastAsia="Times New Roman" w:cs="Times New Roman"/>
      <w:sz w:val="32"/>
      <w:szCs w:val="20"/>
      <w:lang w:eastAsia="ru-RU"/>
    </w:rPr>
  </w:style>
  <w:style w:type="paragraph" w:styleId="a8">
    <w:name w:val="Normal (Web)"/>
    <w:basedOn w:val="a"/>
    <w:rsid w:val="00915F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FC38D1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D84609"/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customStyle="1" w:styleId="10">
    <w:name w:val="Текст выноски1"/>
    <w:basedOn w:val="a"/>
    <w:rsid w:val="00944152"/>
    <w:pPr>
      <w:widowControl w:val="0"/>
      <w:suppressAutoHyphens/>
      <w:spacing w:line="100" w:lineRule="atLeast"/>
    </w:pPr>
    <w:rPr>
      <w:rFonts w:ascii="Tahoma" w:eastAsia="SimSun" w:hAnsi="Tahoma" w:cs="Calibri"/>
      <w:kern w:val="2"/>
      <w:sz w:val="16"/>
      <w:szCs w:val="16"/>
      <w:lang w:eastAsia="zh-CN" w:bidi="hi-IN"/>
    </w:rPr>
  </w:style>
  <w:style w:type="paragraph" w:customStyle="1" w:styleId="11">
    <w:name w:val="Без интервала1"/>
    <w:rsid w:val="00A06B16"/>
    <w:pPr>
      <w:suppressAutoHyphens/>
    </w:pPr>
    <w:rPr>
      <w:rFonts w:ascii="Arial" w:eastAsia="SimSun" w:hAnsi="Arial" w:cs="Mangal"/>
      <w:color w:val="000000"/>
      <w:kern w:val="2"/>
      <w:sz w:val="20"/>
      <w:szCs w:val="24"/>
      <w:lang w:eastAsia="zh-CN" w:bidi="hi-IN"/>
    </w:rPr>
  </w:style>
  <w:style w:type="character" w:customStyle="1" w:styleId="aa">
    <w:name w:val="Основной текст_"/>
    <w:link w:val="7"/>
    <w:rsid w:val="006E26D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rsid w:val="006E2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7">
    <w:name w:val="Основной текст7"/>
    <w:basedOn w:val="a"/>
    <w:link w:val="aa"/>
    <w:rsid w:val="006E26D5"/>
    <w:pPr>
      <w:widowControl w:val="0"/>
      <w:shd w:val="clear" w:color="auto" w:fill="FFFFFF"/>
      <w:spacing w:line="283" w:lineRule="exact"/>
      <w:ind w:hanging="340"/>
      <w:jc w:val="both"/>
    </w:pPr>
    <w:rPr>
      <w:rFonts w:eastAsia="Times New Roman" w:cs="Times New Roman"/>
      <w:sz w:val="21"/>
      <w:szCs w:val="21"/>
    </w:rPr>
  </w:style>
  <w:style w:type="character" w:customStyle="1" w:styleId="21">
    <w:name w:val="Основной текст2"/>
    <w:rsid w:val="006E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rsid w:val="006E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link w:val="120"/>
    <w:rsid w:val="006E26D5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6E26D5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4813-66A3-43FF-93A1-C9A598A1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55</cp:revision>
  <dcterms:created xsi:type="dcterms:W3CDTF">2017-09-02T03:43:00Z</dcterms:created>
  <dcterms:modified xsi:type="dcterms:W3CDTF">2022-08-28T11:16:00Z</dcterms:modified>
</cp:coreProperties>
</file>