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7D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37DA"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BC37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6AAF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BC37DA">
        <w:rPr>
          <w:rFonts w:ascii="Times New Roman" w:hAnsi="Times New Roman"/>
          <w:color w:val="000000"/>
          <w:sz w:val="24"/>
          <w:szCs w:val="24"/>
        </w:rPr>
        <w:t xml:space="preserve"> Директор школы  _________________</w:t>
      </w: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r w:rsidRPr="00BC37DA">
        <w:rPr>
          <w:rFonts w:ascii="Times New Roman" w:hAnsi="Times New Roman"/>
          <w:color w:val="000000"/>
          <w:sz w:val="24"/>
          <w:szCs w:val="24"/>
        </w:rPr>
        <w:t xml:space="preserve">                                  С.С.Малахова</w:t>
      </w: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BC37DA">
        <w:rPr>
          <w:rFonts w:ascii="Times New Roman" w:hAnsi="Times New Roman"/>
          <w:color w:val="000000"/>
          <w:sz w:val="24"/>
          <w:szCs w:val="24"/>
        </w:rPr>
        <w:t xml:space="preserve">Приказ от </w:t>
      </w:r>
      <w:r w:rsidR="008C47D9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22040E">
        <w:rPr>
          <w:rFonts w:ascii="Times New Roman" w:hAnsi="Times New Roman"/>
          <w:color w:val="000000"/>
          <w:sz w:val="24"/>
          <w:szCs w:val="24"/>
          <w:u w:val="single"/>
        </w:rPr>
        <w:t>3</w:t>
      </w:r>
      <w:r w:rsidRPr="00BC37DA">
        <w:rPr>
          <w:rFonts w:ascii="Times New Roman" w:hAnsi="Times New Roman"/>
          <w:color w:val="000000"/>
          <w:sz w:val="24"/>
          <w:szCs w:val="24"/>
          <w:u w:val="single"/>
        </w:rPr>
        <w:t>.08.20</w:t>
      </w:r>
      <w:r w:rsidR="008C47D9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22040E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Pr="00BC37DA">
        <w:rPr>
          <w:rFonts w:ascii="Times New Roman" w:hAnsi="Times New Roman"/>
          <w:color w:val="000000"/>
          <w:sz w:val="24"/>
          <w:szCs w:val="24"/>
        </w:rPr>
        <w:t xml:space="preserve"> года  №</w:t>
      </w:r>
      <w:r w:rsidRPr="00BC37DA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22040E">
        <w:rPr>
          <w:rFonts w:ascii="Times New Roman" w:hAnsi="Times New Roman"/>
          <w:color w:val="000000"/>
          <w:sz w:val="24"/>
          <w:szCs w:val="24"/>
          <w:u w:val="single"/>
        </w:rPr>
        <w:t>87</w:t>
      </w:r>
    </w:p>
    <w:p w:rsidR="00BC37DA" w:rsidRPr="00BC37DA" w:rsidRDefault="00BC37DA" w:rsidP="00BC37DA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keepNext/>
        <w:snapToGrid w:val="0"/>
        <w:spacing w:after="0" w:line="240" w:lineRule="auto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BC37DA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BC37DA" w:rsidRPr="00BC37DA" w:rsidRDefault="00BC37DA" w:rsidP="00BC3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7DA" w:rsidRPr="00BC37DA" w:rsidRDefault="00BC37DA" w:rsidP="00BC37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BC37DA">
        <w:rPr>
          <w:rFonts w:ascii="Times New Roman" w:hAnsi="Times New Roman"/>
          <w:bCs/>
          <w:color w:val="000000"/>
          <w:sz w:val="28"/>
          <w:szCs w:val="28"/>
        </w:rPr>
        <w:t>по    ____</w:t>
      </w:r>
      <w:r w:rsidR="00F065C4">
        <w:rPr>
          <w:rFonts w:ascii="Times New Roman" w:hAnsi="Times New Roman"/>
          <w:bCs/>
          <w:color w:val="000000"/>
          <w:sz w:val="28"/>
          <w:szCs w:val="28"/>
          <w:u w:val="single"/>
        </w:rPr>
        <w:t>физике</w:t>
      </w:r>
      <w:r w:rsidRPr="00BC37DA">
        <w:rPr>
          <w:rFonts w:ascii="Times New Roman" w:hAnsi="Times New Roman"/>
          <w:bCs/>
          <w:color w:val="000000"/>
          <w:sz w:val="28"/>
          <w:szCs w:val="28"/>
        </w:rPr>
        <w:t>_</w:t>
      </w:r>
      <w:r w:rsidR="008D0010">
        <w:rPr>
          <w:rFonts w:ascii="Times New Roman" w:hAnsi="Times New Roman"/>
          <w:bCs/>
          <w:color w:val="000000"/>
          <w:sz w:val="28"/>
          <w:szCs w:val="28"/>
          <w:u w:val="single"/>
        </w:rPr>
        <w:t>(индивидуальное обучение Клейменовой Евгении)</w:t>
      </w:r>
      <w:bookmarkStart w:id="0" w:name="_GoBack"/>
      <w:bookmarkEnd w:id="0"/>
      <w:r w:rsidRPr="00BC37DA">
        <w:rPr>
          <w:rFonts w:ascii="Times New Roman" w:hAnsi="Times New Roman"/>
          <w:bCs/>
          <w:color w:val="000000"/>
          <w:sz w:val="28"/>
          <w:szCs w:val="28"/>
        </w:rPr>
        <w:t>__</w:t>
      </w:r>
      <w:r w:rsidR="00F065C4">
        <w:rPr>
          <w:rFonts w:ascii="Times New Roman" w:hAnsi="Times New Roman"/>
          <w:bCs/>
          <w:color w:val="000000"/>
          <w:sz w:val="28"/>
          <w:szCs w:val="28"/>
        </w:rPr>
        <w:t>____</w:t>
      </w:r>
      <w:r w:rsidRPr="00BC37DA">
        <w:rPr>
          <w:rFonts w:ascii="Times New Roman" w:hAnsi="Times New Roman"/>
          <w:bCs/>
          <w:color w:val="000000"/>
          <w:sz w:val="28"/>
          <w:szCs w:val="28"/>
        </w:rPr>
        <w:t>_</w:t>
      </w: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7DA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37DA">
        <w:rPr>
          <w:rFonts w:ascii="Times New Roman" w:hAnsi="Times New Roman"/>
          <w:sz w:val="28"/>
          <w:szCs w:val="28"/>
        </w:rPr>
        <w:t xml:space="preserve">на </w:t>
      </w:r>
      <w:r w:rsidRPr="00BC37DA">
        <w:rPr>
          <w:rFonts w:ascii="Times New Roman" w:hAnsi="Times New Roman"/>
          <w:sz w:val="28"/>
          <w:szCs w:val="28"/>
          <w:u w:val="single"/>
        </w:rPr>
        <w:t>20</w:t>
      </w:r>
      <w:r w:rsidR="008C47D9">
        <w:rPr>
          <w:rFonts w:ascii="Times New Roman" w:hAnsi="Times New Roman"/>
          <w:sz w:val="28"/>
          <w:szCs w:val="28"/>
          <w:u w:val="single"/>
        </w:rPr>
        <w:t>2</w:t>
      </w:r>
      <w:r w:rsidR="0022040E">
        <w:rPr>
          <w:rFonts w:ascii="Times New Roman" w:hAnsi="Times New Roman"/>
          <w:sz w:val="28"/>
          <w:szCs w:val="28"/>
          <w:u w:val="single"/>
        </w:rPr>
        <w:t>1</w:t>
      </w:r>
      <w:r w:rsidRPr="00BC37DA">
        <w:rPr>
          <w:rFonts w:ascii="Times New Roman" w:hAnsi="Times New Roman"/>
          <w:sz w:val="28"/>
          <w:szCs w:val="28"/>
          <w:u w:val="single"/>
        </w:rPr>
        <w:t xml:space="preserve"> – 202</w:t>
      </w:r>
      <w:r w:rsidR="0022040E">
        <w:rPr>
          <w:rFonts w:ascii="Times New Roman" w:hAnsi="Times New Roman"/>
          <w:sz w:val="28"/>
          <w:szCs w:val="28"/>
          <w:u w:val="single"/>
        </w:rPr>
        <w:t>2</w:t>
      </w:r>
      <w:r w:rsidRPr="00BC37DA">
        <w:rPr>
          <w:rFonts w:ascii="Times New Roman" w:hAnsi="Times New Roman"/>
          <w:sz w:val="28"/>
          <w:szCs w:val="28"/>
        </w:rPr>
        <w:t xml:space="preserve"> учебный год </w:t>
      </w: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37DA">
        <w:rPr>
          <w:rFonts w:ascii="Times New Roman" w:hAnsi="Times New Roman"/>
          <w:sz w:val="28"/>
          <w:szCs w:val="28"/>
        </w:rPr>
        <w:t>Уровень общего образования</w:t>
      </w:r>
      <w:r w:rsidR="00F065C4">
        <w:rPr>
          <w:rFonts w:ascii="Times New Roman" w:hAnsi="Times New Roman"/>
          <w:sz w:val="28"/>
          <w:szCs w:val="28"/>
        </w:rPr>
        <w:t xml:space="preserve"> </w:t>
      </w:r>
      <w:r w:rsidRPr="00BC37DA">
        <w:rPr>
          <w:rFonts w:ascii="Times New Roman" w:hAnsi="Times New Roman"/>
          <w:sz w:val="28"/>
          <w:szCs w:val="28"/>
        </w:rPr>
        <w:t>___</w:t>
      </w:r>
      <w:r w:rsidR="00F065C4" w:rsidRPr="00F065C4">
        <w:rPr>
          <w:rFonts w:ascii="Times New Roman" w:hAnsi="Times New Roman"/>
          <w:sz w:val="28"/>
          <w:szCs w:val="28"/>
          <w:u w:val="single"/>
        </w:rPr>
        <w:t>основное, 7 класс</w:t>
      </w:r>
      <w:r w:rsidRPr="00BC37DA">
        <w:rPr>
          <w:rFonts w:ascii="Times New Roman" w:hAnsi="Times New Roman"/>
          <w:sz w:val="28"/>
          <w:szCs w:val="28"/>
        </w:rPr>
        <w:t>___</w:t>
      </w:r>
      <w:r w:rsidR="005E684C">
        <w:rPr>
          <w:rFonts w:ascii="Times New Roman" w:hAnsi="Times New Roman"/>
          <w:sz w:val="28"/>
          <w:szCs w:val="28"/>
        </w:rPr>
        <w:t>__________________</w:t>
      </w:r>
      <w:r w:rsidRPr="00BC37DA">
        <w:rPr>
          <w:rFonts w:ascii="Times New Roman" w:hAnsi="Times New Roman"/>
          <w:sz w:val="28"/>
          <w:szCs w:val="28"/>
        </w:rPr>
        <w:t xml:space="preserve">____ </w:t>
      </w:r>
    </w:p>
    <w:p w:rsidR="00BC37DA" w:rsidRPr="00BC37DA" w:rsidRDefault="00BC37DA" w:rsidP="00F065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37DA">
        <w:rPr>
          <w:rFonts w:ascii="Times New Roman" w:hAnsi="Times New Roman"/>
          <w:sz w:val="20"/>
          <w:szCs w:val="20"/>
        </w:rPr>
        <w:t>(начальное общее, основное общее, среднее общее образование с указанием класса)</w:t>
      </w:r>
    </w:p>
    <w:p w:rsidR="00BC37DA" w:rsidRPr="00BC37DA" w:rsidRDefault="00BC37DA" w:rsidP="00BC3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7DA">
        <w:rPr>
          <w:rFonts w:ascii="Times New Roman" w:hAnsi="Times New Roman"/>
          <w:sz w:val="28"/>
          <w:szCs w:val="28"/>
        </w:rPr>
        <w:t>Количество часов в неделю __</w:t>
      </w:r>
      <w:r w:rsidR="00F065C4">
        <w:rPr>
          <w:rFonts w:ascii="Times New Roman" w:hAnsi="Times New Roman"/>
          <w:sz w:val="28"/>
          <w:szCs w:val="28"/>
          <w:u w:val="single"/>
        </w:rPr>
        <w:t>2</w:t>
      </w:r>
      <w:r w:rsidRPr="00BC37DA">
        <w:rPr>
          <w:rFonts w:ascii="Times New Roman" w:hAnsi="Times New Roman"/>
          <w:sz w:val="28"/>
          <w:szCs w:val="28"/>
        </w:rPr>
        <w:t>_____</w:t>
      </w: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C37DA">
        <w:rPr>
          <w:rFonts w:ascii="Times New Roman" w:hAnsi="Times New Roman"/>
          <w:color w:val="000000"/>
          <w:sz w:val="28"/>
          <w:szCs w:val="28"/>
        </w:rPr>
        <w:t>Учитель __</w:t>
      </w:r>
      <w:r w:rsidR="00F065C4">
        <w:rPr>
          <w:rFonts w:ascii="Times New Roman" w:hAnsi="Times New Roman"/>
          <w:color w:val="000000"/>
          <w:sz w:val="28"/>
          <w:szCs w:val="28"/>
          <w:u w:val="single"/>
        </w:rPr>
        <w:t>Побережнева Наталья Владимировна</w:t>
      </w:r>
      <w:r w:rsidR="00F065C4">
        <w:rPr>
          <w:rFonts w:ascii="Times New Roman" w:hAnsi="Times New Roman"/>
          <w:color w:val="000000"/>
          <w:sz w:val="28"/>
          <w:szCs w:val="28"/>
        </w:rPr>
        <w:t>_____________________</w:t>
      </w:r>
      <w:r w:rsidRPr="00BC37DA">
        <w:rPr>
          <w:rFonts w:ascii="Times New Roman" w:hAnsi="Times New Roman"/>
          <w:color w:val="000000"/>
          <w:sz w:val="28"/>
          <w:szCs w:val="28"/>
        </w:rPr>
        <w:t>_______</w:t>
      </w:r>
    </w:p>
    <w:p w:rsidR="00BC37DA" w:rsidRPr="00BC37DA" w:rsidRDefault="00BC37DA" w:rsidP="00BC37D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C37DA">
        <w:rPr>
          <w:rFonts w:ascii="Times New Roman" w:hAnsi="Times New Roman"/>
          <w:sz w:val="20"/>
          <w:szCs w:val="20"/>
        </w:rPr>
        <w:t xml:space="preserve">Ф.И.О. </w:t>
      </w:r>
    </w:p>
    <w:p w:rsidR="00F065C4" w:rsidRDefault="00BC37DA" w:rsidP="00F065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37DA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Pr="00BC37DA">
        <w:rPr>
          <w:rFonts w:ascii="Times New Roman" w:hAnsi="Times New Roman"/>
          <w:sz w:val="24"/>
          <w:szCs w:val="24"/>
        </w:rPr>
        <w:t xml:space="preserve"> _</w:t>
      </w:r>
      <w:r w:rsidR="00F065C4" w:rsidRPr="00F065C4">
        <w:rPr>
          <w:rFonts w:ascii="Times New Roman" w:hAnsi="Times New Roman"/>
          <w:sz w:val="28"/>
          <w:szCs w:val="28"/>
          <w:u w:val="single"/>
        </w:rPr>
        <w:t>программы основного общего образования. Физика. Авторы: А.В.Перышкин, Н.В.Филонович, Е.М.Гутник</w:t>
      </w:r>
      <w:r w:rsidRPr="00F065C4">
        <w:rPr>
          <w:rFonts w:ascii="Times New Roman" w:hAnsi="Times New Roman"/>
          <w:sz w:val="28"/>
          <w:szCs w:val="28"/>
        </w:rPr>
        <w:t>____________________________</w:t>
      </w:r>
    </w:p>
    <w:p w:rsidR="00BC37DA" w:rsidRPr="00BC37DA" w:rsidRDefault="00F065C4" w:rsidP="00F065C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BC37DA" w:rsidRPr="00BC37DA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C37DA">
        <w:rPr>
          <w:rFonts w:ascii="Times New Roman" w:hAnsi="Times New Roman"/>
          <w:color w:val="000000"/>
          <w:sz w:val="28"/>
          <w:szCs w:val="28"/>
        </w:rPr>
        <w:t>Учебник/учебники</w:t>
      </w:r>
    </w:p>
    <w:p w:rsidR="003A1D13" w:rsidRPr="003A1D13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A1D13">
        <w:rPr>
          <w:rFonts w:ascii="Times New Roman" w:hAnsi="Times New Roman"/>
          <w:color w:val="000000"/>
          <w:sz w:val="28"/>
          <w:szCs w:val="28"/>
        </w:rPr>
        <w:t>____</w:t>
      </w:r>
      <w:r w:rsidR="003A1D13" w:rsidRPr="003A1D13">
        <w:rPr>
          <w:rFonts w:ascii="Times New Roman" w:hAnsi="Times New Roman"/>
          <w:color w:val="000000"/>
          <w:sz w:val="28"/>
          <w:szCs w:val="28"/>
          <w:u w:val="single"/>
        </w:rPr>
        <w:t xml:space="preserve"> «Физика 7 класс», автор А.В.Перышкин</w:t>
      </w:r>
      <w:r w:rsidRPr="003A1D13">
        <w:rPr>
          <w:rFonts w:ascii="Times New Roman" w:hAnsi="Times New Roman"/>
          <w:color w:val="000000"/>
          <w:sz w:val="28"/>
          <w:szCs w:val="28"/>
        </w:rPr>
        <w:t>_</w:t>
      </w:r>
      <w:r w:rsidR="003A1D13">
        <w:rPr>
          <w:rFonts w:ascii="Times New Roman" w:hAnsi="Times New Roman"/>
          <w:color w:val="000000"/>
          <w:sz w:val="28"/>
          <w:szCs w:val="28"/>
          <w:u w:val="single"/>
        </w:rPr>
        <w:t>Издательство  «Дрофа», 20</w:t>
      </w:r>
      <w:r w:rsidR="0022040E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3A1D13">
        <w:rPr>
          <w:rFonts w:ascii="Times New Roman" w:hAnsi="Times New Roman"/>
          <w:color w:val="000000"/>
          <w:sz w:val="28"/>
          <w:szCs w:val="28"/>
          <w:u w:val="single"/>
        </w:rPr>
        <w:t>г.</w:t>
      </w:r>
      <w:r w:rsidR="003A1D13" w:rsidRPr="003A1D13">
        <w:rPr>
          <w:rFonts w:ascii="Times New Roman" w:hAnsi="Times New Roman"/>
          <w:color w:val="000000"/>
          <w:sz w:val="28"/>
          <w:szCs w:val="28"/>
        </w:rPr>
        <w:t>__</w:t>
      </w:r>
      <w:r w:rsidRPr="003A1D13">
        <w:rPr>
          <w:rFonts w:ascii="Times New Roman" w:hAnsi="Times New Roman"/>
          <w:color w:val="000000"/>
          <w:sz w:val="28"/>
          <w:szCs w:val="28"/>
        </w:rPr>
        <w:t>______</w:t>
      </w: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37DA">
        <w:rPr>
          <w:rFonts w:ascii="Times New Roman" w:hAnsi="Times New Roman"/>
          <w:color w:val="000000"/>
          <w:sz w:val="24"/>
          <w:szCs w:val="24"/>
        </w:rPr>
        <w:t>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  <w:r w:rsidR="003A1D13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C37DA">
        <w:rPr>
          <w:rFonts w:ascii="Times New Roman" w:hAnsi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BC37DA" w:rsidRPr="00BC37DA" w:rsidRDefault="00BC37DA" w:rsidP="00BC37DA">
      <w:pPr>
        <w:shd w:val="clear" w:color="auto" w:fill="FFFFFF"/>
        <w:spacing w:after="0" w:line="240" w:lineRule="auto"/>
        <w:ind w:left="29" w:firstLine="713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D13" w:rsidRDefault="003A1D13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D13" w:rsidRDefault="003A1D13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D13" w:rsidRDefault="003A1D13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1D13" w:rsidRPr="00BC37DA" w:rsidRDefault="003A1D13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7DA">
        <w:rPr>
          <w:rFonts w:ascii="Times New Roman" w:hAnsi="Times New Roman"/>
          <w:b/>
          <w:sz w:val="24"/>
          <w:szCs w:val="24"/>
        </w:rPr>
        <w:t>ст.Маркинская</w:t>
      </w:r>
    </w:p>
    <w:p w:rsidR="00BC37DA" w:rsidRPr="00BC37DA" w:rsidRDefault="00BC37DA" w:rsidP="00BC3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7DA">
        <w:rPr>
          <w:rFonts w:ascii="Times New Roman" w:hAnsi="Times New Roman"/>
          <w:b/>
          <w:sz w:val="24"/>
          <w:szCs w:val="24"/>
        </w:rPr>
        <w:t>20</w:t>
      </w:r>
      <w:r w:rsidR="008C47D9">
        <w:rPr>
          <w:rFonts w:ascii="Times New Roman" w:hAnsi="Times New Roman"/>
          <w:b/>
          <w:sz w:val="24"/>
          <w:szCs w:val="24"/>
        </w:rPr>
        <w:t>2</w:t>
      </w:r>
      <w:r w:rsidR="0022040E">
        <w:rPr>
          <w:rFonts w:ascii="Times New Roman" w:hAnsi="Times New Roman"/>
          <w:b/>
          <w:sz w:val="24"/>
          <w:szCs w:val="24"/>
        </w:rPr>
        <w:t>1</w:t>
      </w:r>
      <w:r w:rsidRPr="00BC37D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37DA" w:rsidRDefault="00BC37DA" w:rsidP="002A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DA" w:rsidRDefault="00BC37DA" w:rsidP="002A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DA" w:rsidRDefault="00BC37DA" w:rsidP="002A7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CEC" w:rsidRPr="00D6749B" w:rsidRDefault="00E97CEC" w:rsidP="00E97CEC">
      <w:pPr>
        <w:pStyle w:val="3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A1D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Планируемые результаты освоения </w:t>
      </w:r>
      <w:r w:rsidR="007B6A1F">
        <w:rPr>
          <w:rFonts w:ascii="Times New Roman" w:hAnsi="Times New Roman" w:cs="Times New Roman"/>
          <w:sz w:val="28"/>
          <w:szCs w:val="28"/>
        </w:rPr>
        <w:t>предмета</w:t>
      </w:r>
      <w:r w:rsidR="007D68CC">
        <w:rPr>
          <w:rFonts w:ascii="Times New Roman" w:hAnsi="Times New Roman" w:cs="Times New Roman"/>
          <w:sz w:val="28"/>
          <w:szCs w:val="28"/>
        </w:rPr>
        <w:t xml:space="preserve"> </w:t>
      </w:r>
      <w:r w:rsidR="007B6A1F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изик</w:t>
      </w:r>
      <w:r w:rsidR="007B6A1F">
        <w:rPr>
          <w:rFonts w:ascii="Times New Roman" w:hAnsi="Times New Roman" w:cs="Times New Roman"/>
          <w:sz w:val="28"/>
          <w:szCs w:val="28"/>
        </w:rPr>
        <w:t>а»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Личностные:</w:t>
      </w:r>
    </w:p>
    <w:p w:rsidR="00C47CA5" w:rsidRPr="00C47CA5" w:rsidRDefault="00C47CA5" w:rsidP="00C47C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Определять и высказывать под руководством педагога самые общие для всех людей правила поведения при сотрудничестве (этические нормы).</w:t>
      </w:r>
    </w:p>
    <w:p w:rsidR="00C47CA5" w:rsidRPr="00C47CA5" w:rsidRDefault="00C47CA5" w:rsidP="00C47C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правила поведения,  делать выбор, при поддержке других участников группы и педагога, как поступить.</w:t>
      </w:r>
    </w:p>
    <w:p w:rsidR="00C47CA5" w:rsidRPr="00C47CA5" w:rsidRDefault="00C47CA5" w:rsidP="00C47CA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достижения этих результатов служит организация на уроке парно-групповой работы. 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на уроке.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Проговаривать последовательность действий на уроке.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высказывать своё предположение (версию) на основе работы с иллюстрацией учебника.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отличать верное выполненное задание от неверного.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 на уроке. </w:t>
      </w:r>
    </w:p>
    <w:p w:rsidR="00C47CA5" w:rsidRPr="00C47CA5" w:rsidRDefault="00C47CA5" w:rsidP="00C47C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47CA5" w:rsidRPr="00C47CA5" w:rsidRDefault="00C47CA5" w:rsidP="00C47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Познавательные УУД: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 совместной  работы всего класса.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Перерабатывать полученную информацию: сравнивать и классифицировать.</w:t>
      </w:r>
    </w:p>
    <w:p w:rsidR="00C47CA5" w:rsidRPr="00C47CA5" w:rsidRDefault="00C47CA5" w:rsidP="00C47C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физические  рассказы и задачи на основе простейших физических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C47CA5" w:rsidRPr="00C47CA5" w:rsidRDefault="00C47CA5" w:rsidP="00C47C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t>Коммуникативные УУД: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Читать и пересказывать текст.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C47CA5" w:rsidRPr="00C47CA5" w:rsidRDefault="00C47CA5" w:rsidP="00C47CA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A5">
        <w:rPr>
          <w:rFonts w:ascii="Times New Roman" w:hAnsi="Times New Roman"/>
          <w:sz w:val="24"/>
          <w:szCs w:val="24"/>
        </w:rPr>
        <w:t xml:space="preserve">Средством формирования этих действий служит организация работы в парах и малых группах (в методических рекомендациях даны такие варианты проведения уроков). </w:t>
      </w:r>
    </w:p>
    <w:p w:rsidR="00E97CEC" w:rsidRPr="00C47CA5" w:rsidRDefault="00C47CA5" w:rsidP="00C47CA5">
      <w:pPr>
        <w:pStyle w:val="31"/>
        <w:ind w:left="0" w:firstLine="0"/>
        <w:jc w:val="left"/>
        <w:rPr>
          <w:rFonts w:ascii="Times New Roman" w:hAnsi="Times New Roman" w:cs="Times New Roman"/>
          <w:sz w:val="24"/>
        </w:rPr>
      </w:pPr>
      <w:r w:rsidRPr="00C47CA5">
        <w:rPr>
          <w:rFonts w:ascii="Times New Roman" w:hAnsi="Times New Roman" w:cs="Times New Roman"/>
          <w:sz w:val="24"/>
        </w:rPr>
        <w:t>Предметные:</w:t>
      </w:r>
    </w:p>
    <w:p w:rsidR="007B6A1F" w:rsidRPr="007B6A1F" w:rsidRDefault="00C47CA5" w:rsidP="00C47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197651">
        <w:rPr>
          <w:rFonts w:ascii="Times New Roman" w:hAnsi="Times New Roman"/>
          <w:b/>
          <w:sz w:val="24"/>
          <w:szCs w:val="24"/>
        </w:rPr>
        <w:t>о итогам освоения программы 7</w:t>
      </w:r>
      <w:r w:rsidR="007B6A1F" w:rsidRPr="007B6A1F">
        <w:rPr>
          <w:rFonts w:ascii="Times New Roman" w:hAnsi="Times New Roman"/>
          <w:b/>
          <w:sz w:val="24"/>
          <w:szCs w:val="24"/>
        </w:rPr>
        <w:t xml:space="preserve"> класса обучающиеся научатся:</w:t>
      </w:r>
    </w:p>
    <w:p w:rsidR="00E97CEC" w:rsidRPr="00D6749B" w:rsidRDefault="007B6A1F" w:rsidP="00E97CEC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понимать </w:t>
      </w:r>
      <w:r w:rsidR="00E97CEC" w:rsidRPr="00D6749B">
        <w:rPr>
          <w:rFonts w:ascii="Times New Roman" w:hAnsi="Times New Roman" w:cs="Times New Roman"/>
          <w:b w:val="0"/>
          <w:sz w:val="24"/>
        </w:rPr>
        <w:t>смысл понятий: физическое явление, физический закон, вещество, взаимодействие;</w:t>
      </w:r>
    </w:p>
    <w:p w:rsidR="00E97CEC" w:rsidRPr="00D6749B" w:rsidRDefault="007B6A1F" w:rsidP="00E97CEC">
      <w:pPr>
        <w:pStyle w:val="31"/>
        <w:numPr>
          <w:ilvl w:val="0"/>
          <w:numId w:val="4"/>
        </w:numPr>
        <w:tabs>
          <w:tab w:val="clear" w:pos="1260"/>
          <w:tab w:val="num" w:pos="720"/>
          <w:tab w:val="left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знать </w:t>
      </w:r>
      <w:r w:rsidR="00E97CEC" w:rsidRPr="00D6749B">
        <w:rPr>
          <w:rFonts w:ascii="Times New Roman" w:hAnsi="Times New Roman" w:cs="Times New Roman"/>
          <w:b w:val="0"/>
          <w:sz w:val="24"/>
        </w:rPr>
        <w:t>смысл физических величин: 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</w:p>
    <w:p w:rsidR="00197651" w:rsidRDefault="007B6A1F" w:rsidP="00197651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знать </w:t>
      </w:r>
      <w:r w:rsidR="00E97CEC" w:rsidRPr="00D6749B">
        <w:rPr>
          <w:rFonts w:ascii="Times New Roman" w:hAnsi="Times New Roman" w:cs="Times New Roman"/>
          <w:b w:val="0"/>
          <w:sz w:val="24"/>
        </w:rPr>
        <w:t>смысл физических законов: Паскаля, Архимеда;</w:t>
      </w:r>
    </w:p>
    <w:p w:rsidR="00197651" w:rsidRPr="00D6749B" w:rsidRDefault="00197651" w:rsidP="00197651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приводить примеры практического использования физических знаний о механических явлениях;</w:t>
      </w:r>
    </w:p>
    <w:p w:rsidR="007B6A1F" w:rsidRPr="007B6A1F" w:rsidRDefault="007B6A1F" w:rsidP="00C47C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CA5">
        <w:rPr>
          <w:rFonts w:ascii="Times New Roman" w:hAnsi="Times New Roman"/>
          <w:b/>
          <w:sz w:val="24"/>
          <w:szCs w:val="24"/>
        </w:rPr>
        <w:lastRenderedPageBreak/>
        <w:t>получат возможность использовать приобретённые знания и умения</w:t>
      </w:r>
      <w:r w:rsidR="00C47CA5">
        <w:rPr>
          <w:rFonts w:ascii="Times New Roman" w:hAnsi="Times New Roman"/>
          <w:b/>
          <w:sz w:val="24"/>
          <w:szCs w:val="24"/>
        </w:rPr>
        <w:t xml:space="preserve"> </w:t>
      </w:r>
      <w:r w:rsidRPr="007B6A1F">
        <w:rPr>
          <w:rFonts w:ascii="Times New Roman" w:hAnsi="Times New Roman"/>
          <w:b/>
          <w:sz w:val="24"/>
          <w:szCs w:val="24"/>
        </w:rPr>
        <w:t>в практической деятельности и повседневной жизни для: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опис</w:t>
      </w:r>
      <w:r w:rsidR="00503FAC">
        <w:rPr>
          <w:rFonts w:ascii="Times New Roman" w:hAnsi="Times New Roman" w:cs="Times New Roman"/>
          <w:b w:val="0"/>
          <w:sz w:val="24"/>
        </w:rPr>
        <w:t>ания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и объясн</w:t>
      </w:r>
      <w:r w:rsidR="00503FAC">
        <w:rPr>
          <w:rFonts w:ascii="Times New Roman" w:hAnsi="Times New Roman" w:cs="Times New Roman"/>
          <w:b w:val="0"/>
          <w:sz w:val="24"/>
        </w:rPr>
        <w:t>ения физических</w:t>
      </w:r>
      <w:r w:rsidRPr="00D6749B">
        <w:rPr>
          <w:rFonts w:ascii="Times New Roman" w:hAnsi="Times New Roman" w:cs="Times New Roman"/>
          <w:b w:val="0"/>
          <w:sz w:val="24"/>
        </w:rPr>
        <w:t xml:space="preserve"> явлени</w:t>
      </w:r>
      <w:r w:rsidR="00503FAC">
        <w:rPr>
          <w:rFonts w:ascii="Times New Roman" w:hAnsi="Times New Roman" w:cs="Times New Roman"/>
          <w:b w:val="0"/>
          <w:sz w:val="24"/>
        </w:rPr>
        <w:t>й</w:t>
      </w:r>
      <w:r w:rsidRPr="00D6749B">
        <w:rPr>
          <w:rFonts w:ascii="Times New Roman" w:hAnsi="Times New Roman" w:cs="Times New Roman"/>
          <w:b w:val="0"/>
          <w:sz w:val="24"/>
        </w:rPr>
        <w:t>: равномерное прямолинейное движение, передач</w:t>
      </w:r>
      <w:r w:rsidR="00503FAC">
        <w:rPr>
          <w:rFonts w:ascii="Times New Roman" w:hAnsi="Times New Roman" w:cs="Times New Roman"/>
          <w:b w:val="0"/>
          <w:sz w:val="24"/>
        </w:rPr>
        <w:t>а</w:t>
      </w:r>
      <w:r w:rsidRPr="00D6749B">
        <w:rPr>
          <w:rFonts w:ascii="Times New Roman" w:hAnsi="Times New Roman" w:cs="Times New Roman"/>
          <w:b w:val="0"/>
          <w:sz w:val="24"/>
        </w:rPr>
        <w:t xml:space="preserve"> давления жидкостями и газами, плавание тел, диффузи</w:t>
      </w:r>
      <w:r w:rsidR="00503FAC">
        <w:rPr>
          <w:rFonts w:ascii="Times New Roman" w:hAnsi="Times New Roman" w:cs="Times New Roman"/>
          <w:b w:val="0"/>
          <w:sz w:val="24"/>
        </w:rPr>
        <w:t>я</w:t>
      </w:r>
      <w:r w:rsidRPr="00D6749B">
        <w:rPr>
          <w:rFonts w:ascii="Times New Roman" w:hAnsi="Times New Roman" w:cs="Times New Roman"/>
          <w:b w:val="0"/>
          <w:sz w:val="24"/>
        </w:rPr>
        <w:t>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использова</w:t>
      </w:r>
      <w:r w:rsidR="00503FAC">
        <w:rPr>
          <w:rFonts w:ascii="Times New Roman" w:hAnsi="Times New Roman" w:cs="Times New Roman"/>
          <w:b w:val="0"/>
          <w:sz w:val="24"/>
        </w:rPr>
        <w:t>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физически</w:t>
      </w:r>
      <w:r w:rsidR="00503FAC">
        <w:rPr>
          <w:rFonts w:ascii="Times New Roman" w:hAnsi="Times New Roman" w:cs="Times New Roman"/>
          <w:b w:val="0"/>
          <w:sz w:val="24"/>
        </w:rPr>
        <w:t>х</w:t>
      </w:r>
      <w:r w:rsidRPr="00D6749B">
        <w:rPr>
          <w:rFonts w:ascii="Times New Roman" w:hAnsi="Times New Roman" w:cs="Times New Roman"/>
          <w:b w:val="0"/>
          <w:sz w:val="24"/>
        </w:rPr>
        <w:t xml:space="preserve"> прибор</w:t>
      </w:r>
      <w:r w:rsidR="00503FAC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и измерительны</w:t>
      </w:r>
      <w:r w:rsidR="00503FAC">
        <w:rPr>
          <w:rFonts w:ascii="Times New Roman" w:hAnsi="Times New Roman" w:cs="Times New Roman"/>
          <w:b w:val="0"/>
          <w:sz w:val="24"/>
        </w:rPr>
        <w:t>х</w:t>
      </w:r>
      <w:r w:rsidRPr="00D6749B">
        <w:rPr>
          <w:rFonts w:ascii="Times New Roman" w:hAnsi="Times New Roman" w:cs="Times New Roman"/>
          <w:b w:val="0"/>
          <w:sz w:val="24"/>
        </w:rPr>
        <w:t xml:space="preserve"> инструмент</w:t>
      </w:r>
      <w:r w:rsidR="00503FAC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для измерения физических величин: расстояния, промежутка времени, массы, силы, давления;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представл</w:t>
      </w:r>
      <w:r w:rsidR="00C41926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результат</w:t>
      </w:r>
      <w:r w:rsidR="00C41926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измерений с помощью таблиц, графиков и выявл</w:t>
      </w:r>
      <w:r w:rsidR="00C41926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на этой основе эмпирическ</w:t>
      </w:r>
      <w:r w:rsidR="00C41926">
        <w:rPr>
          <w:rFonts w:ascii="Times New Roman" w:hAnsi="Times New Roman" w:cs="Times New Roman"/>
          <w:b w:val="0"/>
          <w:sz w:val="24"/>
        </w:rPr>
        <w:t>ой</w:t>
      </w:r>
      <w:r w:rsidRPr="00D6749B">
        <w:rPr>
          <w:rFonts w:ascii="Times New Roman" w:hAnsi="Times New Roman" w:cs="Times New Roman"/>
          <w:b w:val="0"/>
          <w:sz w:val="24"/>
        </w:rPr>
        <w:t xml:space="preserve"> зависимости: пути от времени, силы трения от силы нормального давления, силы упругости от удлинения пружины;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выраж</w:t>
      </w:r>
      <w:r w:rsidR="00C41926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результат</w:t>
      </w:r>
      <w:r w:rsidR="00C41926">
        <w:rPr>
          <w:rFonts w:ascii="Times New Roman" w:hAnsi="Times New Roman" w:cs="Times New Roman"/>
          <w:b w:val="0"/>
          <w:sz w:val="24"/>
        </w:rPr>
        <w:t>ов</w:t>
      </w:r>
      <w:r w:rsidRPr="00D6749B">
        <w:rPr>
          <w:rFonts w:ascii="Times New Roman" w:hAnsi="Times New Roman" w:cs="Times New Roman"/>
          <w:b w:val="0"/>
          <w:sz w:val="24"/>
        </w:rPr>
        <w:t xml:space="preserve"> измерений и расчетов в единицах Международной системы;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реш</w:t>
      </w:r>
      <w:r w:rsidR="007031D0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задач на применение изученных физических законов;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осуществл</w:t>
      </w:r>
      <w:r w:rsidR="007031D0">
        <w:rPr>
          <w:rFonts w:ascii="Times New Roman" w:hAnsi="Times New Roman" w:cs="Times New Roman"/>
          <w:b w:val="0"/>
          <w:sz w:val="24"/>
        </w:rPr>
        <w:t>ения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самостоятельн</w:t>
      </w:r>
      <w:r w:rsidR="007031D0">
        <w:rPr>
          <w:rFonts w:ascii="Times New Roman" w:hAnsi="Times New Roman" w:cs="Times New Roman"/>
          <w:b w:val="0"/>
          <w:sz w:val="24"/>
        </w:rPr>
        <w:t>ого</w:t>
      </w:r>
      <w:r w:rsidRPr="00D6749B">
        <w:rPr>
          <w:rFonts w:ascii="Times New Roman" w:hAnsi="Times New Roman" w:cs="Times New Roman"/>
          <w:b w:val="0"/>
          <w:sz w:val="24"/>
        </w:rPr>
        <w:t xml:space="preserve"> поиск</w:t>
      </w:r>
      <w:r w:rsidR="007031D0">
        <w:rPr>
          <w:rFonts w:ascii="Times New Roman" w:hAnsi="Times New Roman" w:cs="Times New Roman"/>
          <w:b w:val="0"/>
          <w:sz w:val="24"/>
        </w:rPr>
        <w:t>а</w:t>
      </w:r>
      <w:r w:rsidRPr="00D6749B">
        <w:rPr>
          <w:rFonts w:ascii="Times New Roman" w:hAnsi="Times New Roman" w:cs="Times New Roman"/>
          <w:b w:val="0"/>
          <w:sz w:val="24"/>
        </w:rPr>
        <w:t xml:space="preserve">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</w:t>
      </w:r>
      <w:r w:rsidR="007031D0">
        <w:rPr>
          <w:rFonts w:ascii="Times New Roman" w:hAnsi="Times New Roman" w:cs="Times New Roman"/>
          <w:b w:val="0"/>
          <w:sz w:val="24"/>
        </w:rPr>
        <w:t>и</w:t>
      </w:r>
      <w:r w:rsidRPr="00D6749B">
        <w:rPr>
          <w:rFonts w:ascii="Times New Roman" w:hAnsi="Times New Roman" w:cs="Times New Roman"/>
          <w:b w:val="0"/>
          <w:sz w:val="24"/>
        </w:rPr>
        <w:t xml:space="preserve"> и представлени</w:t>
      </w:r>
      <w:r w:rsidR="007031D0">
        <w:rPr>
          <w:rFonts w:ascii="Times New Roman" w:hAnsi="Times New Roman" w:cs="Times New Roman"/>
          <w:b w:val="0"/>
          <w:sz w:val="24"/>
        </w:rPr>
        <w:t>я</w:t>
      </w:r>
      <w:r w:rsidRPr="00D6749B">
        <w:rPr>
          <w:rFonts w:ascii="Times New Roman" w:hAnsi="Times New Roman" w:cs="Times New Roman"/>
          <w:b w:val="0"/>
          <w:sz w:val="24"/>
        </w:rPr>
        <w:t xml:space="preserve"> в разных формах (словесно, с помощью графиков, математических символов, рисунков и структурных схем);</w:t>
      </w:r>
    </w:p>
    <w:p w:rsidR="00E97CEC" w:rsidRPr="00D6749B" w:rsidRDefault="00E97CEC" w:rsidP="00E97CEC">
      <w:pPr>
        <w:pStyle w:val="31"/>
        <w:numPr>
          <w:ilvl w:val="0"/>
          <w:numId w:val="5"/>
        </w:numPr>
        <w:tabs>
          <w:tab w:val="clear" w:pos="1260"/>
          <w:tab w:val="num" w:pos="900"/>
        </w:tabs>
        <w:ind w:left="0" w:firstLine="540"/>
        <w:jc w:val="both"/>
        <w:rPr>
          <w:rFonts w:ascii="Times New Roman" w:hAnsi="Times New Roman" w:cs="Times New Roman"/>
          <w:b w:val="0"/>
          <w:sz w:val="24"/>
        </w:rPr>
      </w:pPr>
      <w:r w:rsidRPr="00D6749B">
        <w:rPr>
          <w:rFonts w:ascii="Times New Roman" w:hAnsi="Times New Roman" w:cs="Times New Roman"/>
          <w:b w:val="0"/>
          <w:sz w:val="24"/>
        </w:rPr>
        <w:t>использова</w:t>
      </w:r>
      <w:r w:rsidR="007031D0">
        <w:rPr>
          <w:rFonts w:ascii="Times New Roman" w:hAnsi="Times New Roman" w:cs="Times New Roman"/>
          <w:b w:val="0"/>
          <w:sz w:val="24"/>
        </w:rPr>
        <w:t>ния</w:t>
      </w:r>
      <w:r w:rsidRPr="00D6749B">
        <w:rPr>
          <w:rFonts w:ascii="Times New Roman" w:hAnsi="Times New Roman" w:cs="Times New Roman"/>
          <w:b w:val="0"/>
          <w:sz w:val="24"/>
        </w:rPr>
        <w:t xml:space="preserve"> приобретенны</w:t>
      </w:r>
      <w:r w:rsidR="007031D0">
        <w:rPr>
          <w:rFonts w:ascii="Times New Roman" w:hAnsi="Times New Roman" w:cs="Times New Roman"/>
          <w:b w:val="0"/>
          <w:sz w:val="24"/>
        </w:rPr>
        <w:t>х</w:t>
      </w:r>
      <w:r w:rsidRPr="00D6749B">
        <w:rPr>
          <w:rFonts w:ascii="Times New Roman" w:hAnsi="Times New Roman" w:cs="Times New Roman"/>
          <w:b w:val="0"/>
          <w:sz w:val="24"/>
        </w:rPr>
        <w:t xml:space="preserve"> знани</w:t>
      </w:r>
      <w:r w:rsidR="007031D0">
        <w:rPr>
          <w:rFonts w:ascii="Times New Roman" w:hAnsi="Times New Roman" w:cs="Times New Roman"/>
          <w:b w:val="0"/>
          <w:sz w:val="24"/>
        </w:rPr>
        <w:t>й</w:t>
      </w:r>
      <w:r w:rsidRPr="00D6749B">
        <w:rPr>
          <w:rFonts w:ascii="Times New Roman" w:hAnsi="Times New Roman" w:cs="Times New Roman"/>
          <w:b w:val="0"/>
          <w:sz w:val="24"/>
        </w:rPr>
        <w:t xml:space="preserve"> и умени</w:t>
      </w:r>
      <w:r w:rsidR="007031D0">
        <w:rPr>
          <w:rFonts w:ascii="Times New Roman" w:hAnsi="Times New Roman" w:cs="Times New Roman"/>
          <w:b w:val="0"/>
          <w:sz w:val="24"/>
        </w:rPr>
        <w:t>й</w:t>
      </w:r>
      <w:r w:rsidRPr="00D6749B">
        <w:rPr>
          <w:rFonts w:ascii="Times New Roman" w:hAnsi="Times New Roman" w:cs="Times New Roman"/>
          <w:b w:val="0"/>
          <w:sz w:val="24"/>
        </w:rPr>
        <w:t xml:space="preserve"> в практической деятельности и повседневной жизни для рационального использования простых механизмов, обеспечения безопасности в процессе использования транспортных средств.</w:t>
      </w:r>
    </w:p>
    <w:p w:rsidR="00E97CEC" w:rsidRPr="00E97CEC" w:rsidRDefault="00E97CEC" w:rsidP="00E97CEC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Система оценки планируемых результатов по физике</w:t>
      </w:r>
    </w:p>
    <w:p w:rsidR="0003797F" w:rsidRPr="0003797F" w:rsidRDefault="0003797F" w:rsidP="001F2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03797F">
        <w:rPr>
          <w:rFonts w:ascii="Times New Roman" w:hAnsi="Times New Roman"/>
          <w:b/>
          <w:sz w:val="24"/>
          <w:szCs w:val="24"/>
        </w:rPr>
        <w:t>виды контроля</w:t>
      </w:r>
      <w:r w:rsidRPr="0003797F">
        <w:rPr>
          <w:rFonts w:ascii="Times New Roman" w:hAnsi="Times New Roman"/>
          <w:sz w:val="24"/>
          <w:szCs w:val="24"/>
        </w:rPr>
        <w:t>: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>Входной,</w:t>
      </w:r>
      <w:r w:rsidRPr="0003797F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учащихся. Цель входного контроля – установить уровень подготовленности учащихся по физике. Проводится в начале учебного года на первом уроке. По результатам входного контроля можно судить о конкретных знаниях по физике, об интеллектуальном уровне учащихся, об их культуре и кругозоре. Лучше проводить в тестовой форме и включить вопросы или задачи, содержащие межпредметные связи.</w:t>
      </w:r>
    </w:p>
    <w:p w:rsidR="0003797F" w:rsidRPr="0003797F" w:rsidRDefault="0003797F" w:rsidP="001F23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 xml:space="preserve">Текущий: </w:t>
      </w:r>
      <w:r w:rsidRPr="0003797F">
        <w:rPr>
          <w:rFonts w:ascii="Times New Roman" w:hAnsi="Times New Roman"/>
          <w:sz w:val="24"/>
          <w:szCs w:val="24"/>
        </w:rPr>
        <w:t>это систематическая проверка усвоения знаний, умений и навыков на каждом уроке, эта оценка результатов обучения на уроке. Главная функция текущей проверки – обучающая . Как составная часть обучения, текущий контроль оперативен, гибок, разнообразен по средствам, методам и формам, которые зависят от таких факторов, как содержание учебного материала, его сложность, возраст и уровень подготовки обучаемых, уровень и цели обучения, конкретные условия;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>Итоговый</w:t>
      </w:r>
      <w:r w:rsidRPr="0003797F">
        <w:rPr>
          <w:rFonts w:ascii="Times New Roman" w:hAnsi="Times New Roman"/>
          <w:sz w:val="24"/>
          <w:szCs w:val="24"/>
        </w:rPr>
        <w:t xml:space="preserve"> контроль  проводится накануне перевода в следующий класс или ступень обучения. Он не сводится к механическому выведению среднеарифметического балла путем сложения полученных оценок. Это прежде всего диагностирование уровня фактической обученности в соответствии с поставленной на данном этапе целью.</w:t>
      </w:r>
    </w:p>
    <w:p w:rsidR="0003797F" w:rsidRPr="0003797F" w:rsidRDefault="0003797F" w:rsidP="001F234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797F">
        <w:rPr>
          <w:rFonts w:ascii="Times New Roman" w:hAnsi="Times New Roman"/>
          <w:b/>
          <w:sz w:val="24"/>
          <w:szCs w:val="24"/>
        </w:rPr>
        <w:t>Формы и виды контроля:</w:t>
      </w:r>
    </w:p>
    <w:p w:rsidR="0003797F" w:rsidRPr="0003797F" w:rsidRDefault="0003797F" w:rsidP="001F2343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3694"/>
        <w:gridCol w:w="3293"/>
      </w:tblGrid>
      <w:tr w:rsidR="0003797F" w:rsidRPr="0003797F" w:rsidTr="000D501C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7F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7F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797F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03797F" w:rsidRPr="0003797F" w:rsidTr="000D501C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индивидуальный опрос;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групповой;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проверочная работа;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контрольная работа;</w:t>
            </w:r>
          </w:p>
          <w:p w:rsidR="0003797F" w:rsidRPr="0003797F" w:rsidRDefault="0003797F" w:rsidP="001F2343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97F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03797F" w:rsidRPr="0003797F" w:rsidRDefault="0003797F" w:rsidP="001F23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97F" w:rsidRPr="0003797F" w:rsidRDefault="0003797F" w:rsidP="001F2343">
      <w:pPr>
        <w:spacing w:after="0" w:line="240" w:lineRule="auto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>Главные формы проверки: устные (индивидуальный, фронтальный опрос, зачёт), письменные (кратковременные и итоговые контрольные работы, физические диктанты),  практические, в том числе и с использованием компьютера (фронтальные лабораторные работы, домашние лабораторные работы, виртуальные лабораторные работы, виртуальные эксперименты, тесты) и просмотр домашних работ.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1. Физический диктант – форма письменного контроля знаний и умений учащихся.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>С помощью физических диктантов можно проверить ограниченную область знаний учащихся: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 -буквенные обозначения физических величин, названия их единиц;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 -определения физических явлений, формулировки физических законов, связь между физическими величинами, формулировки научных фактов;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 -определения физических величин, их единиц, соотношения между единицами.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2.Тестовые задания.. Эта форма контроля тоже имеет свои преимущества. Учащиеся не теряют времени на формулировку ответов и их запись, что позволяет охватить большее количество материала за то же время.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lastRenderedPageBreak/>
        <w:t xml:space="preserve">3. Кратковременная самостоятельная работа. В качестве заданий могут выступать теоретические вопросы на проверку знаний, усвоенных учащимися; задачи, на проверку умения решать задачи по данной теме; конкретные ситуации, сформулированные или показанные с целью проверить умение учащихся распознавать физические явления; задания по моделированию (воспроизведению) конкретных ситуаций, соответствующих научным фактам и понятиям.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4. Письменная контрольная работа. Традиционно контрольные работы по физике проводятся с целью определения конечного результата в обучении умению применять знания для решения задач определенного типа по данной теме или разделу. Таким образом составленная контрольная работа позволяет проверить  умение решать задачи по теме, а также различные умения по применению физических знаний при решении экспериментальных задач. </w:t>
      </w:r>
      <w:r>
        <w:rPr>
          <w:rFonts w:ascii="Times New Roman" w:hAnsi="Times New Roman"/>
          <w:sz w:val="24"/>
          <w:szCs w:val="24"/>
        </w:rPr>
        <w:t>В</w:t>
      </w:r>
      <w:r w:rsidRPr="0003797F">
        <w:rPr>
          <w:rFonts w:ascii="Times New Roman" w:hAnsi="Times New Roman"/>
          <w:sz w:val="24"/>
          <w:szCs w:val="24"/>
        </w:rPr>
        <w:t xml:space="preserve"> состав контрольной работы входят не только расчетные задачи, но и качественные, требующие, например, графического описания процессов или анализа физических явлений в конкретной ситуации. </w:t>
      </w:r>
    </w:p>
    <w:p w:rsidR="0003797F" w:rsidRPr="0003797F" w:rsidRDefault="0003797F" w:rsidP="001F23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797F">
        <w:rPr>
          <w:rFonts w:ascii="Times New Roman" w:hAnsi="Times New Roman"/>
          <w:sz w:val="24"/>
          <w:szCs w:val="24"/>
        </w:rPr>
        <w:t xml:space="preserve">5. Контрольная лабораторная работа. Лабораторная работа – достаточно необычная форма контроля, она требует от учащихся не только наличия знаний, но еще и умений применять эти знания в новых ситуациях, сообразительности. </w:t>
      </w:r>
    </w:p>
    <w:p w:rsidR="00BB02DC" w:rsidRDefault="00BB02DC" w:rsidP="001F234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9"/>
          <w:sz w:val="24"/>
          <w:szCs w:val="24"/>
        </w:rPr>
      </w:pPr>
      <w:r>
        <w:rPr>
          <w:rFonts w:ascii="Times New Roman" w:hAnsi="Times New Roman"/>
          <w:b/>
          <w:bCs/>
          <w:spacing w:val="-9"/>
          <w:sz w:val="24"/>
          <w:szCs w:val="24"/>
        </w:rPr>
        <w:t>Нормы оценок знаний по физике</w:t>
      </w:r>
    </w:p>
    <w:p w:rsidR="00E97CEC" w:rsidRPr="00E97CEC" w:rsidRDefault="00E97CEC" w:rsidP="001F234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9"/>
          <w:sz w:val="24"/>
          <w:szCs w:val="24"/>
        </w:rPr>
        <w:t>Нормы  оценок за лабораторную работу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E97CEC">
        <w:rPr>
          <w:rFonts w:ascii="Times New Roman" w:hAnsi="Times New Roman"/>
          <w:sz w:val="24"/>
          <w:szCs w:val="24"/>
        </w:rPr>
        <w:t>ставится в том случае, если учащийся: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10"/>
          <w:sz w:val="24"/>
          <w:szCs w:val="24"/>
        </w:rPr>
        <w:t xml:space="preserve">выполняет работу в полном объеме с соблюдением необходимой </w:t>
      </w:r>
      <w:r w:rsidRPr="00E97CEC">
        <w:rPr>
          <w:rFonts w:ascii="Times New Roman" w:hAnsi="Times New Roman"/>
          <w:spacing w:val="-9"/>
          <w:sz w:val="24"/>
          <w:szCs w:val="24"/>
        </w:rPr>
        <w:t>последовательности проведения опытов и измерений;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самостоятельно и рационально монтирует необходимое </w:t>
      </w:r>
      <w:r w:rsidRPr="00E97CEC">
        <w:rPr>
          <w:rFonts w:ascii="Times New Roman" w:hAnsi="Times New Roman"/>
          <w:spacing w:val="-9"/>
          <w:sz w:val="24"/>
          <w:szCs w:val="24"/>
        </w:rPr>
        <w:t>оборудование, все опыты проводит в условиях и режимах, обеспечивающих получение верных результатов и выводов;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9"/>
          <w:sz w:val="24"/>
          <w:szCs w:val="24"/>
        </w:rPr>
        <w:t>соблюдает требования безопасности труда;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2"/>
          <w:sz w:val="24"/>
          <w:szCs w:val="24"/>
        </w:rPr>
        <w:t xml:space="preserve">в отчете правильно и аккуратно делает все записи, таблицы, </w:t>
      </w:r>
      <w:r w:rsidRPr="00E97CEC">
        <w:rPr>
          <w:rFonts w:ascii="Times New Roman" w:hAnsi="Times New Roman"/>
          <w:sz w:val="24"/>
          <w:szCs w:val="24"/>
        </w:rPr>
        <w:t>рисунки, чертежи, графики, вычисления;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 xml:space="preserve">-         </w:t>
      </w:r>
      <w:r w:rsidRPr="00E97CEC">
        <w:rPr>
          <w:rFonts w:ascii="Times New Roman" w:hAnsi="Times New Roman"/>
          <w:spacing w:val="-9"/>
          <w:sz w:val="24"/>
          <w:szCs w:val="24"/>
        </w:rPr>
        <w:t>без ошибок проводит анализ погрешностей (для 8-10 классов).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4"/>
          <w:sz w:val="24"/>
          <w:szCs w:val="24"/>
        </w:rPr>
        <w:t xml:space="preserve">Оценка «4» </w:t>
      </w:r>
      <w:r w:rsidRPr="00E97CEC">
        <w:rPr>
          <w:rFonts w:ascii="Times New Roman" w:hAnsi="Times New Roman"/>
          <w:spacing w:val="-4"/>
          <w:sz w:val="24"/>
          <w:szCs w:val="24"/>
        </w:rPr>
        <w:t xml:space="preserve">правомерна в том случае, если выполнены требования к </w:t>
      </w:r>
      <w:r w:rsidRPr="00E97CEC">
        <w:rPr>
          <w:rFonts w:ascii="Times New Roman" w:hAnsi="Times New Roman"/>
          <w:spacing w:val="-9"/>
          <w:sz w:val="24"/>
          <w:szCs w:val="24"/>
        </w:rPr>
        <w:t>оценке «5», но ученик допустил недочеты или негрубые ошибки.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2"/>
          <w:sz w:val="24"/>
          <w:szCs w:val="24"/>
        </w:rPr>
        <w:t xml:space="preserve">Оценка «3» </w:t>
      </w:r>
      <w:r w:rsidRPr="00E97CEC">
        <w:rPr>
          <w:rFonts w:ascii="Times New Roman" w:hAnsi="Times New Roman"/>
          <w:spacing w:val="-2"/>
          <w:sz w:val="24"/>
          <w:szCs w:val="24"/>
        </w:rPr>
        <w:t xml:space="preserve">ставится, если результат выполненной части таков, что </w:t>
      </w:r>
      <w:r w:rsidRPr="00E97CEC">
        <w:rPr>
          <w:rFonts w:ascii="Times New Roman" w:hAnsi="Times New Roman"/>
          <w:spacing w:val="-11"/>
          <w:sz w:val="24"/>
          <w:szCs w:val="24"/>
        </w:rPr>
        <w:t xml:space="preserve">позволяет получить правильные выводы, но в ходе проведения опыта и </w:t>
      </w:r>
      <w:r w:rsidRPr="00E97CEC">
        <w:rPr>
          <w:rFonts w:ascii="Times New Roman" w:hAnsi="Times New Roman"/>
          <w:sz w:val="24"/>
          <w:szCs w:val="24"/>
        </w:rPr>
        <w:t>измерений были допущены ошибки.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«2» </w:t>
      </w:r>
      <w:r w:rsidRPr="00E97CEC">
        <w:rPr>
          <w:rFonts w:ascii="Times New Roman" w:hAnsi="Times New Roman"/>
          <w:sz w:val="24"/>
          <w:szCs w:val="24"/>
        </w:rPr>
        <w:t xml:space="preserve">выставляется тогда, когда результаты не позволяют </w:t>
      </w:r>
      <w:r w:rsidRPr="00E97CEC">
        <w:rPr>
          <w:rFonts w:ascii="Times New Roman" w:hAnsi="Times New Roman"/>
          <w:spacing w:val="-8"/>
          <w:sz w:val="24"/>
          <w:szCs w:val="24"/>
        </w:rPr>
        <w:t xml:space="preserve">получить правильных выводов, если опыты, измерения, вычисления, </w:t>
      </w:r>
      <w:r w:rsidRPr="00E97CEC">
        <w:rPr>
          <w:rFonts w:ascii="Times New Roman" w:hAnsi="Times New Roman"/>
          <w:sz w:val="24"/>
          <w:szCs w:val="24"/>
        </w:rPr>
        <w:t>наблюдения производились неверно.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4"/>
          <w:sz w:val="24"/>
          <w:szCs w:val="24"/>
        </w:rPr>
        <w:t xml:space="preserve">Оценка «1» </w:t>
      </w:r>
      <w:r w:rsidRPr="00E97CEC">
        <w:rPr>
          <w:rFonts w:ascii="Times New Roman" w:hAnsi="Times New Roman"/>
          <w:spacing w:val="-4"/>
          <w:sz w:val="24"/>
          <w:szCs w:val="24"/>
        </w:rPr>
        <w:t xml:space="preserve">ставится в тех случаях, когда учащийся совсем не сделал </w:t>
      </w:r>
      <w:r w:rsidRPr="00E97CEC">
        <w:rPr>
          <w:rFonts w:ascii="Times New Roman" w:hAnsi="Times New Roman"/>
          <w:sz w:val="24"/>
          <w:szCs w:val="24"/>
        </w:rPr>
        <w:t>работу.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Во всех случаях оценка снижается, если ученик не соблюдал требований безопасности труда.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5"/>
          <w:sz w:val="24"/>
          <w:szCs w:val="24"/>
        </w:rPr>
        <w:t xml:space="preserve">Оценки за устный ответ 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«5» </w:t>
      </w:r>
      <w:r w:rsidRPr="00E97CEC">
        <w:rPr>
          <w:rFonts w:ascii="Times New Roman" w:hAnsi="Times New Roman"/>
          <w:sz w:val="24"/>
          <w:szCs w:val="24"/>
        </w:rPr>
        <w:t>ставится в том случае, если учащийся: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</w:t>
      </w:r>
      <w:r w:rsidRPr="00E97CEC">
        <w:rPr>
          <w:rFonts w:ascii="Times New Roman" w:hAnsi="Times New Roman"/>
          <w:spacing w:val="-1"/>
          <w:sz w:val="24"/>
          <w:szCs w:val="24"/>
        </w:rPr>
        <w:t xml:space="preserve">Обнаруживает правильное понимание физической сущности </w:t>
      </w:r>
      <w:r w:rsidRPr="00E97CEC">
        <w:rPr>
          <w:rFonts w:ascii="Times New Roman" w:hAnsi="Times New Roman"/>
          <w:spacing w:val="-8"/>
          <w:sz w:val="24"/>
          <w:szCs w:val="24"/>
        </w:rPr>
        <w:t xml:space="preserve">рассматриваемых явлений и закономерностей, законов и теорий, дает </w:t>
      </w:r>
      <w:r w:rsidRPr="00E97CEC">
        <w:rPr>
          <w:rFonts w:ascii="Times New Roman" w:hAnsi="Times New Roman"/>
          <w:spacing w:val="-9"/>
          <w:sz w:val="24"/>
          <w:szCs w:val="24"/>
        </w:rPr>
        <w:t xml:space="preserve">точное определение и истолкование основных понятий, законов, теорий, </w:t>
      </w:r>
      <w:r w:rsidRPr="00E97CEC">
        <w:rPr>
          <w:rFonts w:ascii="Times New Roman" w:hAnsi="Times New Roman"/>
          <w:spacing w:val="-10"/>
          <w:sz w:val="24"/>
          <w:szCs w:val="24"/>
        </w:rPr>
        <w:t xml:space="preserve">а также верное определение физических величин, их единиц и способов </w:t>
      </w:r>
      <w:r w:rsidRPr="00E97CEC">
        <w:rPr>
          <w:rFonts w:ascii="Times New Roman" w:hAnsi="Times New Roman"/>
          <w:sz w:val="24"/>
          <w:szCs w:val="24"/>
        </w:rPr>
        <w:t>измерения;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правильно выполняет чертежи, схемы и графики, сопутствующие ответу;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</w:t>
      </w:r>
      <w:r w:rsidRPr="00E97CEC">
        <w:rPr>
          <w:rFonts w:ascii="Times New Roman" w:hAnsi="Times New Roman"/>
          <w:spacing w:val="-9"/>
          <w:sz w:val="24"/>
          <w:szCs w:val="24"/>
        </w:rPr>
        <w:t xml:space="preserve">строит ответ по собственному плану, сопровождает рассказ своими примерами, умеет применять знания в новой ситуации при выполнении </w:t>
      </w:r>
      <w:r w:rsidRPr="00E97CEC">
        <w:rPr>
          <w:rFonts w:ascii="Times New Roman" w:hAnsi="Times New Roman"/>
          <w:sz w:val="24"/>
          <w:szCs w:val="24"/>
        </w:rPr>
        <w:t>практических заданий;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- </w:t>
      </w:r>
      <w:r w:rsidRPr="00E97CEC">
        <w:rPr>
          <w:rFonts w:ascii="Times New Roman" w:hAnsi="Times New Roman"/>
          <w:spacing w:val="-11"/>
          <w:sz w:val="24"/>
          <w:szCs w:val="24"/>
        </w:rPr>
        <w:t xml:space="preserve">может установить связь между изучаемыми и ранее изученными в курсе </w:t>
      </w:r>
      <w:r w:rsidRPr="00E97CEC">
        <w:rPr>
          <w:rFonts w:ascii="Times New Roman" w:hAnsi="Times New Roman"/>
          <w:spacing w:val="-5"/>
          <w:sz w:val="24"/>
          <w:szCs w:val="24"/>
        </w:rPr>
        <w:t xml:space="preserve">физики вопросами, а также с материалом, усвоенным при изучении </w:t>
      </w:r>
      <w:r w:rsidRPr="00E97CEC">
        <w:rPr>
          <w:rFonts w:ascii="Times New Roman" w:hAnsi="Times New Roman"/>
          <w:sz w:val="24"/>
          <w:szCs w:val="24"/>
        </w:rPr>
        <w:t>других предметов.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 xml:space="preserve">Оценка «4» </w:t>
      </w:r>
      <w:r w:rsidRPr="00E97CEC">
        <w:rPr>
          <w:rFonts w:ascii="Times New Roman" w:hAnsi="Times New Roman"/>
          <w:spacing w:val="-1"/>
          <w:sz w:val="24"/>
          <w:szCs w:val="24"/>
        </w:rPr>
        <w:t xml:space="preserve">ставится, если ответ удовлетворяет основным требованиям к </w:t>
      </w:r>
      <w:r w:rsidRPr="00E97CEC">
        <w:rPr>
          <w:rFonts w:ascii="Times New Roman" w:hAnsi="Times New Roman"/>
          <w:spacing w:val="-7"/>
          <w:sz w:val="24"/>
          <w:szCs w:val="24"/>
        </w:rPr>
        <w:t xml:space="preserve">ответу на оценку «5», но в нем не используются собственный план рассказа, </w:t>
      </w:r>
      <w:r w:rsidRPr="00E97CEC">
        <w:rPr>
          <w:rFonts w:ascii="Times New Roman" w:hAnsi="Times New Roman"/>
          <w:spacing w:val="-5"/>
          <w:sz w:val="24"/>
          <w:szCs w:val="24"/>
        </w:rPr>
        <w:t xml:space="preserve">свои примеры, не применяются знания в новой ситуации, нет связи с ранее </w:t>
      </w:r>
      <w:r w:rsidRPr="00E97CEC">
        <w:rPr>
          <w:rFonts w:ascii="Times New Roman" w:hAnsi="Times New Roman"/>
          <w:sz w:val="24"/>
          <w:szCs w:val="24"/>
        </w:rPr>
        <w:t>изученным материалом и материалом, усвоенным при изучении других предметов.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    «3»    </w:t>
      </w:r>
      <w:r w:rsidRPr="00E97CEC">
        <w:rPr>
          <w:rFonts w:ascii="Times New Roman" w:hAnsi="Times New Roman"/>
          <w:sz w:val="24"/>
          <w:szCs w:val="24"/>
        </w:rPr>
        <w:t xml:space="preserve">ставится,   если   большая   часть   ответа   удовлетворяет </w:t>
      </w:r>
      <w:r w:rsidRPr="00E97CEC">
        <w:rPr>
          <w:rFonts w:ascii="Times New Roman" w:hAnsi="Times New Roman"/>
          <w:spacing w:val="-10"/>
          <w:sz w:val="24"/>
          <w:szCs w:val="24"/>
        </w:rPr>
        <w:t xml:space="preserve">требованиям к ответу на оценку «4», но обнаруживаются отдельные пробелы, </w:t>
      </w:r>
      <w:r w:rsidRPr="00E97CEC">
        <w:rPr>
          <w:rFonts w:ascii="Times New Roman" w:hAnsi="Times New Roman"/>
          <w:spacing w:val="-9"/>
          <w:sz w:val="24"/>
          <w:szCs w:val="24"/>
        </w:rPr>
        <w:t xml:space="preserve">не препятствующие дальнейшему усвоению программного материала; учащийся умеет применять полученные знания при решении простых задач с </w:t>
      </w:r>
      <w:r w:rsidRPr="00E97CEC">
        <w:rPr>
          <w:rFonts w:ascii="Times New Roman" w:hAnsi="Times New Roman"/>
          <w:spacing w:val="-4"/>
          <w:sz w:val="24"/>
          <w:szCs w:val="24"/>
        </w:rPr>
        <w:t xml:space="preserve">использованием  готовых  формул,  но  затрудняется  при  решении  задач, </w:t>
      </w:r>
      <w:r w:rsidRPr="00E97CEC">
        <w:rPr>
          <w:rFonts w:ascii="Times New Roman" w:hAnsi="Times New Roman"/>
          <w:sz w:val="24"/>
          <w:szCs w:val="24"/>
        </w:rPr>
        <w:t>требующих преобразование формул.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 xml:space="preserve">Оценка «2» </w:t>
      </w:r>
      <w:r w:rsidRPr="00E97CEC">
        <w:rPr>
          <w:rFonts w:ascii="Times New Roman" w:hAnsi="Times New Roman"/>
          <w:spacing w:val="-1"/>
          <w:sz w:val="24"/>
          <w:szCs w:val="24"/>
        </w:rPr>
        <w:t xml:space="preserve">ставится в том случае, если учащийся не овладел основными </w:t>
      </w:r>
      <w:r w:rsidRPr="00E97CEC">
        <w:rPr>
          <w:rFonts w:ascii="Times New Roman" w:hAnsi="Times New Roman"/>
          <w:spacing w:val="-9"/>
          <w:sz w:val="24"/>
          <w:szCs w:val="24"/>
        </w:rPr>
        <w:t>знаниями и умениями в соответствии с требованиями программы.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Оценка «1» </w:t>
      </w:r>
      <w:r w:rsidRPr="00E97CEC">
        <w:rPr>
          <w:rFonts w:ascii="Times New Roman" w:hAnsi="Times New Roman"/>
          <w:sz w:val="24"/>
          <w:szCs w:val="24"/>
        </w:rPr>
        <w:t>ставится в том случае, если учащийся  не может ответить ни на один из поставленных вопросов.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9"/>
          <w:sz w:val="24"/>
          <w:szCs w:val="24"/>
        </w:rPr>
        <w:lastRenderedPageBreak/>
        <w:t xml:space="preserve">В письменных контрольных работах также учитывается, какую часть работы </w:t>
      </w:r>
      <w:r w:rsidRPr="00E97CEC">
        <w:rPr>
          <w:rFonts w:ascii="Times New Roman" w:hAnsi="Times New Roman"/>
          <w:sz w:val="24"/>
          <w:szCs w:val="24"/>
        </w:rPr>
        <w:t>ученик выполнил.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Оценка письменных контрольных работ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2"/>
          <w:sz w:val="24"/>
          <w:szCs w:val="24"/>
        </w:rPr>
        <w:t>Отметка «5»: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5"/>
          <w:sz w:val="24"/>
          <w:szCs w:val="24"/>
        </w:rPr>
        <w:t>ответ полный и правильный, возможна несущественная ошибка.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«4»: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3"/>
          <w:sz w:val="24"/>
          <w:szCs w:val="24"/>
        </w:rPr>
        <w:t xml:space="preserve">ответ неполный или доведено не более двух несущественных </w:t>
      </w:r>
      <w:r w:rsidRPr="00E97CEC">
        <w:rPr>
          <w:rFonts w:ascii="Times New Roman" w:hAnsi="Times New Roman"/>
          <w:sz w:val="24"/>
          <w:szCs w:val="24"/>
        </w:rPr>
        <w:t>ошибок.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«3»: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4"/>
          <w:sz w:val="24"/>
          <w:szCs w:val="24"/>
        </w:rPr>
        <w:t xml:space="preserve">работа выполнена не менее чем наполовину, допущена одна </w:t>
      </w:r>
      <w:r w:rsidRPr="00E97CEC">
        <w:rPr>
          <w:rFonts w:ascii="Times New Roman" w:hAnsi="Times New Roman"/>
          <w:spacing w:val="-3"/>
          <w:sz w:val="24"/>
          <w:szCs w:val="24"/>
        </w:rPr>
        <w:t>существенная ошибка и при этом две-три несущественные.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5"/>
          <w:sz w:val="24"/>
          <w:szCs w:val="24"/>
        </w:rPr>
        <w:t>Отметка «2»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4"/>
          <w:sz w:val="24"/>
          <w:szCs w:val="24"/>
        </w:rPr>
        <w:t>работа выполнена меньше  чем наполовину или</w:t>
      </w:r>
      <w:r w:rsidR="00004A33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97CEC">
        <w:rPr>
          <w:rFonts w:ascii="Times New Roman" w:hAnsi="Times New Roman"/>
          <w:spacing w:val="-4"/>
          <w:sz w:val="24"/>
          <w:szCs w:val="24"/>
        </w:rPr>
        <w:t>содержит,    нес</w:t>
      </w:r>
      <w:r w:rsidRPr="00E97CEC">
        <w:rPr>
          <w:rFonts w:ascii="Times New Roman" w:hAnsi="Times New Roman"/>
          <w:spacing w:val="-4"/>
          <w:sz w:val="24"/>
          <w:szCs w:val="24"/>
        </w:rPr>
        <w:softHyphen/>
      </w:r>
      <w:r w:rsidRPr="00E97CEC">
        <w:rPr>
          <w:rFonts w:ascii="Times New Roman" w:hAnsi="Times New Roman"/>
          <w:sz w:val="24"/>
          <w:szCs w:val="24"/>
        </w:rPr>
        <w:t>колько существенных ошибок.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 xml:space="preserve">Отметка  </w:t>
      </w:r>
      <w:r w:rsidRPr="00E97CEC">
        <w:rPr>
          <w:rFonts w:ascii="Times New Roman" w:hAnsi="Times New Roman"/>
          <w:b/>
          <w:bCs/>
          <w:spacing w:val="-24"/>
          <w:sz w:val="24"/>
          <w:szCs w:val="24"/>
        </w:rPr>
        <w:t>«1»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1"/>
          <w:sz w:val="24"/>
          <w:szCs w:val="24"/>
        </w:rPr>
        <w:t>работа не выполнена.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pacing w:val="-8"/>
          <w:sz w:val="24"/>
          <w:szCs w:val="24"/>
        </w:rPr>
        <w:t>При оценке необходимо учитывать требования единого орфографического режима.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E97CEC">
        <w:rPr>
          <w:rFonts w:ascii="Times New Roman" w:hAnsi="Times New Roman"/>
          <w:spacing w:val="-4"/>
          <w:sz w:val="24"/>
          <w:szCs w:val="24"/>
        </w:rPr>
        <w:t>Отметка за итоговую контрольную работу корректирует пред</w:t>
      </w:r>
      <w:r w:rsidRPr="00E97CEC">
        <w:rPr>
          <w:rFonts w:ascii="Times New Roman" w:hAnsi="Times New Roman"/>
          <w:spacing w:val="-4"/>
          <w:sz w:val="24"/>
          <w:szCs w:val="24"/>
        </w:rPr>
        <w:softHyphen/>
      </w:r>
      <w:r w:rsidRPr="00E97CEC">
        <w:rPr>
          <w:rFonts w:ascii="Times New Roman" w:hAnsi="Times New Roman"/>
          <w:spacing w:val="-2"/>
          <w:sz w:val="24"/>
          <w:szCs w:val="24"/>
        </w:rPr>
        <w:t>шествующие при выставлении отметки за   четверть, полугодие.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>Оценка умений решать расчетные задачи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"5":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 логическом рассуждении и решении нет ошибок, задача ре</w:t>
      </w:r>
      <w:r w:rsidRPr="00E97CEC">
        <w:rPr>
          <w:rFonts w:ascii="Times New Roman" w:hAnsi="Times New Roman"/>
          <w:sz w:val="24"/>
          <w:szCs w:val="24"/>
        </w:rPr>
        <w:softHyphen/>
        <w:t>шена рациональным способом.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"4":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 логическом рассуждении и решении нет существенных оши</w:t>
      </w:r>
      <w:r w:rsidRPr="00E97CEC">
        <w:rPr>
          <w:rFonts w:ascii="Times New Roman" w:hAnsi="Times New Roman"/>
          <w:sz w:val="24"/>
          <w:szCs w:val="24"/>
        </w:rPr>
        <w:softHyphen/>
        <w:t>бок, но задача решена нерациональным способом или допущено не более двух несущественных ошибок.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"3":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в логическом рассуждении нет существенных ошибок, но допу</w:t>
      </w:r>
      <w:r w:rsidRPr="00E97CEC">
        <w:rPr>
          <w:rFonts w:ascii="Times New Roman" w:hAnsi="Times New Roman"/>
          <w:sz w:val="24"/>
          <w:szCs w:val="24"/>
        </w:rPr>
        <w:softHyphen/>
        <w:t>щена существенная ошибка в математических расчётах.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z w:val="24"/>
          <w:szCs w:val="24"/>
        </w:rPr>
        <w:t>Отметка "2":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имеются существенные ошибки в логическом  рассуждении и в решении.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b/>
          <w:bCs/>
          <w:spacing w:val="-1"/>
          <w:sz w:val="24"/>
          <w:szCs w:val="24"/>
        </w:rPr>
        <w:t xml:space="preserve">Отметка </w:t>
      </w:r>
      <w:r w:rsidRPr="00E97CEC">
        <w:rPr>
          <w:rFonts w:ascii="Times New Roman" w:hAnsi="Times New Roman"/>
          <w:b/>
          <w:bCs/>
          <w:sz w:val="24"/>
          <w:szCs w:val="24"/>
        </w:rPr>
        <w:t>"1":</w:t>
      </w:r>
    </w:p>
    <w:p w:rsidR="00E97CEC" w:rsidRPr="00E97CEC" w:rsidRDefault="00E97CEC" w:rsidP="00E97CE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7CEC">
        <w:rPr>
          <w:rFonts w:ascii="Times New Roman" w:hAnsi="Times New Roman"/>
          <w:sz w:val="24"/>
          <w:szCs w:val="24"/>
        </w:rPr>
        <w:t>отсутствие ответа на задание.</w:t>
      </w:r>
    </w:p>
    <w:p w:rsidR="00E97CEC" w:rsidRPr="009610F8" w:rsidRDefault="00E97CEC" w:rsidP="009610F8">
      <w:pPr>
        <w:pStyle w:val="a6"/>
        <w:tabs>
          <w:tab w:val="left" w:pos="720"/>
          <w:tab w:val="left" w:pos="900"/>
          <w:tab w:val="left" w:pos="108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610F8" w:rsidRPr="009610F8" w:rsidRDefault="009610F8" w:rsidP="00775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Оценка тестовых работ.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Style w:val="ucoz-forum-post"/>
          <w:rFonts w:ascii="Times New Roman" w:hAnsi="Times New Roman"/>
          <w:color w:val="000000"/>
          <w:sz w:val="24"/>
          <w:szCs w:val="24"/>
          <w:shd w:val="clear" w:color="auto" w:fill="FFFFFF"/>
        </w:rPr>
        <w:t>Подсчитывается общее количество баллов работы и принимается за 100%. Затем подсчитывается количество баллов в работе и высчитывается процент выполнения заданий.</w:t>
      </w:r>
      <w:r w:rsidRPr="00961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10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610F8">
        <w:rPr>
          <w:rFonts w:ascii="Times New Roman" w:hAnsi="Times New Roman"/>
          <w:b/>
          <w:sz w:val="24"/>
          <w:szCs w:val="24"/>
        </w:rPr>
        <w:t>Отметка «5»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 90–100 %;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Отметка «4»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70–89 %;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Отметка «3»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40–69 %;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>Отметка «2»</w:t>
      </w:r>
      <w:r w:rsidRPr="009610F8">
        <w:rPr>
          <w:rFonts w:ascii="Times New Roman" w:hAnsi="Times New Roman"/>
          <w:sz w:val="24"/>
          <w:szCs w:val="24"/>
        </w:rPr>
        <w:t xml:space="preserve"> ставится, если выполнено менее 40 %;</w:t>
      </w:r>
    </w:p>
    <w:p w:rsidR="009610F8" w:rsidRPr="009610F8" w:rsidRDefault="009610F8" w:rsidP="009610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10F8">
        <w:rPr>
          <w:rStyle w:val="ucoz-forum-post"/>
          <w:rFonts w:ascii="Times New Roman" w:hAnsi="Times New Roman"/>
          <w:color w:val="000000"/>
          <w:sz w:val="24"/>
          <w:szCs w:val="24"/>
          <w:shd w:val="clear" w:color="auto" w:fill="FFFFFF"/>
        </w:rPr>
        <w:t>Возможна некоторая коррекция в зависимости от того, каков уровень знаний в классе. Где-то можно добавить баллы, по усмотрению учителя.</w:t>
      </w:r>
      <w:r w:rsidRPr="009610F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C86463" w:rsidRDefault="00C86463" w:rsidP="00E97CEC">
      <w:pPr>
        <w:pStyle w:val="a6"/>
        <w:tabs>
          <w:tab w:val="left" w:pos="72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3AFE" w:rsidRDefault="00F73AFE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3AFE" w:rsidRDefault="00F73AFE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1D13" w:rsidRDefault="003A1D13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4EDD" w:rsidRPr="005738F4" w:rsidRDefault="00104EDD" w:rsidP="00104E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84FD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5738F4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t>Физика и физические методы изучения природы. (4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Физика – наука о природе. Наблюдение и описание физических явлений. Физические приборы. Физические величины и их измерение. Погрешности измерений. Международная система единиц. Физика и техника. Физика и развитие представлений о материальном мире.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Демонстрации.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Примеры механических, тепловых, электрических, магнитных и световых явлений. Физические приборы.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i/>
          <w:sz w:val="24"/>
        </w:rPr>
      </w:pPr>
      <w:r w:rsidRPr="009610F8">
        <w:rPr>
          <w:b/>
          <w:i/>
          <w:sz w:val="24"/>
        </w:rPr>
        <w:t>Лабораторные работы</w:t>
      </w:r>
      <w:r w:rsidRPr="009610F8">
        <w:rPr>
          <w:i/>
          <w:sz w:val="24"/>
        </w:rPr>
        <w:t>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sz w:val="24"/>
        </w:rPr>
      </w:pPr>
      <w:r w:rsidRPr="009610F8">
        <w:rPr>
          <w:sz w:val="24"/>
        </w:rPr>
        <w:t>Определение цены деления мензурки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b/>
          <w:sz w:val="24"/>
        </w:rPr>
      </w:pP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lastRenderedPageBreak/>
        <w:t>Первоначальные сведения о строении вещества. (5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Строение вещества. Диффузия. Взаимодействие частиц вещества. Модели строения газов, жидкостей и твердых тел и объяснение свойств вещества на основе этих моделей.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Демонстрации.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Диффузия в газах и жидкостях. Сохранение объема жидкости при изменении формы сосуда. Сцепление свинцовых цилиндров.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i/>
          <w:sz w:val="24"/>
        </w:rPr>
        <w:t>Лабораторная работа</w:t>
      </w:r>
      <w:r w:rsidRPr="009610F8">
        <w:rPr>
          <w:b/>
          <w:sz w:val="24"/>
        </w:rPr>
        <w:t xml:space="preserve">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Измерение размеров малых тел.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t>Взаимодействие тел. (2</w:t>
      </w:r>
      <w:r w:rsidR="0022040E">
        <w:rPr>
          <w:b/>
          <w:sz w:val="24"/>
        </w:rPr>
        <w:t>3</w:t>
      </w:r>
      <w:r w:rsidRPr="009610F8">
        <w:rPr>
          <w:b/>
          <w:sz w:val="24"/>
        </w:rPr>
        <w:t xml:space="preserve">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Механическое движение. Относительность механического движения. Траектория. Путь. Прямолинейное равномерное движение. Скорость равномерного прямолинейного движения. Неравномерное движение. Явление инерции. Масса тела. Измерение массы тела с помощью  весов. Плотность вещества. Методы измерения массы и плотности. Взаимодействие тел. Сила. Правило сложения сил, действующих по одной прямой. Сила упругости. Закон Гука. Методы измерения силы. Динамометр. Графическое изображение силы.  Явление тяготения. Сила тяжести. Связь между силой тяжести и массой. Вес тела. Сила трения. Трение скольжения, качения, покоя. Подшипники. Центр тяжести тела.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Демонстрации.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Равномерное прямолинейное движение. Относительность движения. Явление инерции. Взаимодействие тел. Сложение сил. Сила трения.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Лабораторные работы.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Измерение массы тела на рычажных весах. Измерение объема тела. Определение плотности вещества. Градуирование пружины. Измерение силы трения с помощью динамометра.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b/>
          <w:sz w:val="24"/>
        </w:rPr>
      </w:pPr>
      <w:r w:rsidRPr="009610F8">
        <w:rPr>
          <w:b/>
          <w:sz w:val="24"/>
        </w:rPr>
        <w:t>Давление твердых тел, газов, жидкостей. (17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Давление. Давление твердых тел. Давление газа. Объяснение давления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 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Закон Архимеда. Условие плавания тел. Плавание тел. Воздухоплавание.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</w:p>
    <w:p w:rsidR="00104EDD" w:rsidRPr="009610F8" w:rsidRDefault="00104EDD" w:rsidP="00104EDD">
      <w:pPr>
        <w:pStyle w:val="a7"/>
        <w:spacing w:line="240" w:lineRule="auto"/>
        <w:ind w:left="0"/>
        <w:rPr>
          <w:sz w:val="24"/>
        </w:rPr>
      </w:pPr>
      <w:r w:rsidRPr="009610F8">
        <w:rPr>
          <w:b/>
          <w:i/>
          <w:sz w:val="24"/>
        </w:rPr>
        <w:t>Демонстрации</w:t>
      </w:r>
      <w:r w:rsidRPr="009610F8">
        <w:rPr>
          <w:i/>
          <w:sz w:val="24"/>
        </w:rPr>
        <w:t>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Зависимость давления твердого тела на опору от действующей силы и площади опоры. Обнаружение атмосферного давления. Измерение атмосферного давления барометром-анероидом. Закон Паскаля. Гидравлический пресс. Закон Архимеда.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 xml:space="preserve">Лабораторные работы.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Определение выталкивающей силы.  Выяснение условий плавания тела в жидкости.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sz w:val="24"/>
        </w:rPr>
        <w:t>Работа и мощность. Энергия. (15 ч)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Работа силы, действующей по направлению движения тела. Мощность. Кинетическая энергия движущегося тела. Потенциальная энергия тел. Превращение одного вида механической энергии в другой.  Методы измерения работы, мощности и энергии. 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 xml:space="preserve">Простые механизмы. Условия равновесия рычага. Момент силы. Равновесие тела с закрепленной осью вращения. Виды равновесия тел. «Золотое правило» механики. Коэффициент полезного действия. 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sz w:val="24"/>
        </w:rPr>
      </w:pPr>
      <w:r w:rsidRPr="009610F8">
        <w:rPr>
          <w:b/>
          <w:i/>
          <w:sz w:val="24"/>
        </w:rPr>
        <w:t>Демонстрации.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Простые механизмы.</w:t>
      </w:r>
    </w:p>
    <w:p w:rsidR="00104EDD" w:rsidRPr="009610F8" w:rsidRDefault="00104EDD" w:rsidP="00104EDD">
      <w:pPr>
        <w:pStyle w:val="a7"/>
        <w:spacing w:line="240" w:lineRule="auto"/>
        <w:ind w:left="0"/>
        <w:rPr>
          <w:b/>
          <w:i/>
          <w:sz w:val="24"/>
        </w:rPr>
      </w:pPr>
      <w:r w:rsidRPr="009610F8">
        <w:rPr>
          <w:b/>
          <w:i/>
          <w:sz w:val="24"/>
        </w:rPr>
        <w:t>Лабораторные работы.</w:t>
      </w:r>
    </w:p>
    <w:p w:rsidR="00104EDD" w:rsidRPr="009610F8" w:rsidRDefault="00104EDD" w:rsidP="00104EDD">
      <w:pPr>
        <w:pStyle w:val="a7"/>
        <w:spacing w:line="240" w:lineRule="auto"/>
        <w:ind w:left="0" w:firstLine="540"/>
        <w:rPr>
          <w:sz w:val="24"/>
        </w:rPr>
      </w:pPr>
      <w:r w:rsidRPr="009610F8">
        <w:rPr>
          <w:sz w:val="24"/>
        </w:rPr>
        <w:t>Выяснение условия равновесия рычага. Определение КПД наклонной плоскости.</w:t>
      </w:r>
    </w:p>
    <w:p w:rsidR="00104EDD" w:rsidRPr="009610F8" w:rsidRDefault="00104EDD" w:rsidP="00104E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10F8">
        <w:rPr>
          <w:rFonts w:ascii="Times New Roman" w:hAnsi="Times New Roman"/>
          <w:b/>
          <w:sz w:val="24"/>
          <w:szCs w:val="24"/>
        </w:rPr>
        <w:t xml:space="preserve">Повторение (резерв свободного времени) - </w:t>
      </w:r>
      <w:r w:rsidR="0022040E">
        <w:rPr>
          <w:rFonts w:ascii="Times New Roman" w:hAnsi="Times New Roman"/>
          <w:b/>
          <w:sz w:val="24"/>
          <w:szCs w:val="24"/>
        </w:rPr>
        <w:t>2</w:t>
      </w:r>
      <w:r w:rsidRPr="009610F8">
        <w:rPr>
          <w:rFonts w:ascii="Times New Roman" w:hAnsi="Times New Roman"/>
          <w:b/>
          <w:sz w:val="24"/>
          <w:szCs w:val="24"/>
        </w:rPr>
        <w:t xml:space="preserve"> час</w:t>
      </w:r>
      <w:r w:rsidR="001F2C5A">
        <w:rPr>
          <w:rFonts w:ascii="Times New Roman" w:hAnsi="Times New Roman"/>
          <w:b/>
          <w:sz w:val="24"/>
          <w:szCs w:val="24"/>
        </w:rPr>
        <w:t>а</w:t>
      </w:r>
    </w:p>
    <w:p w:rsidR="00104EDD" w:rsidRPr="009610F8" w:rsidRDefault="00104EDD" w:rsidP="00104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sz w:val="24"/>
          <w:szCs w:val="24"/>
        </w:rPr>
        <w:t>Строение вещества, взаимодействие тел, давление твердых тел, жидкостей и газов, работа и мощность, энергия.</w:t>
      </w:r>
    </w:p>
    <w:p w:rsidR="00104EDD" w:rsidRDefault="00104EDD" w:rsidP="00E97CEC">
      <w:pPr>
        <w:pStyle w:val="a6"/>
        <w:tabs>
          <w:tab w:val="left" w:pos="72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610F8" w:rsidRPr="009610F8" w:rsidRDefault="009610F8" w:rsidP="00961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0F8">
        <w:rPr>
          <w:rFonts w:ascii="Times New Roman" w:hAnsi="Times New Roman"/>
          <w:sz w:val="24"/>
          <w:szCs w:val="24"/>
        </w:rPr>
        <w:t>Ла</w:t>
      </w:r>
      <w:r w:rsidR="00A801C2">
        <w:rPr>
          <w:rFonts w:ascii="Times New Roman" w:hAnsi="Times New Roman"/>
          <w:sz w:val="24"/>
          <w:szCs w:val="24"/>
        </w:rPr>
        <w:t>бораторных работ – 1</w:t>
      </w:r>
      <w:r w:rsidR="0022040E">
        <w:rPr>
          <w:rFonts w:ascii="Times New Roman" w:hAnsi="Times New Roman"/>
          <w:sz w:val="24"/>
          <w:szCs w:val="24"/>
        </w:rPr>
        <w:t>2</w:t>
      </w:r>
      <w:r w:rsidR="00A801C2">
        <w:rPr>
          <w:rFonts w:ascii="Times New Roman" w:hAnsi="Times New Roman"/>
          <w:sz w:val="24"/>
          <w:szCs w:val="24"/>
        </w:rPr>
        <w:t xml:space="preserve">, </w:t>
      </w:r>
      <w:r w:rsidRPr="009610F8">
        <w:rPr>
          <w:rFonts w:ascii="Times New Roman" w:hAnsi="Times New Roman"/>
          <w:sz w:val="24"/>
          <w:szCs w:val="24"/>
        </w:rPr>
        <w:t xml:space="preserve">контрольных  – </w:t>
      </w:r>
      <w:r w:rsidR="0022040E">
        <w:rPr>
          <w:rFonts w:ascii="Times New Roman" w:hAnsi="Times New Roman"/>
          <w:sz w:val="24"/>
          <w:szCs w:val="24"/>
        </w:rPr>
        <w:t>4</w:t>
      </w:r>
      <w:r w:rsidR="00A801C2">
        <w:rPr>
          <w:rFonts w:ascii="Times New Roman" w:hAnsi="Times New Roman"/>
          <w:sz w:val="24"/>
          <w:szCs w:val="24"/>
        </w:rPr>
        <w:t>.</w:t>
      </w:r>
    </w:p>
    <w:p w:rsidR="009610F8" w:rsidRDefault="009610F8" w:rsidP="00BB7FF2">
      <w:pPr>
        <w:shd w:val="clear" w:color="auto" w:fill="FFFFFF"/>
        <w:spacing w:after="0" w:line="198" w:lineRule="atLeast"/>
        <w:ind w:left="570" w:right="150"/>
        <w:jc w:val="both"/>
        <w:rPr>
          <w:rFonts w:ascii="Times New Roman" w:hAnsi="Times New Roman"/>
          <w:b/>
          <w:sz w:val="24"/>
          <w:szCs w:val="24"/>
        </w:rPr>
      </w:pPr>
    </w:p>
    <w:p w:rsidR="0042418D" w:rsidRDefault="0042418D" w:rsidP="00BB7FF2">
      <w:pPr>
        <w:shd w:val="clear" w:color="auto" w:fill="FFFFFF"/>
        <w:spacing w:after="0" w:line="198" w:lineRule="atLeast"/>
        <w:ind w:left="570" w:right="150"/>
        <w:jc w:val="both"/>
        <w:rPr>
          <w:rFonts w:ascii="Times New Roman" w:hAnsi="Times New Roman"/>
          <w:b/>
          <w:sz w:val="24"/>
          <w:szCs w:val="24"/>
        </w:rPr>
        <w:sectPr w:rsidR="0042418D" w:rsidSect="009610F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B7FF2" w:rsidRPr="009610F8" w:rsidRDefault="00104EDD" w:rsidP="00BB7FF2">
      <w:pPr>
        <w:shd w:val="clear" w:color="auto" w:fill="FFFFFF"/>
        <w:spacing w:after="0" w:line="198" w:lineRule="atLeast"/>
        <w:ind w:left="570" w:right="150"/>
        <w:jc w:val="both"/>
        <w:rPr>
          <w:rFonts w:ascii="Verdana" w:eastAsia="Times New Roman" w:hAnsi="Verdana"/>
          <w:color w:val="000000"/>
          <w:sz w:val="24"/>
          <w:szCs w:val="24"/>
          <w:lang w:eastAsia="ru-RU"/>
        </w:rPr>
      </w:pPr>
      <w:r w:rsidRPr="009610F8">
        <w:rPr>
          <w:rFonts w:ascii="Times New Roman" w:hAnsi="Times New Roman"/>
          <w:b/>
          <w:sz w:val="24"/>
          <w:szCs w:val="24"/>
        </w:rPr>
        <w:lastRenderedPageBreak/>
        <w:t>Формы организации учебных занятий: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уроки,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семинары,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конференции,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лекции,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практикумы,</w:t>
      </w:r>
    </w:p>
    <w:p w:rsidR="00BB7FF2" w:rsidRPr="00BB7FF2" w:rsidRDefault="00BB7FF2" w:rsidP="00BB7FF2">
      <w:pPr>
        <w:numPr>
          <w:ilvl w:val="0"/>
          <w:numId w:val="6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7F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экскурсии,</w:t>
      </w:r>
    </w:p>
    <w:p w:rsidR="00BB7FF2" w:rsidRPr="00BB7FF2" w:rsidRDefault="00BB7FF2" w:rsidP="00A45D14">
      <w:p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B7FF2" w:rsidRDefault="00BB7FF2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2418D" w:rsidRDefault="0042418D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42418D" w:rsidRDefault="0042418D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B7FF2" w:rsidRPr="007372A1" w:rsidRDefault="00BB7FF2" w:rsidP="00BB7FF2">
      <w:pPr>
        <w:shd w:val="clear" w:color="auto" w:fill="FFFFFF"/>
        <w:spacing w:after="0" w:line="240" w:lineRule="auto"/>
        <w:ind w:left="285" w:right="285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B7FF2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виды</w:t>
      </w:r>
      <w:r w:rsidRPr="007372A1">
        <w:rPr>
          <w:rFonts w:ascii="Times New Roman" w:eastAsia="Times New Roman" w:hAnsi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уроков: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изучение нового материала;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240" w:lineRule="auto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применение знаний на практике;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закрепление и повторение учебного материала;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 контроля и учета знаний;</w:t>
      </w:r>
    </w:p>
    <w:p w:rsidR="00BB7FF2" w:rsidRPr="007372A1" w:rsidRDefault="00BB7FF2" w:rsidP="00BB7FF2">
      <w:pPr>
        <w:numPr>
          <w:ilvl w:val="0"/>
          <w:numId w:val="7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комбинированный урок.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погружение,</w:t>
      </w:r>
    </w:p>
    <w:p w:rsidR="00BB7FF2" w:rsidRPr="007372A1" w:rsidRDefault="00253A43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взаимообучения</w:t>
      </w:r>
      <w:r w:rsidR="00BB7FF2"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"деловые игры",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- соревнование,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уроки - консультации,</w:t>
      </w:r>
    </w:p>
    <w:p w:rsidR="00BB7FF2" w:rsidRPr="007372A1" w:rsidRDefault="00BB7FF2" w:rsidP="00BB7FF2">
      <w:pPr>
        <w:numPr>
          <w:ilvl w:val="0"/>
          <w:numId w:val="8"/>
        </w:numPr>
        <w:shd w:val="clear" w:color="auto" w:fill="FFFFFF"/>
        <w:spacing w:after="0" w:line="198" w:lineRule="atLeast"/>
        <w:ind w:left="570" w:right="15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372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компьютерные уроки.</w:t>
      </w: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3AFE" w:rsidRDefault="00F73AFE" w:rsidP="00D564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F73AFE" w:rsidSect="0042418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86463" w:rsidRPr="007B44B4" w:rsidRDefault="00004A33" w:rsidP="00D56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="00D564FE" w:rsidRPr="007B44B4">
        <w:rPr>
          <w:rFonts w:ascii="Times New Roman" w:hAnsi="Times New Roman"/>
          <w:b/>
          <w:sz w:val="28"/>
          <w:szCs w:val="28"/>
        </w:rPr>
        <w:t xml:space="preserve">. </w:t>
      </w:r>
      <w:r w:rsidR="00C86463" w:rsidRPr="007B44B4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C86463" w:rsidRPr="00D564FE" w:rsidRDefault="00C86463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16"/>
        <w:gridCol w:w="4210"/>
        <w:gridCol w:w="962"/>
        <w:gridCol w:w="1100"/>
        <w:gridCol w:w="962"/>
        <w:gridCol w:w="2173"/>
      </w:tblGrid>
      <w:tr w:rsidR="00AF75BE" w:rsidRPr="00D564FE" w:rsidTr="00C16C32">
        <w:trPr>
          <w:trHeight w:val="145"/>
        </w:trPr>
        <w:tc>
          <w:tcPr>
            <w:tcW w:w="793" w:type="dxa"/>
            <w:vMerge w:val="restart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C16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C32">
              <w:rPr>
                <w:rFonts w:ascii="Times New Roman" w:hAnsi="Times New Roman" w:cs="Times New Roman"/>
                <w:b/>
              </w:rPr>
              <w:t>урока п/п</w:t>
            </w:r>
          </w:p>
        </w:tc>
        <w:tc>
          <w:tcPr>
            <w:tcW w:w="1016" w:type="dxa"/>
            <w:vMerge w:val="restart"/>
          </w:tcPr>
          <w:p w:rsidR="00AF75BE" w:rsidRPr="00C16C32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6C32">
              <w:rPr>
                <w:rFonts w:ascii="Times New Roman" w:hAnsi="Times New Roman" w:cs="Times New Roman"/>
                <w:b/>
              </w:rPr>
              <w:t>№ урока в разделе</w:t>
            </w:r>
          </w:p>
        </w:tc>
        <w:tc>
          <w:tcPr>
            <w:tcW w:w="4210" w:type="dxa"/>
            <w:vMerge w:val="restart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962" w:type="dxa"/>
            <w:vMerge w:val="restart"/>
          </w:tcPr>
          <w:p w:rsidR="00AF75BE" w:rsidRPr="00C16C32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6C32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2062" w:type="dxa"/>
            <w:gridSpan w:val="2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73" w:type="dxa"/>
            <w:vMerge w:val="restart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2173" w:type="dxa"/>
            <w:vMerge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4C2FDC">
            <w:pPr>
              <w:pStyle w:val="a7"/>
              <w:spacing w:line="240" w:lineRule="auto"/>
              <w:ind w:left="0"/>
              <w:jc w:val="center"/>
              <w:rPr>
                <w:b/>
                <w:sz w:val="24"/>
              </w:rPr>
            </w:pPr>
            <w:r w:rsidRPr="009610F8">
              <w:rPr>
                <w:b/>
                <w:sz w:val="24"/>
              </w:rPr>
              <w:t xml:space="preserve">Физика и </w:t>
            </w:r>
            <w:r w:rsidR="004C2FDC">
              <w:rPr>
                <w:b/>
                <w:sz w:val="24"/>
              </w:rPr>
              <w:t>её роль в познании окружающего мира</w:t>
            </w:r>
            <w:r w:rsidRPr="009610F8">
              <w:rPr>
                <w:b/>
                <w:sz w:val="24"/>
              </w:rPr>
              <w:t xml:space="preserve"> (4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Что изучает физика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Физические величины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B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№1. Определение </w:t>
            </w:r>
            <w:r w:rsidR="00B84EEB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измерительного прибора.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4C2F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Физика и </w:t>
            </w:r>
            <w:r w:rsidR="004C2FDC">
              <w:rPr>
                <w:rFonts w:ascii="Times New Roman" w:hAnsi="Times New Roman" w:cs="Times New Roman"/>
                <w:sz w:val="24"/>
                <w:szCs w:val="24"/>
              </w:rPr>
              <w:t xml:space="preserve">её влияние на развитие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4C2F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D9122A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Первоначальн</w:t>
            </w:r>
            <w:r w:rsidR="004C2FDC">
              <w:rPr>
                <w:b/>
                <w:sz w:val="24"/>
              </w:rPr>
              <w:t>ые сведения о строении вещества</w:t>
            </w:r>
            <w:r w:rsidRPr="009610F8">
              <w:rPr>
                <w:b/>
                <w:sz w:val="24"/>
              </w:rPr>
              <w:t xml:space="preserve"> (5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AF75BE" w:rsidP="00B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№2. </w:t>
            </w:r>
            <w:r w:rsidR="00B84EE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размеров малых тел.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.09.21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85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F75B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7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47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681B65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Вза</w:t>
            </w:r>
            <w:r w:rsidR="00BA2ED3">
              <w:rPr>
                <w:b/>
                <w:sz w:val="24"/>
              </w:rPr>
              <w:t>имодействие тел (23</w:t>
            </w:r>
            <w:r w:rsidRPr="009610F8">
              <w:rPr>
                <w:b/>
                <w:sz w:val="24"/>
              </w:rPr>
              <w:t xml:space="preserve">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B11B8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681B65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Равномерное и неравномерное движение. 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B11B8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11B8"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85619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B11B8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C86" w:rsidRPr="00D564FE" w:rsidTr="00C16C32">
        <w:trPr>
          <w:trHeight w:val="145"/>
        </w:trPr>
        <w:tc>
          <w:tcPr>
            <w:tcW w:w="793" w:type="dxa"/>
          </w:tcPr>
          <w:p w:rsidR="00744C86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6" w:type="dxa"/>
          </w:tcPr>
          <w:p w:rsidR="00744C86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744C86" w:rsidRPr="00D564FE" w:rsidRDefault="00744C86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962" w:type="dxa"/>
          </w:tcPr>
          <w:p w:rsidR="00744C86" w:rsidRPr="00D564FE" w:rsidRDefault="00730D3F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744C86" w:rsidRDefault="00E6647A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B11B8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962" w:type="dxa"/>
          </w:tcPr>
          <w:p w:rsidR="00744C86" w:rsidRPr="00D564FE" w:rsidRDefault="00744C86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744C86" w:rsidRPr="00D564FE" w:rsidRDefault="00744C86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6" w:type="dxa"/>
          </w:tcPr>
          <w:p w:rsidR="00AF75BE" w:rsidRPr="00D564FE" w:rsidRDefault="00681B65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Инерция</w:t>
            </w:r>
            <w:r w:rsidR="00681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1B65" w:rsidRPr="00D564FE">
              <w:rPr>
                <w:rFonts w:ascii="Times New Roman" w:hAnsi="Times New Roman" w:cs="Times New Roman"/>
                <w:sz w:val="24"/>
                <w:szCs w:val="24"/>
              </w:rPr>
              <w:t>Взаимодействие тел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Масса тела</w:t>
            </w:r>
            <w:r w:rsidR="00681B65">
              <w:rPr>
                <w:rFonts w:ascii="Times New Roman" w:hAnsi="Times New Roman" w:cs="Times New Roman"/>
                <w:sz w:val="24"/>
                <w:szCs w:val="24"/>
              </w:rPr>
              <w:t>. Единицы массы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AF75BE" w:rsidRPr="00D564FE" w:rsidRDefault="00CB224B" w:rsidP="00B8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массы тела на весах. 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№3. Измерение массы тела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856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3328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№4. Измерение объема </w:t>
            </w:r>
            <w:r w:rsidR="00B84EEB">
              <w:rPr>
                <w:rFonts w:ascii="Times New Roman" w:hAnsi="Times New Roman" w:cs="Times New Roman"/>
                <w:sz w:val="24"/>
                <w:szCs w:val="24"/>
              </w:rPr>
              <w:t xml:space="preserve">твердого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№5. Определение плотности твердого тела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Механическое движение. Плотность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Сила. Явление тяготения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99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AF75BE" w:rsidRPr="00D564FE" w:rsidRDefault="00AF75BE" w:rsidP="00240A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Сила упругости. </w:t>
            </w:r>
            <w:r w:rsidR="00240AC4">
              <w:rPr>
                <w:rFonts w:ascii="Times New Roman" w:hAnsi="Times New Roman" w:cs="Times New Roman"/>
                <w:sz w:val="24"/>
                <w:szCs w:val="24"/>
              </w:rPr>
              <w:t>Закон Гука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EEB" w:rsidRPr="00D564FE" w:rsidTr="00C16C32">
        <w:trPr>
          <w:trHeight w:val="145"/>
        </w:trPr>
        <w:tc>
          <w:tcPr>
            <w:tcW w:w="793" w:type="dxa"/>
          </w:tcPr>
          <w:p w:rsidR="00B84EEB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6" w:type="dxa"/>
          </w:tcPr>
          <w:p w:rsidR="00B84EEB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B84EEB" w:rsidRPr="00D564FE" w:rsidRDefault="00B84EEB" w:rsidP="00240A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№6. Исследование силы упругости</w:t>
            </w:r>
          </w:p>
        </w:tc>
        <w:tc>
          <w:tcPr>
            <w:tcW w:w="962" w:type="dxa"/>
          </w:tcPr>
          <w:p w:rsidR="00B84EEB" w:rsidRPr="00D564FE" w:rsidRDefault="00730D3F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B84EEB" w:rsidRDefault="004B11B8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B84EEB" w:rsidRPr="00D564FE" w:rsidRDefault="00B84EEB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B84EEB" w:rsidRPr="00D564FE" w:rsidRDefault="00B84EEB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Связь между силой тяжести и массой тела</w:t>
            </w:r>
            <w:r w:rsidR="00240AC4">
              <w:rPr>
                <w:rFonts w:ascii="Times New Roman" w:hAnsi="Times New Roman" w:cs="Times New Roman"/>
                <w:sz w:val="24"/>
                <w:szCs w:val="24"/>
              </w:rPr>
              <w:t>. Вес тела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Динамометр. Сложение сил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0" w:type="dxa"/>
          </w:tcPr>
          <w:p w:rsidR="00AF75BE" w:rsidRPr="00D564FE" w:rsidRDefault="00B84EEB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>. Градуирование пружины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измерение сил динамометром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4B11B8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0" w:type="dxa"/>
          </w:tcPr>
          <w:p w:rsidR="00AF75BE" w:rsidRPr="00D564FE" w:rsidRDefault="00B84EEB" w:rsidP="00CB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№8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силы трения скольжения от площади соприкосновения тел и прижимающей поверхности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A3E10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6" w:type="dxa"/>
          </w:tcPr>
          <w:p w:rsidR="00AF75BE" w:rsidRPr="00D564FE" w:rsidRDefault="00CB224B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Взаимодействие тел. Силы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A3E10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</w:t>
            </w:r>
          </w:p>
        </w:tc>
      </w:tr>
      <w:tr w:rsidR="00C16C32" w:rsidRPr="00D564FE" w:rsidTr="00E47FB4">
        <w:trPr>
          <w:trHeight w:val="145"/>
        </w:trPr>
        <w:tc>
          <w:tcPr>
            <w:tcW w:w="11216" w:type="dxa"/>
            <w:gridSpan w:val="7"/>
          </w:tcPr>
          <w:p w:rsidR="00C16C32" w:rsidRPr="00D564FE" w:rsidRDefault="00D9122A" w:rsidP="00D9122A">
            <w:pPr>
              <w:pStyle w:val="a7"/>
              <w:spacing w:line="240" w:lineRule="auto"/>
              <w:ind w:left="0" w:firstLine="54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Давление твердых тел, газов, жидкостей. (17 ч)</w:t>
            </w:r>
          </w:p>
        </w:tc>
      </w:tr>
      <w:tr w:rsidR="00C16C32" w:rsidRPr="00D564FE" w:rsidTr="00C16C32">
        <w:trPr>
          <w:trHeight w:val="145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5F28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</w:t>
            </w:r>
            <w:r w:rsidR="005F28F4">
              <w:rPr>
                <w:rFonts w:ascii="Times New Roman" w:hAnsi="Times New Roman" w:cs="Times New Roman"/>
                <w:sz w:val="24"/>
                <w:szCs w:val="24"/>
              </w:rPr>
              <w:t>Единицы давления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A3E10" w:rsidP="009B34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5F28F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газа. 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>Закон Паскаля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CA3E10" w:rsidP="0075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E878A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</w:t>
            </w:r>
            <w:r w:rsidR="005F28F4">
              <w:rPr>
                <w:rFonts w:ascii="Times New Roman" w:hAnsi="Times New Roman" w:cs="Times New Roman"/>
                <w:sz w:val="24"/>
                <w:szCs w:val="24"/>
              </w:rPr>
              <w:t>, вызванное действием силы тяжести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44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5F28F4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16C32" w:rsidRPr="00D564FE" w:rsidTr="00C16C32">
        <w:trPr>
          <w:trHeight w:val="287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6F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87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5D0" w:rsidRPr="00D564FE" w:rsidTr="00C16C32">
        <w:trPr>
          <w:trHeight w:val="287"/>
        </w:trPr>
        <w:tc>
          <w:tcPr>
            <w:tcW w:w="793" w:type="dxa"/>
          </w:tcPr>
          <w:p w:rsidR="004035D0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6" w:type="dxa"/>
          </w:tcPr>
          <w:p w:rsidR="004035D0" w:rsidRPr="00D564FE" w:rsidRDefault="00EE18DA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4035D0" w:rsidRPr="00D564FE" w:rsidRDefault="004035D0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962" w:type="dxa"/>
          </w:tcPr>
          <w:p w:rsidR="004035D0" w:rsidRPr="00D564FE" w:rsidRDefault="00730D3F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35D0" w:rsidRDefault="00E878AC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</w:tc>
        <w:tc>
          <w:tcPr>
            <w:tcW w:w="962" w:type="dxa"/>
          </w:tcPr>
          <w:p w:rsidR="004035D0" w:rsidRPr="00D564FE" w:rsidRDefault="004035D0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035D0" w:rsidRPr="00D564FE" w:rsidRDefault="004035D0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5D0" w:rsidRPr="00D564FE" w:rsidTr="00C16C32">
        <w:trPr>
          <w:trHeight w:val="287"/>
        </w:trPr>
        <w:tc>
          <w:tcPr>
            <w:tcW w:w="793" w:type="dxa"/>
          </w:tcPr>
          <w:p w:rsidR="004035D0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6" w:type="dxa"/>
          </w:tcPr>
          <w:p w:rsidR="004035D0" w:rsidRPr="00D564FE" w:rsidRDefault="00EE18DA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4035D0" w:rsidRDefault="004035D0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4035D0" w:rsidRPr="00D564FE" w:rsidRDefault="00730D3F" w:rsidP="00D56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4035D0" w:rsidRDefault="00E878AC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22.02.22</w:t>
            </w:r>
          </w:p>
        </w:tc>
        <w:tc>
          <w:tcPr>
            <w:tcW w:w="962" w:type="dxa"/>
          </w:tcPr>
          <w:p w:rsidR="004035D0" w:rsidRPr="00D564FE" w:rsidRDefault="004035D0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4035D0" w:rsidRPr="00D564FE" w:rsidRDefault="004035D0" w:rsidP="00D56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83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AF75BE" w:rsidRPr="00D564FE" w:rsidRDefault="00AF75BE" w:rsidP="00CB2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</w:t>
            </w:r>
            <w:r w:rsidR="00EE1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224B">
              <w:rPr>
                <w:rFonts w:ascii="Times New Roman" w:hAnsi="Times New Roman" w:cs="Times New Roman"/>
                <w:sz w:val="24"/>
                <w:szCs w:val="24"/>
              </w:rPr>
              <w:t xml:space="preserve">. Изучение 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выталкивающей силы, действующей на погруженное в жидкость тело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816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AF75BE" w:rsidRPr="00D564FE" w:rsidRDefault="00AF75BE" w:rsidP="00EE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Плавание тел. Лабораторная работа №</w:t>
            </w:r>
            <w:r w:rsidR="00EE1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условий плавания тел в жидкости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87"/>
        </w:trPr>
        <w:tc>
          <w:tcPr>
            <w:tcW w:w="793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2E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судов. Воздухоплавание 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AF75BE" w:rsidRPr="00D564FE" w:rsidRDefault="00AF75BE" w:rsidP="00EE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E18DA">
              <w:rPr>
                <w:rFonts w:ascii="Times New Roman" w:hAnsi="Times New Roman" w:cs="Times New Roman"/>
                <w:sz w:val="24"/>
                <w:szCs w:val="24"/>
              </w:rPr>
              <w:t>3. Давление твердых тел, жидкостей и газов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EE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="00EE1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6C32" w:rsidRPr="00D564FE" w:rsidTr="00C16C32">
        <w:trPr>
          <w:trHeight w:val="230"/>
        </w:trPr>
        <w:tc>
          <w:tcPr>
            <w:tcW w:w="11216" w:type="dxa"/>
            <w:gridSpan w:val="7"/>
          </w:tcPr>
          <w:p w:rsidR="00C16C32" w:rsidRPr="00D564FE" w:rsidRDefault="00D9122A" w:rsidP="00D9122A">
            <w:pPr>
              <w:pStyle w:val="a7"/>
              <w:spacing w:line="240" w:lineRule="auto"/>
              <w:ind w:left="0"/>
              <w:jc w:val="center"/>
              <w:rPr>
                <w:sz w:val="24"/>
              </w:rPr>
            </w:pPr>
            <w:r w:rsidRPr="009610F8">
              <w:rPr>
                <w:b/>
                <w:sz w:val="24"/>
              </w:rPr>
              <w:t>Работа и мощность. Энергия. (15 ч)</w:t>
            </w: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E878AC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9643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механизмы. Рычаг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6F0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AF75BE" w:rsidRPr="00D564FE" w:rsidRDefault="00AF75BE" w:rsidP="00EE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</w:t>
            </w:r>
            <w:r w:rsidR="00EE18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Выяснение условия равновесия рычага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047B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Применение закона равновесия рычага к блоку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«Золотое правило механики». 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AF75BE" w:rsidRPr="00D564FE" w:rsidRDefault="006A4F81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тяжести тела. Виды равновесия тел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 механизма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96430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83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0" w:type="dxa"/>
          </w:tcPr>
          <w:p w:rsidR="00AF75BE" w:rsidRPr="00D564FE" w:rsidRDefault="00AF75BE" w:rsidP="00EE1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</w:t>
            </w:r>
            <w:r w:rsidR="00EE1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КПД  наклонной плоскости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87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6361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27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0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96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C16C32">
        <w:trPr>
          <w:trHeight w:val="559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0" w:type="dxa"/>
          </w:tcPr>
          <w:p w:rsidR="00AF75BE" w:rsidRPr="00D564FE" w:rsidRDefault="00251F27" w:rsidP="00251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Работа и м</w:t>
            </w:r>
            <w:r w:rsidR="00AF75BE" w:rsidRPr="00D564FE">
              <w:rPr>
                <w:rFonts w:ascii="Times New Roman" w:hAnsi="Times New Roman" w:cs="Times New Roman"/>
                <w:sz w:val="24"/>
                <w:szCs w:val="24"/>
              </w:rPr>
              <w:t xml:space="preserve">ощность. Энергия 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251F27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</w:tr>
      <w:tr w:rsidR="00C16C32" w:rsidRPr="00D564FE" w:rsidTr="00C16C32">
        <w:trPr>
          <w:trHeight w:val="203"/>
        </w:trPr>
        <w:tc>
          <w:tcPr>
            <w:tcW w:w="11216" w:type="dxa"/>
            <w:gridSpan w:val="7"/>
          </w:tcPr>
          <w:p w:rsidR="00C16C32" w:rsidRPr="00D564FE" w:rsidRDefault="00D9122A" w:rsidP="00BA2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F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(резерв свободного времени) - </w:t>
            </w:r>
            <w:r w:rsidR="00BA2E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610F8">
              <w:rPr>
                <w:rFonts w:ascii="Times New Roman" w:hAnsi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C16C32" w:rsidRPr="00D564FE" w:rsidTr="00BA2ED3">
        <w:trPr>
          <w:trHeight w:val="252"/>
        </w:trPr>
        <w:tc>
          <w:tcPr>
            <w:tcW w:w="793" w:type="dxa"/>
          </w:tcPr>
          <w:p w:rsidR="00AF75BE" w:rsidRPr="00D564FE" w:rsidRDefault="00BA2ED3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6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AF75BE" w:rsidRPr="00D564FE" w:rsidRDefault="00BA2ED3" w:rsidP="00A56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="00A56500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26.05.22</w:t>
            </w:r>
          </w:p>
        </w:tc>
        <w:tc>
          <w:tcPr>
            <w:tcW w:w="962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D564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D564FE" w:rsidTr="00BA2ED3">
        <w:trPr>
          <w:trHeight w:val="242"/>
        </w:trPr>
        <w:tc>
          <w:tcPr>
            <w:tcW w:w="793" w:type="dxa"/>
          </w:tcPr>
          <w:p w:rsidR="00AF75BE" w:rsidRPr="00D564FE" w:rsidRDefault="00BA2ED3" w:rsidP="0075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6" w:type="dxa"/>
          </w:tcPr>
          <w:p w:rsidR="00AF75BE" w:rsidRPr="00D564FE" w:rsidRDefault="00AF75BE" w:rsidP="0075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AF75BE" w:rsidRPr="00D564FE" w:rsidRDefault="00BA2ED3" w:rsidP="00A56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</w:t>
            </w:r>
            <w:r w:rsidR="00A56500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класса</w:t>
            </w:r>
          </w:p>
        </w:tc>
        <w:tc>
          <w:tcPr>
            <w:tcW w:w="962" w:type="dxa"/>
          </w:tcPr>
          <w:p w:rsidR="00AF75BE" w:rsidRPr="00D564FE" w:rsidRDefault="00AF75BE" w:rsidP="0075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AF75BE" w:rsidRPr="00D564FE" w:rsidRDefault="00A56500" w:rsidP="0075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</w:t>
            </w:r>
          </w:p>
        </w:tc>
        <w:tc>
          <w:tcPr>
            <w:tcW w:w="962" w:type="dxa"/>
          </w:tcPr>
          <w:p w:rsidR="00AF75BE" w:rsidRPr="00D564FE" w:rsidRDefault="00AF75BE" w:rsidP="0075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D564FE" w:rsidRDefault="00AF75BE" w:rsidP="00753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32" w:rsidRPr="006B178F" w:rsidTr="00C16C32">
        <w:trPr>
          <w:trHeight w:val="287"/>
        </w:trPr>
        <w:tc>
          <w:tcPr>
            <w:tcW w:w="793" w:type="dxa"/>
          </w:tcPr>
          <w:p w:rsidR="00AF75BE" w:rsidRPr="006B178F" w:rsidRDefault="00AF75BE" w:rsidP="0075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</w:tcPr>
          <w:p w:rsidR="00AF75BE" w:rsidRPr="006B178F" w:rsidRDefault="00AF75BE" w:rsidP="00753C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10" w:type="dxa"/>
          </w:tcPr>
          <w:p w:rsidR="00AF75BE" w:rsidRPr="006B178F" w:rsidRDefault="00AF75BE" w:rsidP="00753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78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62" w:type="dxa"/>
          </w:tcPr>
          <w:p w:rsidR="00AF75BE" w:rsidRPr="006B178F" w:rsidRDefault="00AF75BE" w:rsidP="00BA2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BA2E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F75BE" w:rsidRPr="006B178F" w:rsidRDefault="00AF75BE" w:rsidP="00753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</w:tcPr>
          <w:p w:rsidR="00AF75BE" w:rsidRPr="006B178F" w:rsidRDefault="00AF75BE" w:rsidP="00753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</w:tcPr>
          <w:p w:rsidR="00AF75BE" w:rsidRPr="006B178F" w:rsidRDefault="00AF75BE" w:rsidP="00753C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6463" w:rsidRDefault="00C86463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25" w:rsidRDefault="00721C25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1C25" w:rsidRDefault="00721C25" w:rsidP="00721C2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125E6C" w:rsidRPr="00721C25" w:rsidRDefault="00125E6C" w:rsidP="00721C25">
      <w:pPr>
        <w:shd w:val="clear" w:color="auto" w:fill="FFFFFF"/>
        <w:spacing w:after="0" w:line="240" w:lineRule="auto"/>
        <w:ind w:left="29" w:firstLine="713"/>
        <w:jc w:val="both"/>
        <w:rPr>
          <w:rFonts w:ascii="Times New Roman" w:hAnsi="Times New Roman"/>
          <w:sz w:val="24"/>
          <w:szCs w:val="24"/>
          <w:highlight w:val="green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90AA5" w:rsidRPr="00790AA5" w:rsidTr="00E47FB4">
        <w:trPr>
          <w:trHeight w:val="2397"/>
        </w:trPr>
        <w:tc>
          <w:tcPr>
            <w:tcW w:w="3794" w:type="dxa"/>
          </w:tcPr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AA5" w:rsidRPr="00790AA5" w:rsidRDefault="00E47FB4" w:rsidP="00790AA5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</w:t>
            </w:r>
            <w:r w:rsidR="002204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0AA5"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>.08.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0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90AA5"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 </w:t>
            </w:r>
            <w:r w:rsidR="00790AA5" w:rsidRPr="00790AA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790AA5"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   </w:t>
            </w:r>
            <w:r w:rsidRPr="00790AA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A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0AA5">
              <w:rPr>
                <w:rFonts w:ascii="Times New Roman" w:hAnsi="Times New Roman"/>
                <w:sz w:val="16"/>
                <w:szCs w:val="16"/>
              </w:rPr>
              <w:t>подпись руководителя МС            Ф.И.О.</w:t>
            </w:r>
          </w:p>
          <w:p w:rsidR="00790AA5" w:rsidRPr="00790AA5" w:rsidRDefault="00790AA5" w:rsidP="00790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790AA5" w:rsidRPr="00790AA5" w:rsidRDefault="00790AA5" w:rsidP="00790A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0A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     </w:t>
            </w:r>
            <w:r w:rsidRPr="00790AA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Л.И.Кардакова</w:t>
            </w:r>
          </w:p>
          <w:p w:rsidR="00790AA5" w:rsidRPr="00790AA5" w:rsidRDefault="00790AA5" w:rsidP="00790AA5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0AA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90AA5">
              <w:rPr>
                <w:rFonts w:ascii="Times New Roman" w:hAnsi="Times New Roman"/>
                <w:sz w:val="16"/>
                <w:szCs w:val="16"/>
              </w:rPr>
              <w:t>подпись                             Ф.И.О.</w:t>
            </w:r>
          </w:p>
          <w:p w:rsidR="00790AA5" w:rsidRPr="00790AA5" w:rsidRDefault="00E47FB4" w:rsidP="002204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040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90AA5"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августа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2040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90AA5" w:rsidRPr="00790A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721C25" w:rsidRPr="00D564FE" w:rsidRDefault="00721C25" w:rsidP="00D564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21C25" w:rsidRPr="00D564FE" w:rsidSect="00721C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0F" w:rsidRDefault="008D190F" w:rsidP="002A7987">
      <w:pPr>
        <w:spacing w:after="0" w:line="240" w:lineRule="auto"/>
      </w:pPr>
      <w:r>
        <w:separator/>
      </w:r>
    </w:p>
  </w:endnote>
  <w:endnote w:type="continuationSeparator" w:id="0">
    <w:p w:rsidR="008D190F" w:rsidRDefault="008D190F" w:rsidP="002A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0F" w:rsidRDefault="008D190F" w:rsidP="002A7987">
      <w:pPr>
        <w:spacing w:after="0" w:line="240" w:lineRule="auto"/>
      </w:pPr>
      <w:r>
        <w:separator/>
      </w:r>
    </w:p>
  </w:footnote>
  <w:footnote w:type="continuationSeparator" w:id="0">
    <w:p w:rsidR="008D190F" w:rsidRDefault="008D190F" w:rsidP="002A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9600E"/>
    <w:multiLevelType w:val="hybridMultilevel"/>
    <w:tmpl w:val="6A444954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2C0F"/>
    <w:multiLevelType w:val="hybridMultilevel"/>
    <w:tmpl w:val="F784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5B3D65"/>
    <w:multiLevelType w:val="hybridMultilevel"/>
    <w:tmpl w:val="25DE275E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136C"/>
    <w:multiLevelType w:val="hybridMultilevel"/>
    <w:tmpl w:val="84E24F80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36DA5"/>
    <w:multiLevelType w:val="hybridMultilevel"/>
    <w:tmpl w:val="5F9C6886"/>
    <w:lvl w:ilvl="0" w:tplc="639A8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1379"/>
    <w:multiLevelType w:val="hybridMultilevel"/>
    <w:tmpl w:val="79145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987"/>
    <w:rsid w:val="00004A33"/>
    <w:rsid w:val="00012F32"/>
    <w:rsid w:val="0003797F"/>
    <w:rsid w:val="00047B4A"/>
    <w:rsid w:val="000640E5"/>
    <w:rsid w:val="0006442D"/>
    <w:rsid w:val="0009085E"/>
    <w:rsid w:val="000D501C"/>
    <w:rsid w:val="001038DF"/>
    <w:rsid w:val="00104EDD"/>
    <w:rsid w:val="00125E6C"/>
    <w:rsid w:val="00184FDD"/>
    <w:rsid w:val="00190C2A"/>
    <w:rsid w:val="00197651"/>
    <w:rsid w:val="001F2343"/>
    <w:rsid w:val="001F2C5A"/>
    <w:rsid w:val="00200ADD"/>
    <w:rsid w:val="0022040E"/>
    <w:rsid w:val="00240AC4"/>
    <w:rsid w:val="00251F27"/>
    <w:rsid w:val="00253A43"/>
    <w:rsid w:val="00283199"/>
    <w:rsid w:val="002A7987"/>
    <w:rsid w:val="002B6A63"/>
    <w:rsid w:val="002E5385"/>
    <w:rsid w:val="00331ED7"/>
    <w:rsid w:val="0033283E"/>
    <w:rsid w:val="00380283"/>
    <w:rsid w:val="0039273E"/>
    <w:rsid w:val="003A1D13"/>
    <w:rsid w:val="003E6657"/>
    <w:rsid w:val="004035D0"/>
    <w:rsid w:val="00413A4F"/>
    <w:rsid w:val="0042418D"/>
    <w:rsid w:val="00451F9C"/>
    <w:rsid w:val="004B11B8"/>
    <w:rsid w:val="004B4DBA"/>
    <w:rsid w:val="004C2FDC"/>
    <w:rsid w:val="00503FAC"/>
    <w:rsid w:val="00511069"/>
    <w:rsid w:val="0052740B"/>
    <w:rsid w:val="00555D85"/>
    <w:rsid w:val="0056004D"/>
    <w:rsid w:val="00594C7C"/>
    <w:rsid w:val="005E684C"/>
    <w:rsid w:val="005F28F4"/>
    <w:rsid w:val="00612C15"/>
    <w:rsid w:val="006361E3"/>
    <w:rsid w:val="00681B65"/>
    <w:rsid w:val="006843EE"/>
    <w:rsid w:val="00695934"/>
    <w:rsid w:val="006A4F81"/>
    <w:rsid w:val="006B178F"/>
    <w:rsid w:val="006D31AE"/>
    <w:rsid w:val="006E5694"/>
    <w:rsid w:val="006F00D6"/>
    <w:rsid w:val="007031D0"/>
    <w:rsid w:val="00721C25"/>
    <w:rsid w:val="00730D3F"/>
    <w:rsid w:val="00736A49"/>
    <w:rsid w:val="00744C86"/>
    <w:rsid w:val="00753C40"/>
    <w:rsid w:val="007757F0"/>
    <w:rsid w:val="00786AAF"/>
    <w:rsid w:val="00790AA5"/>
    <w:rsid w:val="007B44B4"/>
    <w:rsid w:val="007B6A1F"/>
    <w:rsid w:val="007D1DC0"/>
    <w:rsid w:val="007D68CC"/>
    <w:rsid w:val="00812089"/>
    <w:rsid w:val="008275E0"/>
    <w:rsid w:val="00827705"/>
    <w:rsid w:val="00856194"/>
    <w:rsid w:val="008C47D9"/>
    <w:rsid w:val="008D0010"/>
    <w:rsid w:val="008D190F"/>
    <w:rsid w:val="008E11B6"/>
    <w:rsid w:val="008F63D9"/>
    <w:rsid w:val="008F6820"/>
    <w:rsid w:val="00927CA0"/>
    <w:rsid w:val="009610F8"/>
    <w:rsid w:val="0096430E"/>
    <w:rsid w:val="0099190A"/>
    <w:rsid w:val="009971C2"/>
    <w:rsid w:val="009A7ABA"/>
    <w:rsid w:val="009B34F7"/>
    <w:rsid w:val="00A12C27"/>
    <w:rsid w:val="00A339F8"/>
    <w:rsid w:val="00A45D14"/>
    <w:rsid w:val="00A520B6"/>
    <w:rsid w:val="00A54447"/>
    <w:rsid w:val="00A56500"/>
    <w:rsid w:val="00A606DC"/>
    <w:rsid w:val="00A62B97"/>
    <w:rsid w:val="00A801C2"/>
    <w:rsid w:val="00A90B59"/>
    <w:rsid w:val="00AF75BE"/>
    <w:rsid w:val="00B1374E"/>
    <w:rsid w:val="00B4509A"/>
    <w:rsid w:val="00B53F48"/>
    <w:rsid w:val="00B84EEB"/>
    <w:rsid w:val="00B84FA5"/>
    <w:rsid w:val="00BA2ED3"/>
    <w:rsid w:val="00BB02DC"/>
    <w:rsid w:val="00BB3CFE"/>
    <w:rsid w:val="00BB7FF2"/>
    <w:rsid w:val="00BC1571"/>
    <w:rsid w:val="00BC37DA"/>
    <w:rsid w:val="00C16C32"/>
    <w:rsid w:val="00C3737C"/>
    <w:rsid w:val="00C41926"/>
    <w:rsid w:val="00C47CA5"/>
    <w:rsid w:val="00C526BA"/>
    <w:rsid w:val="00C86463"/>
    <w:rsid w:val="00C91C0E"/>
    <w:rsid w:val="00C97E10"/>
    <w:rsid w:val="00CA3E10"/>
    <w:rsid w:val="00CB224B"/>
    <w:rsid w:val="00CD1B7F"/>
    <w:rsid w:val="00D457AC"/>
    <w:rsid w:val="00D564FE"/>
    <w:rsid w:val="00D74DB4"/>
    <w:rsid w:val="00D9122A"/>
    <w:rsid w:val="00DC5992"/>
    <w:rsid w:val="00E005F9"/>
    <w:rsid w:val="00E07363"/>
    <w:rsid w:val="00E47FB4"/>
    <w:rsid w:val="00E5582D"/>
    <w:rsid w:val="00E6647A"/>
    <w:rsid w:val="00E66DB6"/>
    <w:rsid w:val="00E872E3"/>
    <w:rsid w:val="00E878AC"/>
    <w:rsid w:val="00E97CEC"/>
    <w:rsid w:val="00EA06A7"/>
    <w:rsid w:val="00EA275F"/>
    <w:rsid w:val="00EE18DA"/>
    <w:rsid w:val="00F0657B"/>
    <w:rsid w:val="00F065C4"/>
    <w:rsid w:val="00F358C5"/>
    <w:rsid w:val="00F71584"/>
    <w:rsid w:val="00F73AFE"/>
    <w:rsid w:val="00FF3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D605C-5767-4295-B0DA-FB1D94BD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87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A79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A7987"/>
    <w:rPr>
      <w:rFonts w:ascii="Calibri" w:eastAsia="Calibri" w:hAnsi="Calibri"/>
      <w:color w:val="auto"/>
      <w:spacing w:val="0"/>
      <w:sz w:val="20"/>
      <w:szCs w:val="20"/>
    </w:rPr>
  </w:style>
  <w:style w:type="character" w:styleId="a5">
    <w:name w:val="footnote reference"/>
    <w:basedOn w:val="a0"/>
    <w:semiHidden/>
    <w:rsid w:val="002A7987"/>
    <w:rPr>
      <w:vertAlign w:val="superscript"/>
    </w:rPr>
  </w:style>
  <w:style w:type="paragraph" w:customStyle="1" w:styleId="1">
    <w:name w:val="Знак1"/>
    <w:basedOn w:val="a"/>
    <w:rsid w:val="002A79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6E5694"/>
    <w:pPr>
      <w:ind w:left="720"/>
      <w:contextualSpacing/>
    </w:pPr>
  </w:style>
  <w:style w:type="paragraph" w:styleId="a7">
    <w:name w:val="Body Text Indent"/>
    <w:basedOn w:val="a"/>
    <w:link w:val="a8"/>
    <w:semiHidden/>
    <w:rsid w:val="00FF31C2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FF31C2"/>
    <w:rPr>
      <w:rFonts w:eastAsia="Times New Roman"/>
      <w:color w:val="auto"/>
      <w:spacing w:val="0"/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E97C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CEC"/>
    <w:rPr>
      <w:rFonts w:ascii="Calibri" w:eastAsia="Calibri" w:hAnsi="Calibri"/>
      <w:color w:val="auto"/>
      <w:spacing w:val="0"/>
      <w:sz w:val="22"/>
      <w:szCs w:val="22"/>
    </w:rPr>
  </w:style>
  <w:style w:type="paragraph" w:customStyle="1" w:styleId="31">
    <w:name w:val="Основной текст с отступом 31"/>
    <w:basedOn w:val="a"/>
    <w:rsid w:val="00E97CE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C8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463"/>
    <w:rPr>
      <w:rFonts w:ascii="Calibri" w:eastAsia="Calibri" w:hAnsi="Calibri"/>
      <w:color w:val="auto"/>
      <w:spacing w:val="0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C86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463"/>
    <w:rPr>
      <w:rFonts w:ascii="Calibri" w:eastAsia="Calibri" w:hAnsi="Calibri"/>
      <w:color w:val="auto"/>
      <w:spacing w:val="0"/>
      <w:sz w:val="22"/>
      <w:szCs w:val="22"/>
    </w:rPr>
  </w:style>
  <w:style w:type="table" w:customStyle="1" w:styleId="10">
    <w:name w:val="Сетка таблицы светлая1"/>
    <w:basedOn w:val="a1"/>
    <w:uiPriority w:val="40"/>
    <w:rsid w:val="00C86463"/>
    <w:rPr>
      <w:rFonts w:cstheme="minorBidi"/>
      <w:color w:val="auto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9610F8"/>
  </w:style>
  <w:style w:type="character" w:customStyle="1" w:styleId="apple-converted-space">
    <w:name w:val="apple-converted-space"/>
    <w:basedOn w:val="a0"/>
    <w:rsid w:val="009610F8"/>
  </w:style>
  <w:style w:type="paragraph" w:styleId="ad">
    <w:name w:val="No Spacing"/>
    <w:uiPriority w:val="1"/>
    <w:qFormat/>
    <w:rsid w:val="007B6A1F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4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8D"/>
    <w:rPr>
      <w:rFonts w:ascii="Segoe UI" w:eastAsia="Calibri" w:hAnsi="Segoe UI" w:cs="Segoe UI"/>
      <w:color w:val="auto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5DCFC-4CD4-42F3-BB56-EC316C9F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3410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69</cp:revision>
  <cp:lastPrinted>2019-09-09T11:04:00Z</cp:lastPrinted>
  <dcterms:created xsi:type="dcterms:W3CDTF">2012-09-11T19:07:00Z</dcterms:created>
  <dcterms:modified xsi:type="dcterms:W3CDTF">2021-10-16T19:12:00Z</dcterms:modified>
</cp:coreProperties>
</file>