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F9" w:rsidRDefault="00936FF9" w:rsidP="00936FF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бюджетное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936FF9" w:rsidRDefault="00936FF9" w:rsidP="00936FF9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936FF9" w:rsidRDefault="00936FF9" w:rsidP="00936FF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Директор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школы  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С.С.Малахова</w:t>
      </w:r>
      <w:proofErr w:type="spellEnd"/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Приказ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CF38BF">
        <w:rPr>
          <w:rFonts w:ascii="Times New Roman" w:hAnsi="Times New Roman"/>
          <w:color w:val="000000"/>
          <w:sz w:val="24"/>
          <w:szCs w:val="24"/>
          <w:u w:val="single"/>
        </w:rPr>
        <w:t>21.08.2021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803873">
        <w:rPr>
          <w:rFonts w:ascii="Times New Roman" w:hAnsi="Times New Roman"/>
          <w:color w:val="000000"/>
          <w:sz w:val="24"/>
          <w:szCs w:val="24"/>
        </w:rPr>
        <w:t>года  № 187</w:t>
      </w:r>
      <w:bookmarkStart w:id="0" w:name="_GoBack"/>
      <w:bookmarkEnd w:id="0"/>
    </w:p>
    <w:p w:rsidR="00936FF9" w:rsidRDefault="00936FF9" w:rsidP="00936FF9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6FF9" w:rsidRPr="00041C08" w:rsidRDefault="00041C08" w:rsidP="00041C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4"/>
          <w:szCs w:val="44"/>
        </w:rPr>
      </w:pPr>
      <w:r w:rsidRPr="00041C08">
        <w:rPr>
          <w:rFonts w:ascii="Times New Roman" w:hAnsi="Times New Roman"/>
          <w:b/>
          <w:sz w:val="44"/>
          <w:szCs w:val="44"/>
        </w:rPr>
        <w:t>Адаптированная</w:t>
      </w:r>
    </w:p>
    <w:p w:rsidR="00041C08" w:rsidRPr="00041C08" w:rsidRDefault="00041C08" w:rsidP="00041C08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r w:rsidRPr="00041C08">
        <w:rPr>
          <w:rFonts w:ascii="Times New Roman" w:hAnsi="Times New Roman"/>
          <w:b/>
          <w:sz w:val="44"/>
          <w:szCs w:val="44"/>
        </w:rPr>
        <w:t>абочая</w:t>
      </w:r>
      <w:proofErr w:type="gramEnd"/>
      <w:r w:rsidRPr="00041C08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п</w:t>
      </w:r>
      <w:r w:rsidRPr="00041C08">
        <w:rPr>
          <w:rFonts w:ascii="Times New Roman" w:hAnsi="Times New Roman"/>
          <w:b/>
          <w:sz w:val="44"/>
          <w:szCs w:val="44"/>
        </w:rPr>
        <w:t>рограмма</w:t>
      </w:r>
    </w:p>
    <w:p w:rsidR="00936FF9" w:rsidRDefault="00936FF9" w:rsidP="00936FF9">
      <w:pPr>
        <w:rPr>
          <w:rFonts w:ascii="Times New Roman" w:hAnsi="Times New Roman"/>
          <w:sz w:val="24"/>
          <w:szCs w:val="24"/>
        </w:rPr>
      </w:pPr>
    </w:p>
    <w:p w:rsidR="00936FF9" w:rsidRDefault="00936FF9" w:rsidP="00936FF9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041C08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литературному чтению на родном языке</w:t>
      </w:r>
      <w:r w:rsidR="005D3BB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(русском)</w:t>
      </w:r>
      <w:r w:rsidR="00041C0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(ЗПР вариант 7.1)</w:t>
      </w:r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учебный предмет, курс)</w:t>
      </w:r>
    </w:p>
    <w:p w:rsidR="00936FF9" w:rsidRDefault="00936FF9" w:rsidP="00041C08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41C0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2020 – 2021</w:t>
      </w:r>
      <w:r>
        <w:rPr>
          <w:rFonts w:ascii="Times New Roman" w:hAnsi="Times New Roman"/>
          <w:sz w:val="24"/>
          <w:szCs w:val="24"/>
        </w:rPr>
        <w:t xml:space="preserve"> учебный год    </w:t>
      </w:r>
    </w:p>
    <w:p w:rsidR="00936FF9" w:rsidRDefault="00936FF9" w:rsidP="00936FF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1C08">
        <w:rPr>
          <w:rFonts w:ascii="Times New Roman" w:hAnsi="Times New Roman"/>
          <w:sz w:val="24"/>
          <w:szCs w:val="24"/>
          <w:u w:val="single"/>
        </w:rPr>
        <w:t xml:space="preserve"> начальное общее </w:t>
      </w:r>
      <w:r>
        <w:rPr>
          <w:rFonts w:ascii="Times New Roman" w:hAnsi="Times New Roman"/>
          <w:sz w:val="24"/>
          <w:szCs w:val="24"/>
          <w:u w:val="single"/>
        </w:rPr>
        <w:t>3 класс</w:t>
      </w:r>
      <w:r w:rsidR="00041C0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6FF9" w:rsidRDefault="00936FF9" w:rsidP="00936F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начальное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общее, основное общее, среднее общее образование с указанием класса)</w:t>
      </w:r>
    </w:p>
    <w:p w:rsidR="00936FF9" w:rsidRDefault="00936FF9" w:rsidP="00936FF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sz w:val="24"/>
          <w:szCs w:val="24"/>
          <w:u w:val="single"/>
        </w:rPr>
        <w:t>1 час (первое полугодие)</w:t>
      </w:r>
    </w:p>
    <w:p w:rsidR="00936FF9" w:rsidRDefault="00936FF9" w:rsidP="00936FF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Сапрыкина Галина Ивановна</w:t>
      </w:r>
    </w:p>
    <w:p w:rsidR="00936FF9" w:rsidRDefault="00936FF9" w:rsidP="00936F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</w:t>
      </w: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 xml:space="preserve">основе АОП НОО с ЗПР(в.7.1.), </w:t>
      </w:r>
      <w:r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Край родной»  </w:t>
      </w:r>
      <w:r>
        <w:rPr>
          <w:rFonts w:ascii="Times New Roman" w:hAnsi="Times New Roman"/>
          <w:sz w:val="24"/>
          <w:szCs w:val="24"/>
        </w:rPr>
        <w:t xml:space="preserve">«Хрестоматия для чтения младших школьников. «Край </w:t>
      </w:r>
      <w:proofErr w:type="gramStart"/>
      <w:r>
        <w:rPr>
          <w:rFonts w:ascii="Times New Roman" w:hAnsi="Times New Roman"/>
          <w:sz w:val="24"/>
          <w:szCs w:val="24"/>
        </w:rPr>
        <w:t>родной»  составители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Бутенко Т.А., 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Небратенко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В.Б.</w:t>
      </w:r>
    </w:p>
    <w:p w:rsidR="00936FF9" w:rsidRDefault="00936FF9" w:rsidP="00936FF9">
      <w:pPr>
        <w:shd w:val="clear" w:color="auto" w:fill="FFFFFF"/>
        <w:spacing w:line="317" w:lineRule="exact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примерную программу/программы, автора, издательство, год издания при наличии)</w:t>
      </w:r>
    </w:p>
    <w:p w:rsidR="00936FF9" w:rsidRDefault="00936FF9" w:rsidP="00936FF9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Учебник/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учебники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«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Край родной». Хрестоматия для чтения младших школьников 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( на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региональном материале)- издательство «БАРА» 2019-248 с</w:t>
      </w:r>
    </w:p>
    <w:p w:rsidR="00936FF9" w:rsidRDefault="00936FF9" w:rsidP="00936FF9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учебник/учебники, автора, издательство, год издания)</w:t>
      </w:r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36FF9" w:rsidRDefault="00936FF9" w:rsidP="00936F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936FF9" w:rsidRDefault="00CF38BF" w:rsidP="00936FF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936FF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936FF9" w:rsidRDefault="00936FF9" w:rsidP="00936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6FF9" w:rsidRDefault="00936FF9" w:rsidP="008C7E6D">
      <w:pPr>
        <w:autoSpaceDE w:val="0"/>
        <w:autoSpaceDN w:val="0"/>
        <w:adjustRightInd w:val="0"/>
        <w:spacing w:line="252" w:lineRule="auto"/>
        <w:ind w:left="-567" w:right="282" w:firstLine="567"/>
        <w:rPr>
          <w:rFonts w:ascii="Times New Roman" w:hAnsi="Times New Roman"/>
          <w:b/>
          <w:sz w:val="24"/>
          <w:szCs w:val="24"/>
        </w:rPr>
      </w:pPr>
    </w:p>
    <w:p w:rsidR="002235D5" w:rsidRPr="008C7E6D" w:rsidRDefault="002235D5" w:rsidP="008926FA">
      <w:pPr>
        <w:autoSpaceDE w:val="0"/>
        <w:autoSpaceDN w:val="0"/>
        <w:adjustRightInd w:val="0"/>
        <w:spacing w:line="252" w:lineRule="auto"/>
        <w:ind w:left="-567" w:right="2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</w:t>
      </w:r>
      <w:r w:rsidRPr="00B06775">
        <w:rPr>
          <w:rFonts w:ascii="Times New Roman" w:hAnsi="Times New Roman"/>
          <w:b/>
          <w:sz w:val="24"/>
          <w:szCs w:val="24"/>
        </w:rPr>
        <w:t>.</w:t>
      </w:r>
      <w:r w:rsidR="008926FA">
        <w:rPr>
          <w:rFonts w:ascii="Times New Roman" w:hAnsi="Times New Roman"/>
          <w:b/>
          <w:sz w:val="24"/>
          <w:szCs w:val="24"/>
        </w:rPr>
        <w:t xml:space="preserve"> </w:t>
      </w:r>
      <w:r w:rsidRPr="0024517C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конкретного учебного предмета, курса.</w:t>
      </w:r>
    </w:p>
    <w:p w:rsidR="009F11D2" w:rsidRDefault="008C7E6D" w:rsidP="00994E70">
      <w:pPr>
        <w:pStyle w:val="a3"/>
        <w:shd w:val="clear" w:color="auto" w:fill="FFFFFF"/>
        <w:spacing w:before="0" w:beforeAutospacing="0" w:after="0" w:afterAutospacing="0" w:line="294" w:lineRule="atLeast"/>
      </w:pPr>
      <w:r w:rsidRPr="008C7E6D">
        <w:rPr>
          <w:b/>
        </w:rPr>
        <w:t>Предметные результаты</w:t>
      </w:r>
      <w:r w:rsidR="00994E70" w:rsidRPr="00994E70">
        <w:t xml:space="preserve"> </w:t>
      </w:r>
      <w:r w:rsidR="00994E70">
        <w:t xml:space="preserve">изучения курса родная (русская) литература является </w:t>
      </w:r>
      <w:proofErr w:type="spellStart"/>
      <w:r w:rsidR="00994E70">
        <w:t>сформированность</w:t>
      </w:r>
      <w:proofErr w:type="spellEnd"/>
      <w:r w:rsidR="00994E70">
        <w:t xml:space="preserve"> следующих умений:</w:t>
      </w:r>
    </w:p>
    <w:p w:rsidR="009F11D2" w:rsidRDefault="00994E70" w:rsidP="00994E70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9F11D2" w:rsidRDefault="00994E70" w:rsidP="00994E70">
      <w:pPr>
        <w:pStyle w:val="a3"/>
        <w:shd w:val="clear" w:color="auto" w:fill="FFFFFF"/>
        <w:spacing w:before="0" w:beforeAutospacing="0" w:after="0" w:afterAutospacing="0" w:line="294" w:lineRule="atLeast"/>
      </w:pPr>
      <w:r>
        <w:t>2) понимание родной литературы как одной из основных национально</w:t>
      </w:r>
      <w:r w:rsidR="009F11D2">
        <w:t>-</w:t>
      </w:r>
      <w:r>
        <w:t xml:space="preserve">культурных ценностей народа, как особого способа познания жизни; </w:t>
      </w:r>
    </w:p>
    <w:p w:rsidR="009F11D2" w:rsidRDefault="009F11D2" w:rsidP="00994E70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F11D2" w:rsidRDefault="00994E70" w:rsidP="00994E70">
      <w:pPr>
        <w:pStyle w:val="a3"/>
        <w:shd w:val="clear" w:color="auto" w:fill="FFFFFF"/>
        <w:spacing w:before="0" w:beforeAutospacing="0" w:after="0" w:afterAutospacing="0" w:line="294" w:lineRule="atLeast"/>
      </w:pPr>
      <w:r>
        <w:t>3) обеспечение культурной самоидентификации, осознание коммуникативно</w:t>
      </w:r>
      <w:r w:rsidR="009F11D2">
        <w:t>-</w:t>
      </w:r>
      <w:r>
        <w:t>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  <w:r w:rsidR="009F11D2">
        <w:t xml:space="preserve"> </w:t>
      </w:r>
    </w:p>
    <w:p w:rsidR="009F11D2" w:rsidRDefault="00994E70" w:rsidP="00994E70">
      <w:pPr>
        <w:pStyle w:val="a3"/>
        <w:shd w:val="clear" w:color="auto" w:fill="FFFFFF"/>
        <w:spacing w:before="0" w:beforeAutospacing="0" w:after="0" w:afterAutospacing="0" w:line="294" w:lineRule="atLeast"/>
      </w:pPr>
      <w:r>
        <w:t xml:space="preserve"> 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9F11D2" w:rsidRDefault="00994E70" w:rsidP="009F11D2">
      <w:pPr>
        <w:pStyle w:val="a3"/>
        <w:shd w:val="clear" w:color="auto" w:fill="FFFFFF"/>
        <w:spacing w:before="0" w:beforeAutospacing="0" w:after="0" w:afterAutospacing="0" w:line="294" w:lineRule="atLeast"/>
      </w:pPr>
      <w:r>
        <w:t>5) развитие способности понимать литературные художественные произведения, отражающие</w:t>
      </w:r>
      <w:r w:rsidR="009F11D2">
        <w:t xml:space="preserve"> разные этнокультурные традиции.</w:t>
      </w:r>
    </w:p>
    <w:p w:rsidR="009F11D2" w:rsidRDefault="009F11D2" w:rsidP="009F11D2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9F11D2" w:rsidRPr="00994E70" w:rsidRDefault="00994E70" w:rsidP="00994E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b/>
          <w:bCs/>
          <w:color w:val="000000"/>
        </w:rPr>
        <w:t xml:space="preserve"> </w:t>
      </w:r>
      <w:r w:rsidR="009F11D2" w:rsidRPr="00B06775">
        <w:rPr>
          <w:b/>
        </w:rPr>
        <w:t>Основные требования к уровню подготовки учащихся третьего класса.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Виды речевой и читательской деятельности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осознанно выбирать виды чтения (ознакомительное, выборочное, изучающее, поисковое) в зависимости от цели чтения;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употреблять пословицы и поговорки в диалогах и высказываниях на заданную тему;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наблюдать, как поэт воспевает родную природу, какие чувства при этом испытывает;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</w:t>
      </w:r>
      <w:r w:rsidRPr="00994E70">
        <w:rPr>
          <w:rFonts w:ascii="Times New Roman" w:hAnsi="Times New Roman"/>
          <w:color w:val="000000"/>
          <w:sz w:val="24"/>
          <w:szCs w:val="24"/>
        </w:rPr>
        <w:lastRenderedPageBreak/>
        <w:t>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Творческая деятельность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пересказывать содержание произведения от автора, от лица героя;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составлять рассказы об особенностях национальных праздников и традиций на основе прочитанных произведений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писать отзыв на прочитанную книгу.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Литературоведческая пропедевтика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научатся: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понимать особенности стихотворения: расположение строк, рифму, ритм;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понимать, позицию какого героя произведения поддерживает автор, находить доказательства этому в тексте;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находить в произведении средства художественной выразительности.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b/>
          <w:bCs/>
          <w:color w:val="000000"/>
          <w:sz w:val="24"/>
          <w:szCs w:val="24"/>
        </w:rPr>
        <w:t>Учащиеся получат возможность научиться: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994E70" w:rsidRPr="00994E70" w:rsidRDefault="00994E70" w:rsidP="00994E70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определять позиции героев и позицию автора художественного текста;</w:t>
      </w:r>
    </w:p>
    <w:p w:rsidR="001F56FF" w:rsidRPr="00743517" w:rsidRDefault="00994E70" w:rsidP="00743517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</w:rPr>
      </w:pPr>
      <w:r w:rsidRPr="00994E70">
        <w:rPr>
          <w:rFonts w:ascii="Times New Roman" w:hAnsi="Times New Roman"/>
          <w:color w:val="000000"/>
          <w:sz w:val="24"/>
          <w:szCs w:val="24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Результаты и система их оценки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Система </w:t>
      </w:r>
      <w:r>
        <w:rPr>
          <w:b/>
          <w:bCs/>
          <w:color w:val="000000"/>
        </w:rPr>
        <w:t>отслеживания и оценивания результатов</w:t>
      </w:r>
      <w:r>
        <w:rPr>
          <w:color w:val="000000"/>
        </w:rP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 оценки являются ее содержательность, анализ работы школьника, четкая фиксация (прежде всего!) успешных результатов и раскрытие причин неудач. Причем эти причины не должны касаться личностных характеристик учащегося ("ленив", "невнимателен", "не старался).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Критерии оценки устных индивидуальных и фронтальных ответов</w:t>
      </w:r>
    </w:p>
    <w:p w:rsidR="001F56FF" w:rsidRDefault="001F56FF" w:rsidP="001F5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Активность участия.</w:t>
      </w:r>
    </w:p>
    <w:p w:rsidR="001F56FF" w:rsidRDefault="001F56FF" w:rsidP="001F5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Умение собеседника прочувствовать суть вопроса.</w:t>
      </w:r>
    </w:p>
    <w:p w:rsidR="001F56FF" w:rsidRDefault="001F56FF" w:rsidP="001F5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Искренность ответов, их развернутость, образность, аргументированность.</w:t>
      </w:r>
    </w:p>
    <w:p w:rsidR="001F56FF" w:rsidRDefault="001F56FF" w:rsidP="001F5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Самостоятельность.</w:t>
      </w:r>
    </w:p>
    <w:p w:rsidR="001F56FF" w:rsidRPr="00743517" w:rsidRDefault="001F56FF" w:rsidP="001F56F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Оригинальность суждений.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«5» ставится, если ученик: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показывает глубокое и полное знание и понимание всего объёма программного материала, полное понимание сущности рассматриваемых понятий, явлений и закономерностей, теорий, взаимосвязей;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умеет составить полный и правильный ответ на основе изученного материала, выделять главные положения, самостоятельно подтверждать ответ конкретными примерами, фактами;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самостоятельно и аргументировано делать анализ, обобщения, выводы, устанавливать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творчески применять полученные знания в незнакомой ситуации;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последовательно, чётко, связно, обоснованно и безошибочно излагать учебный материал, давать ответ в логической последовательности с использованием принятой терминологии, делать собственные выводы;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 ставится, если ученик: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показывает знания всего изученного программного материала, даёт полный и правильный ответ на основе изученных теорий;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материал излагает в определённой логической последовательности, допуская при этом одну не грубую ошибку или не более двух недочётов, может их исправить самостоятельно;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делает незначительные ошибки и недочёты при воспроизведении изученного материала, определений, понятий;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 ставится, если ученик: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материал излагает не </w:t>
      </w:r>
      <w:proofErr w:type="spellStart"/>
      <w:r>
        <w:rPr>
          <w:color w:val="000000"/>
        </w:rPr>
        <w:t>систематизированно</w:t>
      </w:r>
      <w:proofErr w:type="spellEnd"/>
      <w:r>
        <w:rPr>
          <w:color w:val="000000"/>
        </w:rPr>
        <w:t>, фрагментарно, не всегда последовательно;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показывает недостаточную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отдельных знаний и умений, выводы и обобщения аргументирует слабо, допускает в них ошибки;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«2» ставится, если ученик: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усвоил и не раскрыл основное содержание материала;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не делает выводов и обобщений;</w:t>
      </w:r>
    </w:p>
    <w:p w:rsidR="001F56FF" w:rsidRDefault="001F56FF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не знает и не понимает значительную или основную часть программного материала в пределах поставленных вопросов.</w:t>
      </w:r>
    </w:p>
    <w:p w:rsidR="003A0206" w:rsidRDefault="003A0206" w:rsidP="001F56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349A" w:rsidRPr="00E231F0" w:rsidRDefault="00743517" w:rsidP="0038349A">
      <w:pPr>
        <w:pStyle w:val="a5"/>
        <w:jc w:val="center"/>
        <w:rPr>
          <w:rFonts w:ascii="Times New Roman" w:hAnsi="Times New Roman" w:cs="Times New Roman"/>
          <w:b/>
        </w:rPr>
      </w:pPr>
      <w:r w:rsidRPr="00E231F0">
        <w:rPr>
          <w:rFonts w:ascii="Times New Roman" w:hAnsi="Times New Roman" w:cs="Times New Roman"/>
          <w:b/>
        </w:rPr>
        <w:t xml:space="preserve">Раздел 2. </w:t>
      </w:r>
      <w:r w:rsidR="0038349A" w:rsidRPr="00E231F0">
        <w:rPr>
          <w:rFonts w:ascii="Times New Roman" w:hAnsi="Times New Roman" w:cs="Times New Roman"/>
          <w:b/>
        </w:rPr>
        <w:t>Содержание учебного предмета</w:t>
      </w:r>
    </w:p>
    <w:p w:rsidR="001F56FF" w:rsidRPr="00E231F0" w:rsidRDefault="0038349A" w:rsidP="0038349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231F0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231F0">
        <w:rPr>
          <w:rFonts w:ascii="Times New Roman" w:hAnsi="Times New Roman"/>
          <w:b/>
          <w:sz w:val="24"/>
          <w:szCs w:val="24"/>
        </w:rPr>
        <w:t xml:space="preserve"> указанием форм организаций учебных занятий, основных видов учебной деятельности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64"/>
        <w:gridCol w:w="3056"/>
        <w:gridCol w:w="1134"/>
        <w:gridCol w:w="2942"/>
      </w:tblGrid>
      <w:tr w:rsidR="00743517" w:rsidRPr="00E231F0" w:rsidTr="009526DC"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Содержание учебного предмета </w:t>
            </w:r>
          </w:p>
        </w:tc>
        <w:tc>
          <w:tcPr>
            <w:tcW w:w="113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Формы организации учебных занятий</w:t>
            </w:r>
          </w:p>
        </w:tc>
      </w:tr>
      <w:tr w:rsidR="00743517" w:rsidRPr="00E231F0" w:rsidTr="009526DC"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« Донской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фольклор»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Устное народное творчество Дона. Жанровое многообразие фольклорных произведений.</w:t>
            </w:r>
          </w:p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lastRenderedPageBreak/>
              <w:t>Донские казачьи былины.</w:t>
            </w:r>
          </w:p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Особенности донских былин: связь с казачьими строевыми и походными песнями, краткость сюжета.</w:t>
            </w:r>
          </w:p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Донские народные сказки.</w:t>
            </w:r>
          </w:p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А.П. Платонова «Волшебное кольцо». «Глупец и жеребец», «Казак и лиса». Сказки о животных. Положительные и отрицательные герои.</w:t>
            </w:r>
          </w:p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Малые жанры казачьего фольклора. Пословицы и поговорки. Богатство и</w:t>
            </w:r>
          </w:p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разнообразие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тематики. Народная мудрость пословиц и поговорок. Краткость и выразительность. Прямой и переносный смысл пословиц. Сходство и различия казачьих пословиц с общерусскими вариантами. Отражение жизни казаков в пословицах и поговорках</w:t>
            </w:r>
          </w:p>
        </w:tc>
        <w:tc>
          <w:tcPr>
            <w:tcW w:w="1134" w:type="dxa"/>
          </w:tcPr>
          <w:p w:rsidR="00743517" w:rsidRPr="00E231F0" w:rsidRDefault="00CF38BF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  <w:r w:rsidR="00743517"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Нетрадиционные формы: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-игра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соревнование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конкурс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путешествие (заочное)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взаимного обучения</w:t>
            </w:r>
          </w:p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творчества</w:t>
            </w:r>
          </w:p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Традиционные формы: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самостоятельной работы урок с использованием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закрепления знаний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контрольной работы</w:t>
            </w:r>
          </w:p>
          <w:p w:rsidR="00743517" w:rsidRPr="00E231F0" w:rsidRDefault="00743517" w:rsidP="00743517">
            <w:pPr>
              <w:ind w:right="-10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повторительно</w:t>
            </w:r>
            <w:proofErr w:type="gramEnd"/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обобщающий урок.</w:t>
            </w:r>
          </w:p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43517" w:rsidRPr="00E231F0" w:rsidTr="009526DC"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«Фольклорные мотивы у писателей Дона»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А. Скрипов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Поречни</w:t>
            </w:r>
            <w:proofErr w:type="spellEnd"/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и жемчуг», « Степан и его друзья» П. Лебеденко « Доброе сердце дороже красоты».</w:t>
            </w:r>
          </w:p>
        </w:tc>
        <w:tc>
          <w:tcPr>
            <w:tcW w:w="113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43517" w:rsidRPr="00E231F0" w:rsidTr="009526DC"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«Поэтами воспетый край родной»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«Дон», </w:t>
            </w: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И.Грудев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Родному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Дону», А. Сафронов « Ростов – город».</w:t>
            </w:r>
          </w:p>
        </w:tc>
        <w:tc>
          <w:tcPr>
            <w:tcW w:w="113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3ч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43517" w:rsidRPr="00E231F0" w:rsidTr="009526DC">
        <w:trPr>
          <w:trHeight w:val="1265"/>
        </w:trPr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«Природа Донского края»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Ф.Крюков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«Родимый край», </w:t>
            </w: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И.Ковалевский</w:t>
            </w:r>
            <w:proofErr w:type="spellEnd"/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Скворец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», « Утренний дождик».</w:t>
            </w:r>
          </w:p>
        </w:tc>
        <w:tc>
          <w:tcPr>
            <w:tcW w:w="113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43517" w:rsidRPr="00E231F0" w:rsidTr="009526DC">
        <w:tc>
          <w:tcPr>
            <w:tcW w:w="675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«Проза донских писателей»</w:t>
            </w:r>
          </w:p>
        </w:tc>
        <w:tc>
          <w:tcPr>
            <w:tcW w:w="3056" w:type="dxa"/>
          </w:tcPr>
          <w:p w:rsidR="00743517" w:rsidRPr="00E231F0" w:rsidRDefault="00743517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А.Чехов</w:t>
            </w:r>
            <w:proofErr w:type="spellEnd"/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Белолобый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К.Жак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>« Силачи»,» «Настоящая осень» .</w:t>
            </w:r>
          </w:p>
        </w:tc>
        <w:tc>
          <w:tcPr>
            <w:tcW w:w="1134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2ч</w:t>
            </w:r>
          </w:p>
        </w:tc>
        <w:tc>
          <w:tcPr>
            <w:tcW w:w="2942" w:type="dxa"/>
          </w:tcPr>
          <w:p w:rsidR="00743517" w:rsidRPr="00E231F0" w:rsidRDefault="00743517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743517" w:rsidRPr="00E231F0" w:rsidRDefault="008926FA" w:rsidP="00743517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Р</w:t>
      </w:r>
      <w:r w:rsidR="00743517" w:rsidRPr="00E231F0">
        <w:rPr>
          <w:rFonts w:ascii="Times New Roman" w:eastAsiaTheme="minorHAnsi" w:hAnsi="Times New Roman"/>
          <w:b/>
          <w:sz w:val="24"/>
          <w:szCs w:val="24"/>
          <w:lang w:eastAsia="en-US"/>
        </w:rPr>
        <w:t>аздел 3. Календарно-тематическое планирование</w:t>
      </w:r>
      <w:r w:rsidR="00831E5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Литературное чтение.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22"/>
        <w:gridCol w:w="5282"/>
      </w:tblGrid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плану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Дата фактически</w:t>
            </w: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Донской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фольклор( 5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231F0" w:rsidRPr="00E231F0" w:rsidTr="00E231F0">
        <w:trPr>
          <w:trHeight w:val="369"/>
        </w:trPr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Без углов курень не строится, без пословицы речь не молвится</w:t>
            </w:r>
          </w:p>
        </w:tc>
      </w:tr>
      <w:tr w:rsidR="00E231F0" w:rsidRPr="00E231F0" w:rsidTr="00E231F0">
        <w:trPr>
          <w:trHeight w:val="369"/>
        </w:trPr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</w:tr>
      <w:tr w:rsidR="00E231F0" w:rsidRPr="00E231F0" w:rsidTr="00E231F0">
        <w:trPr>
          <w:trHeight w:val="371"/>
        </w:trPr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Казачьи народные сказки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Жбан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», «Глупец и жеребец».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Казачьи народные сказки» Казак и лиса»,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Одноногий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журавль».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Казачья народная сказка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Горе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- злосчастие».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«Фольклорные мотивы у писателей </w:t>
            </w:r>
            <w:proofErr w:type="gramStart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Дона»(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часа)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А. Скрипов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Поречни</w:t>
            </w:r>
            <w:proofErr w:type="spellEnd"/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и жемчуг», « Степан и его друзья».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П. Лебеденко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Доброе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сердце дороже красоты»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П. Лебеденко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Доброе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сердце дороже красоты» ( продолжение)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Поэтами воспетый край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родной( 3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12.11.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«Дон».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И.Грудев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Родному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Дону».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А. Софронов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Ростов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- город».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Природа Донского края </w:t>
            </w:r>
            <w:proofErr w:type="gramStart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( 2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Ф.Крюков</w:t>
            </w:r>
            <w:proofErr w:type="spell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«Родимый край».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4.12.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И.Ковалевский</w:t>
            </w:r>
            <w:proofErr w:type="spellEnd"/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Скворец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».</w:t>
            </w:r>
            <w:r w:rsidR="00831E5B" w:rsidRPr="00E231F0">
              <w:rPr>
                <w:rFonts w:ascii="Times New Roman" w:hAnsi="Times New Roman"/>
                <w:sz w:val="24"/>
                <w:szCs w:val="24"/>
              </w:rPr>
              <w:t>« Утренний дождик».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Проза донских </w:t>
            </w:r>
            <w:proofErr w:type="gramStart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>писателей( 2</w:t>
            </w:r>
            <w:proofErr w:type="gramEnd"/>
            <w:r w:rsidRPr="00E231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А.Чехов</w:t>
            </w:r>
            <w:proofErr w:type="spellEnd"/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Белолобый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E231F0" w:rsidRPr="00E231F0" w:rsidRDefault="00831E5B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E231F0" w:rsidRPr="00E231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</w:t>
            </w: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1F0">
              <w:rPr>
                <w:rFonts w:ascii="Times New Roman" w:hAnsi="Times New Roman"/>
                <w:sz w:val="24"/>
                <w:szCs w:val="24"/>
              </w:rPr>
              <w:t>К.Жак</w:t>
            </w:r>
            <w:proofErr w:type="spellEnd"/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« Силачи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>», « Настоящая осень».</w:t>
            </w:r>
          </w:p>
        </w:tc>
      </w:tr>
      <w:tr w:rsidR="00E231F0" w:rsidRPr="00E231F0" w:rsidTr="00E231F0">
        <w:tc>
          <w:tcPr>
            <w:tcW w:w="817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</w:tcPr>
          <w:p w:rsidR="00E231F0" w:rsidRPr="00E231F0" w:rsidRDefault="00E231F0" w:rsidP="00743517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82" w:type="dxa"/>
          </w:tcPr>
          <w:p w:rsidR="00E231F0" w:rsidRPr="00E231F0" w:rsidRDefault="00E231F0" w:rsidP="007435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sz w:val="24"/>
                <w:szCs w:val="24"/>
              </w:rPr>
              <w:t>Итого:16часов</w:t>
            </w:r>
          </w:p>
        </w:tc>
      </w:tr>
    </w:tbl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38349A" w:rsidRPr="00E231F0" w:rsidTr="00E92EE0">
        <w:trPr>
          <w:trHeight w:val="2397"/>
        </w:trPr>
        <w:tc>
          <w:tcPr>
            <w:tcW w:w="3794" w:type="dxa"/>
          </w:tcPr>
          <w:p w:rsidR="0038349A" w:rsidRPr="00E231F0" w:rsidRDefault="0038349A" w:rsidP="00E92E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49A" w:rsidRPr="00E231F0" w:rsidRDefault="00CF38BF" w:rsidP="00E92EE0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23.08. 2021</w:t>
            </w:r>
            <w:r w:rsidR="0038349A"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38349A" w:rsidRPr="00E231F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38349A"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E231F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руководителя МС            Ф.И.О.</w:t>
            </w:r>
          </w:p>
          <w:p w:rsidR="0038349A" w:rsidRPr="00E231F0" w:rsidRDefault="0038349A" w:rsidP="00E9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38349A" w:rsidRPr="00E231F0" w:rsidRDefault="0038349A" w:rsidP="00E9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E231F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38349A" w:rsidRPr="00E231F0" w:rsidRDefault="0038349A" w:rsidP="00E92EE0">
            <w:pPr>
              <w:shd w:val="clear" w:color="auto" w:fill="FFFFFF"/>
              <w:spacing w:after="0" w:line="240" w:lineRule="auto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1F0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proofErr w:type="gramStart"/>
            <w:r w:rsidRPr="00E231F0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gramEnd"/>
            <w:r w:rsidRPr="00E231F0">
              <w:rPr>
                <w:rFonts w:ascii="Times New Roman" w:hAnsi="Times New Roman"/>
                <w:sz w:val="24"/>
                <w:szCs w:val="24"/>
              </w:rPr>
              <w:t xml:space="preserve">                             Ф.И.О.</w:t>
            </w:r>
          </w:p>
          <w:p w:rsidR="0038349A" w:rsidRPr="00E231F0" w:rsidRDefault="00CF38BF" w:rsidP="00E92E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августа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38349A" w:rsidRPr="00E23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  <w:proofErr w:type="gramEnd"/>
          </w:p>
        </w:tc>
      </w:tr>
    </w:tbl>
    <w:p w:rsidR="00743517" w:rsidRPr="00E231F0" w:rsidRDefault="00743517">
      <w:pPr>
        <w:rPr>
          <w:rFonts w:ascii="Times New Roman" w:hAnsi="Times New Roman"/>
          <w:sz w:val="24"/>
          <w:szCs w:val="24"/>
        </w:rPr>
      </w:pPr>
    </w:p>
    <w:sectPr w:rsidR="00743517" w:rsidRPr="00E231F0" w:rsidSect="008C7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6AA"/>
    <w:multiLevelType w:val="multilevel"/>
    <w:tmpl w:val="4B48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1669"/>
    <w:multiLevelType w:val="multilevel"/>
    <w:tmpl w:val="041E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8F"/>
    <w:rsid w:val="00041C08"/>
    <w:rsid w:val="00083D2E"/>
    <w:rsid w:val="001B1F8F"/>
    <w:rsid w:val="001F56FF"/>
    <w:rsid w:val="002235D5"/>
    <w:rsid w:val="0038349A"/>
    <w:rsid w:val="003A0206"/>
    <w:rsid w:val="004343B0"/>
    <w:rsid w:val="005D3BBB"/>
    <w:rsid w:val="00743517"/>
    <w:rsid w:val="00803873"/>
    <w:rsid w:val="00831E5B"/>
    <w:rsid w:val="008926FA"/>
    <w:rsid w:val="008C7E6D"/>
    <w:rsid w:val="008F0E0C"/>
    <w:rsid w:val="00936FF9"/>
    <w:rsid w:val="00994E70"/>
    <w:rsid w:val="009F11D2"/>
    <w:rsid w:val="00B10B34"/>
    <w:rsid w:val="00C22E42"/>
    <w:rsid w:val="00CF38BF"/>
    <w:rsid w:val="00E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267FD-FA5A-4A33-B958-25949152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8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20</cp:revision>
  <cp:lastPrinted>2021-10-25T06:37:00Z</cp:lastPrinted>
  <dcterms:created xsi:type="dcterms:W3CDTF">2020-08-23T09:21:00Z</dcterms:created>
  <dcterms:modified xsi:type="dcterms:W3CDTF">2021-10-25T06:38:00Z</dcterms:modified>
</cp:coreProperties>
</file>