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61" w:rsidRPr="00FF1A61" w:rsidRDefault="00FF1A61" w:rsidP="00FF1A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F1A61">
        <w:rPr>
          <w:rFonts w:ascii="Times New Roman" w:hAnsi="Times New Roman" w:cs="Times New Roman"/>
          <w:b/>
          <w:bCs/>
          <w:szCs w:val="24"/>
        </w:rPr>
        <w:t xml:space="preserve">муниципальное бюджетное общеобразовательное учреждение </w:t>
      </w:r>
      <w:proofErr w:type="spellStart"/>
      <w:r w:rsidRPr="00FF1A61">
        <w:rPr>
          <w:rFonts w:ascii="Times New Roman" w:hAnsi="Times New Roman" w:cs="Times New Roman"/>
          <w:b/>
          <w:bCs/>
          <w:szCs w:val="24"/>
        </w:rPr>
        <w:t>Маркинская</w:t>
      </w:r>
      <w:proofErr w:type="spellEnd"/>
      <w:r w:rsidRPr="00FF1A61">
        <w:rPr>
          <w:rFonts w:ascii="Times New Roman" w:hAnsi="Times New Roman" w:cs="Times New Roman"/>
          <w:b/>
          <w:bCs/>
          <w:szCs w:val="24"/>
        </w:rPr>
        <w:t xml:space="preserve"> средняя общеобразовательная школа</w:t>
      </w:r>
    </w:p>
    <w:p w:rsidR="00FF1A61" w:rsidRPr="00FF1A61" w:rsidRDefault="00FF1A61" w:rsidP="00FF1A61">
      <w:pPr>
        <w:rPr>
          <w:rFonts w:ascii="Times New Roman" w:hAnsi="Times New Roman" w:cs="Times New Roman"/>
          <w:szCs w:val="24"/>
        </w:rPr>
      </w:pPr>
    </w:p>
    <w:p w:rsidR="00FF1A61" w:rsidRPr="00FF1A61" w:rsidRDefault="00FF1A61" w:rsidP="00FF1A61">
      <w:pPr>
        <w:rPr>
          <w:rFonts w:ascii="Times New Roman" w:hAnsi="Times New Roman" w:cs="Times New Roman"/>
          <w:szCs w:val="24"/>
        </w:rPr>
      </w:pPr>
    </w:p>
    <w:p w:rsidR="00FF1A61" w:rsidRPr="00FF1A61" w:rsidRDefault="00FF1A61" w:rsidP="00FF1A61">
      <w:pPr>
        <w:rPr>
          <w:rFonts w:ascii="Times New Roman" w:hAnsi="Times New Roman" w:cs="Times New Roman"/>
        </w:rPr>
      </w:pPr>
    </w:p>
    <w:p w:rsidR="00FF1A61" w:rsidRPr="00FF1A61" w:rsidRDefault="00FF1A61" w:rsidP="00FF1A61">
      <w:pPr>
        <w:rPr>
          <w:rFonts w:ascii="Times New Roman" w:hAnsi="Times New Roman" w:cs="Times New Roman"/>
        </w:rPr>
      </w:pPr>
    </w:p>
    <w:p w:rsidR="00FF1A61" w:rsidRPr="00FF1A61" w:rsidRDefault="00FF1A61" w:rsidP="00FF1A61">
      <w:pPr>
        <w:tabs>
          <w:tab w:val="left" w:pos="6075"/>
        </w:tabs>
        <w:rPr>
          <w:rFonts w:ascii="Times New Roman" w:hAnsi="Times New Roman" w:cs="Times New Roman"/>
        </w:rPr>
      </w:pPr>
      <w:r w:rsidRPr="00FF1A61">
        <w:rPr>
          <w:rFonts w:ascii="Times New Roman" w:hAnsi="Times New Roman" w:cs="Times New Roman"/>
        </w:rPr>
        <w:t>Согласовано:</w:t>
      </w:r>
      <w:r w:rsidRPr="00FF1A61">
        <w:rPr>
          <w:rFonts w:ascii="Times New Roman" w:hAnsi="Times New Roman" w:cs="Times New Roman"/>
        </w:rPr>
        <w:tab/>
        <w:t>«Утверждаю»</w:t>
      </w:r>
    </w:p>
    <w:p w:rsidR="00FF1A61" w:rsidRPr="00FF1A61" w:rsidRDefault="00FF1A61" w:rsidP="00FF1A61">
      <w:pPr>
        <w:tabs>
          <w:tab w:val="left" w:pos="6075"/>
        </w:tabs>
        <w:rPr>
          <w:rFonts w:ascii="Times New Roman" w:hAnsi="Times New Roman" w:cs="Times New Roman"/>
        </w:rPr>
      </w:pPr>
      <w:r w:rsidRPr="00FF1A61">
        <w:rPr>
          <w:rFonts w:ascii="Times New Roman" w:hAnsi="Times New Roman" w:cs="Times New Roman"/>
        </w:rPr>
        <w:t>Зам.директора по ВВР</w:t>
      </w:r>
      <w:r w:rsidRPr="00FF1A61">
        <w:rPr>
          <w:rFonts w:ascii="Times New Roman" w:hAnsi="Times New Roman" w:cs="Times New Roman"/>
        </w:rPr>
        <w:tab/>
        <w:t>Директор школы:</w:t>
      </w:r>
    </w:p>
    <w:p w:rsidR="00FF1A61" w:rsidRPr="00FF1A61" w:rsidRDefault="00FF1A61" w:rsidP="00FF1A61">
      <w:pPr>
        <w:tabs>
          <w:tab w:val="left" w:pos="6075"/>
        </w:tabs>
        <w:rPr>
          <w:rFonts w:ascii="Times New Roman" w:hAnsi="Times New Roman" w:cs="Times New Roman"/>
        </w:rPr>
      </w:pPr>
      <w:r w:rsidRPr="00FF1A61">
        <w:rPr>
          <w:rFonts w:ascii="Times New Roman" w:hAnsi="Times New Roman" w:cs="Times New Roman"/>
        </w:rPr>
        <w:t>_________</w:t>
      </w:r>
      <w:proofErr w:type="spellStart"/>
      <w:r w:rsidRPr="00FF1A61">
        <w:rPr>
          <w:rFonts w:ascii="Times New Roman" w:hAnsi="Times New Roman" w:cs="Times New Roman"/>
        </w:rPr>
        <w:t>Т.А.Никонова</w:t>
      </w:r>
      <w:proofErr w:type="spellEnd"/>
      <w:r w:rsidRPr="00FF1A61">
        <w:rPr>
          <w:rFonts w:ascii="Times New Roman" w:hAnsi="Times New Roman" w:cs="Times New Roman"/>
        </w:rPr>
        <w:tab/>
        <w:t>____________</w:t>
      </w:r>
      <w:proofErr w:type="spellStart"/>
      <w:r w:rsidRPr="00FF1A61">
        <w:rPr>
          <w:rFonts w:ascii="Times New Roman" w:hAnsi="Times New Roman" w:cs="Times New Roman"/>
        </w:rPr>
        <w:t>С.С.Малахова</w:t>
      </w:r>
      <w:proofErr w:type="spellEnd"/>
    </w:p>
    <w:p w:rsidR="00FF1A61" w:rsidRPr="00FF1A61" w:rsidRDefault="00C25978" w:rsidP="00FF1A61">
      <w:pPr>
        <w:tabs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____________2021 </w:t>
      </w:r>
      <w:r w:rsidR="00FF1A61" w:rsidRPr="00FF1A61">
        <w:rPr>
          <w:rFonts w:ascii="Times New Roman" w:hAnsi="Times New Roman" w:cs="Times New Roman"/>
        </w:rPr>
        <w:t>г</w:t>
      </w:r>
      <w:proofErr w:type="gramStart"/>
      <w:r w:rsidR="00FF1A61" w:rsidRPr="00FF1A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___»______________2021</w:t>
      </w:r>
      <w:r w:rsidR="00FF1A61" w:rsidRPr="00FF1A61">
        <w:rPr>
          <w:rFonts w:ascii="Times New Roman" w:hAnsi="Times New Roman" w:cs="Times New Roman"/>
        </w:rPr>
        <w:t>г</w:t>
      </w:r>
    </w:p>
    <w:p w:rsidR="00FF1A61" w:rsidRPr="00FF1A61" w:rsidRDefault="00FF1A61" w:rsidP="00FF1A61">
      <w:pPr>
        <w:rPr>
          <w:rFonts w:ascii="Times New Roman" w:hAnsi="Times New Roman" w:cs="Times New Roman"/>
        </w:rPr>
      </w:pPr>
    </w:p>
    <w:p w:rsidR="00FF1A61" w:rsidRPr="00FF1A61" w:rsidRDefault="00FF1A61" w:rsidP="00FF1A61">
      <w:pPr>
        <w:rPr>
          <w:rFonts w:ascii="Times New Roman" w:hAnsi="Times New Roman" w:cs="Times New Roman"/>
        </w:rPr>
      </w:pPr>
    </w:p>
    <w:p w:rsidR="00FF1A61" w:rsidRPr="00FF1A61" w:rsidRDefault="00FF1A61" w:rsidP="00FF1A61">
      <w:pPr>
        <w:rPr>
          <w:rFonts w:ascii="Times New Roman" w:hAnsi="Times New Roman" w:cs="Times New Roman"/>
          <w:sz w:val="48"/>
          <w:szCs w:val="48"/>
        </w:rPr>
      </w:pPr>
    </w:p>
    <w:p w:rsidR="00FF1A61" w:rsidRDefault="00FF1A61" w:rsidP="00FF1A61">
      <w:pPr>
        <w:tabs>
          <w:tab w:val="left" w:pos="1935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F1A61">
        <w:rPr>
          <w:rFonts w:ascii="Times New Roman" w:hAnsi="Times New Roman" w:cs="Times New Roman"/>
          <w:b/>
          <w:i/>
          <w:sz w:val="52"/>
          <w:szCs w:val="52"/>
        </w:rPr>
        <w:t>Программа детского объединения</w:t>
      </w:r>
    </w:p>
    <w:p w:rsidR="00EA6F34" w:rsidRPr="00FF1A61" w:rsidRDefault="00EA6F34" w:rsidP="00FF1A61">
      <w:pPr>
        <w:tabs>
          <w:tab w:val="left" w:pos="1935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«Цветовод»</w:t>
      </w:r>
    </w:p>
    <w:p w:rsidR="00FF1A61" w:rsidRPr="00FF1A61" w:rsidRDefault="00FF1A61" w:rsidP="00FF1A61">
      <w:pPr>
        <w:tabs>
          <w:tab w:val="left" w:pos="4065"/>
        </w:tabs>
        <w:rPr>
          <w:rFonts w:ascii="Times New Roman" w:hAnsi="Times New Roman" w:cs="Times New Roman"/>
          <w:sz w:val="48"/>
          <w:szCs w:val="48"/>
        </w:rPr>
      </w:pPr>
    </w:p>
    <w:p w:rsidR="00FF1A61" w:rsidRPr="00FF1A61" w:rsidRDefault="00FF1A61" w:rsidP="00FF1A61">
      <w:pPr>
        <w:tabs>
          <w:tab w:val="left" w:pos="40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1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Педагог дополнительного образования:</w:t>
      </w:r>
    </w:p>
    <w:p w:rsidR="00FF1A61" w:rsidRPr="00FF1A61" w:rsidRDefault="00FF1A61" w:rsidP="00FF1A61">
      <w:pPr>
        <w:tabs>
          <w:tab w:val="left" w:pos="4065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1A61">
        <w:rPr>
          <w:rFonts w:ascii="Times New Roman" w:hAnsi="Times New Roman" w:cs="Times New Roman"/>
          <w:sz w:val="28"/>
          <w:szCs w:val="28"/>
        </w:rPr>
        <w:tab/>
      </w:r>
      <w:r w:rsidRPr="00FF1A61">
        <w:rPr>
          <w:rFonts w:ascii="Times New Roman" w:hAnsi="Times New Roman" w:cs="Times New Roman"/>
          <w:sz w:val="28"/>
          <w:szCs w:val="28"/>
          <w:u w:val="single"/>
        </w:rPr>
        <w:t>Сапрыкина Г.И.</w:t>
      </w:r>
    </w:p>
    <w:p w:rsidR="00FF1A61" w:rsidRPr="00FF1A61" w:rsidRDefault="00FF1A61" w:rsidP="00FF1A61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FF1A61" w:rsidRPr="00FF1A61" w:rsidRDefault="00FF1A61" w:rsidP="00FF1A61">
      <w:pPr>
        <w:jc w:val="right"/>
        <w:rPr>
          <w:rFonts w:ascii="Times New Roman" w:hAnsi="Times New Roman" w:cs="Times New Roman"/>
          <w:sz w:val="28"/>
          <w:szCs w:val="28"/>
        </w:rPr>
      </w:pPr>
      <w:r w:rsidRPr="00FF1A61">
        <w:rPr>
          <w:rFonts w:ascii="Times New Roman" w:hAnsi="Times New Roman" w:cs="Times New Roman"/>
          <w:sz w:val="28"/>
          <w:szCs w:val="28"/>
        </w:rPr>
        <w:t>1год обучения</w:t>
      </w:r>
    </w:p>
    <w:p w:rsidR="00FF1A61" w:rsidRPr="00FF1A61" w:rsidRDefault="00C25978" w:rsidP="00FF1A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7</w:t>
      </w:r>
      <w:r w:rsidR="00FF1A61" w:rsidRPr="00FF1A6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F1A61" w:rsidRPr="00FF1A61" w:rsidRDefault="00FF1A61" w:rsidP="00FF1A61">
      <w:pPr>
        <w:rPr>
          <w:rFonts w:ascii="Times New Roman" w:hAnsi="Times New Roman" w:cs="Times New Roman"/>
          <w:sz w:val="32"/>
          <w:szCs w:val="32"/>
        </w:rPr>
      </w:pPr>
    </w:p>
    <w:p w:rsidR="00FF1A61" w:rsidRPr="00FF1A61" w:rsidRDefault="00FF1A61" w:rsidP="00FF1A61">
      <w:pPr>
        <w:rPr>
          <w:rFonts w:ascii="Times New Roman" w:hAnsi="Times New Roman" w:cs="Times New Roman"/>
          <w:sz w:val="32"/>
          <w:szCs w:val="32"/>
        </w:rPr>
      </w:pPr>
    </w:p>
    <w:p w:rsidR="00FF1A61" w:rsidRPr="00FF1A61" w:rsidRDefault="00FF1A61" w:rsidP="00FF1A61">
      <w:pPr>
        <w:rPr>
          <w:rFonts w:ascii="Times New Roman" w:hAnsi="Times New Roman" w:cs="Times New Roman"/>
          <w:sz w:val="32"/>
          <w:szCs w:val="32"/>
        </w:rPr>
      </w:pPr>
    </w:p>
    <w:p w:rsidR="00FF1A61" w:rsidRPr="00FF1A61" w:rsidRDefault="00FF1A61" w:rsidP="00FF1A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1A61">
        <w:rPr>
          <w:rFonts w:ascii="Times New Roman" w:hAnsi="Times New Roman" w:cs="Times New Roman"/>
          <w:sz w:val="28"/>
          <w:szCs w:val="28"/>
        </w:rPr>
        <w:t>ст.Маркинская</w:t>
      </w:r>
      <w:proofErr w:type="spellEnd"/>
    </w:p>
    <w:p w:rsidR="00FF1A61" w:rsidRPr="00FF1A61" w:rsidRDefault="00C25978" w:rsidP="00FF1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FF1A61" w:rsidRPr="00FF1A6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F1A61" w:rsidRDefault="00FF1A61" w:rsidP="00C74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A61" w:rsidRDefault="00FF1A61" w:rsidP="00C74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A61" w:rsidRDefault="00FF1A61" w:rsidP="00C74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C99" w:rsidRPr="00405CA6" w:rsidRDefault="00C74C99" w:rsidP="00C74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5CA6">
        <w:rPr>
          <w:rFonts w:ascii="Times New Roman" w:hAnsi="Times New Roman" w:cs="Times New Roman"/>
          <w:b/>
          <w:sz w:val="28"/>
          <w:szCs w:val="28"/>
        </w:rPr>
        <w:t>Список учащихся.</w:t>
      </w:r>
    </w:p>
    <w:p w:rsidR="00C74C99" w:rsidRPr="00405CA6" w:rsidRDefault="00C74C99" w:rsidP="00C74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1.Владимирова В</w:t>
      </w:r>
      <w:r w:rsidR="00405C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2.Золотовский И.А.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Иззатова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4.Каяева С.Б</w:t>
      </w:r>
      <w:r w:rsidR="00C74C99" w:rsidRPr="00C74C99">
        <w:rPr>
          <w:rFonts w:ascii="Times New Roman" w:hAnsi="Times New Roman" w:cs="Times New Roman"/>
          <w:sz w:val="24"/>
          <w:szCs w:val="24"/>
        </w:rPr>
        <w:t>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5.Кондратьев Д.Б.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6.Кондратьев И.Б.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7.Коновалова А.А.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8.Коновалова А.А.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9.Крюкова В.В.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10.Кузнецов М.Р.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11.Мамедов И.Ш.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12.Мусаева А.Р.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13.Мусенко Э.А.</w:t>
      </w:r>
    </w:p>
    <w:p w:rsidR="00C74C99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14.Попова А.Р</w:t>
      </w:r>
      <w:r w:rsidR="00C74C99" w:rsidRPr="00C74C99">
        <w:rPr>
          <w:rFonts w:ascii="Times New Roman" w:hAnsi="Times New Roman" w:cs="Times New Roman"/>
          <w:sz w:val="24"/>
          <w:szCs w:val="24"/>
        </w:rPr>
        <w:t>.</w:t>
      </w:r>
    </w:p>
    <w:p w:rsid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15.Рабичева Я.И.</w:t>
      </w:r>
    </w:p>
    <w:p w:rsidR="0066183C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16.Сулейманова Л.Д.</w:t>
      </w:r>
    </w:p>
    <w:p w:rsidR="0066183C" w:rsidRPr="00C74C99" w:rsidRDefault="0066183C" w:rsidP="00C7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C74C99" w:rsidRDefault="00C74C99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C99" w:rsidRDefault="00C74C99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C99" w:rsidRDefault="00C74C99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405CA6" w:rsidRDefault="00405CA6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CA6" w:rsidRDefault="00405CA6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CA6" w:rsidRDefault="00405CA6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CA6" w:rsidRDefault="00405CA6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CA6" w:rsidRDefault="00405CA6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CA6" w:rsidRDefault="00405CA6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CA6" w:rsidRDefault="00405CA6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CA6" w:rsidRDefault="00405CA6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CA6" w:rsidRDefault="00405CA6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597" w:rsidRPr="00660A1E" w:rsidRDefault="00974597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:rsidR="00405CA6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Данная программа направлена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формирование эстетического вкуса, умение понимать и ценить богатства родной природы, развитие гармоничной личности. Близкое общение учителя с учащимися при выполнении различного вида работ позволяет лучше узнать ученика, его стремления, способности, а исходя из этого, руководить развитием его интересов, самостоятельной познавательной деятельностью. Участие обучающихся в реализации этой программы позволяет им получить разносторонние знания о живой природе. Приобретая практические умения и навыки в области ухода за растениями, дети получат возможность удовлетворить свои потребности в созидании, реализовать желание что-то создавать своими руками. В программе учитываются основные постулаты педагогики: от простого - к сложному, постепенность накапливаемых знаний, простота изложения материала, преемственность знаний. Приёмы и методы организации учебно-воспитательного процесса соответствуют возрастным особенностям детей, а также конкретным задачам, решаемым в ходе тех или иных разделов и тем. В современной социальной ситуации очень остро стоит вопрос занятости детей, умение организовать свой досуг. Как помочь ребёнку занять с пользой своё свободное время, дать возможность открыть себя наиболее полно? Как создать для условия динамики творческого роста и поддержать пытливое стремление ребёнка узнать мир во всех его ярких красках и проявлениях? Именно эти вопросы поможет решить программа «Цветоводство». Важное направление в развитии личности нравственно-эстетическое воспитание ребёнка посредством расширения его кругозора. Оно включает в себя формирование ценностных эстетических ориентиров, эстетической оценки и познание нового, и овладения основами правильного ухода за комнатными растениями. </w:t>
      </w:r>
    </w:p>
    <w:p w:rsidR="00405CA6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Актуальность данной </w:t>
      </w:r>
      <w:r w:rsidR="00D5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обусловлена ее практической значимостью. Дети могут применять полученные знания и практический опыт в домашних условиях, в озеленении комнаты, приусадебного участка. Программа активно содействует повышению уровня экологической компетенции, решает задачи профессиональной ориентации детей. Особенностью данной образовательной программы является то, что она нацелена на развитие социально-трудовых компетенций, которые позволять адаптироваться к проживанию в сельской местности.</w:t>
      </w:r>
    </w:p>
    <w:p w:rsidR="00405CA6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 в том, чтобы заинтересовать детей и привлечь их в кружок, я включила в программу раздел «Цветоводство и творчество», где дети знакомятся с различными техниками, которые обучают основам составления композиций, аппликаций и картин из сухих цветов, семян, кореньев, листьев, цветной бумаги. Отличительной особенностью данной программы является, то, что дети получают не только биологические основы цветоводства, но учатся осуществлять квалифицированный уход за растениями и использовать их при оформлении интерьера помещений, создании цветников</w:t>
      </w:r>
    </w:p>
    <w:p w:rsidR="00405CA6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</w:t>
      </w:r>
      <w:proofErr w:type="gramEnd"/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целесообразность: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современной социальной ситуации очень остро стоит вопрос занятости детей и умения организовать свой досуг. Как помочь ребёнку занять с пользой своё свободное время, дать возможность открыть себя наиболее полно? Как создать для условия динамики творческого роста и поддержать пытливое стремление ребёнка узнать мир во всех его ярких красках и проявлениях? Именно эти вопросы поможет решить программа «Цветоводство». Теоретическая часть программы углубляет и расширяет знания о растительном мире, о цветочно-декоративных растениях и способах их аранжировки. А также большое внимание уделяется проектной деятельности,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обучению умениям и навыкам исследовательского поиска. Практическая работа на занятиях по освоению программного материала формирует знания и умения, которые дети будут использовать в повседневной жизни, украшая любимыми растениями окружающую среду, также знакомятся с разнообразием цветочно-декоративных растений открытого и закрытого грунтов, изучают видовой состав, учатся работать на земле, получать радость от создания уголка природы по своему вкусу. В программе содержатся практические советы по содержанию и выращиванию цветочно-</w:t>
      </w:r>
      <w:r w:rsidR="00753105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декоративных растений.</w:t>
      </w:r>
    </w:p>
    <w:p w:rsidR="00405CA6" w:rsidRDefault="00753105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597"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974597"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 - научиться осуществлять квалифицированный уход за растениями и использовать их при оформлении интерьера помещений, создании цветников.</w:t>
      </w:r>
    </w:p>
    <w:p w:rsidR="00974597" w:rsidRPr="00660A1E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40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влияние зеленых растений на здоровье и работоспособность человека. Сформировать систему знаний об экологических факторах и адаптации к ним растений ознакомиться с основными правилами и приемами ухода за растениями. </w:t>
      </w:r>
      <w:proofErr w:type="gram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Основами  </w:t>
      </w:r>
      <w:proofErr w:type="spell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фитодизайна</w:t>
      </w:r>
      <w:proofErr w:type="spellEnd"/>
      <w:proofErr w:type="gram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Развивающие.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наблюдать, сравнивать, анализировать, определять, делать выводы. Формировать навыки научно-исследовательской работы. Развивать умения работать с дополнительной литературой (различными источниками и информации). Развивать навыки самостоятельной, групповой работы. Развивать творческие способности учащихся Развивать речь учащихся при проведении экскурсий, доказательств, защиты работ.</w:t>
      </w: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Воспитывающие</w:t>
      </w:r>
      <w:proofErr w:type="gramStart"/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.Эстетическое</w:t>
      </w:r>
      <w:proofErr w:type="gram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учащихся. Воспитывать бережное отношение к окружающей среде. Воспитание личностных качеств учащихся (ответственность и т.д.). Воспитание трудовых навыков по выращиванию растений и уходу за ними. Основная практическая задача кружка - озеленение школы.</w:t>
      </w:r>
    </w:p>
    <w:p w:rsidR="00974597" w:rsidRPr="00660A1E" w:rsidRDefault="00974597" w:rsidP="009745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>Возраст детей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>, участвующих в реализации образовательной программы – 1-4 классы.</w:t>
      </w:r>
    </w:p>
    <w:p w:rsidR="00974597" w:rsidRPr="00660A1E" w:rsidRDefault="00974597" w:rsidP="009745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программы дополнительного образования детей – </w:t>
      </w:r>
      <w:r w:rsidRPr="00660A1E">
        <w:rPr>
          <w:rFonts w:ascii="Times New Roman" w:eastAsia="Times New Roman" w:hAnsi="Times New Roman" w:cs="Times New Roman"/>
          <w:sz w:val="24"/>
          <w:szCs w:val="24"/>
          <w:u w:val="single"/>
        </w:rPr>
        <w:t>1 год</w:t>
      </w:r>
      <w:r w:rsidR="006D69C9">
        <w:rPr>
          <w:rFonts w:ascii="Times New Roman" w:eastAsia="Times New Roman" w:hAnsi="Times New Roman" w:cs="Times New Roman"/>
          <w:sz w:val="24"/>
          <w:szCs w:val="24"/>
        </w:rPr>
        <w:t>. 1 год обучения – 37 часов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в год, 1 часа в неделю;</w:t>
      </w:r>
      <w:r w:rsidR="009A3EE4" w:rsidRPr="00660A1E">
        <w:rPr>
          <w:rFonts w:ascii="Times New Roman" w:eastAsia="Times New Roman" w:hAnsi="Times New Roman" w:cs="Times New Roman"/>
          <w:sz w:val="24"/>
          <w:szCs w:val="24"/>
        </w:rPr>
        <w:t xml:space="preserve"> понедельник, в 15.00.</w:t>
      </w:r>
    </w:p>
    <w:p w:rsidR="00974597" w:rsidRPr="00660A1E" w:rsidRDefault="00974597" w:rsidP="009745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занятий:</w:t>
      </w:r>
      <w:r w:rsidR="00405C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>Зан</w:t>
      </w:r>
      <w:r w:rsidR="00D553D0">
        <w:rPr>
          <w:rFonts w:ascii="Times New Roman" w:eastAsia="Times New Roman" w:hAnsi="Times New Roman" w:cs="Times New Roman"/>
          <w:sz w:val="24"/>
          <w:szCs w:val="24"/>
        </w:rPr>
        <w:t>ятия по программе «Цветовод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» представляют </w:t>
      </w:r>
      <w:proofErr w:type="gramStart"/>
      <w:r w:rsidRPr="00660A1E">
        <w:rPr>
          <w:rFonts w:ascii="Times New Roman" w:eastAsia="Times New Roman" w:hAnsi="Times New Roman" w:cs="Times New Roman"/>
          <w:sz w:val="24"/>
          <w:szCs w:val="24"/>
        </w:rPr>
        <w:t>собой  форму</w:t>
      </w:r>
      <w:proofErr w:type="gramEnd"/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групповой деятельности, а также выполнение индивидуальных и коллективных творческих работ. В процессе работы имеются большие возможности для проведения наблюдений и постановки опытов с растениями. По форме занятия подразделяются на теоретические, практические и экскурсионные. В  процессе обучения педагог осуществляет индивидуализацию обучения и дифференцированный подход, что поддерживает мотивацию к предмету и способствует творческому росту воспитанников.</w:t>
      </w:r>
    </w:p>
    <w:p w:rsidR="00974597" w:rsidRPr="00660A1E" w:rsidRDefault="00974597" w:rsidP="009745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учебных групп выдержана в пределах требований СанПиН и информационного письма Департамента молодежной политики, воспитания и социальной защиты детей </w:t>
      </w:r>
      <w:proofErr w:type="spellStart"/>
      <w:r w:rsidRPr="00660A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РФ от 19.10.06г. № 06-1616 «О методических рекомендациях», Приложение 7 «Примерная наполняемость групп»: 1 год обучения наполняемость не менее 15 человек.В целом состав группы остается постоянным. Однако состав группы может изменяться по следующим причинам:1.Воспитанники могут быть отчислены при условии систематического пропуска занятий;2. Смены места жительства.В течение учебного года воспитанники могут зачисляться в группы по результатам собеседования.</w:t>
      </w:r>
    </w:p>
    <w:p w:rsidR="00EA659C" w:rsidRDefault="00EA659C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659C" w:rsidRDefault="00EA659C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659C" w:rsidRDefault="00EA659C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597" w:rsidRPr="00660A1E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результаты освоения программы.</w:t>
      </w:r>
    </w:p>
    <w:p w:rsidR="00EA659C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универсальные учебные </w:t>
      </w:r>
      <w:proofErr w:type="gramStart"/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действия: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научится:проявлять интерес к знаниям в осуществлении деятельности цветовода, ориентироваться и понимать причины успеха в деятельности в том числе осуществлять.</w:t>
      </w:r>
    </w:p>
    <w:p w:rsidR="00EA659C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proofErr w:type="gram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научится:принимать</w:t>
      </w:r>
      <w:proofErr w:type="gram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сохранять </w:t>
      </w:r>
      <w:r w:rsidR="00D5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чебную задачу;учитывать выделенные учителем ориентиры действий;планировать свои действия;осуществлять пошаговый и итоговый контроль;адекватно воспринимать оценку учителя;различать способ и результат действия;оценивать свои действия;вносить коррективы в действия на основе их оценки и учёта сделанных ошибок.</w:t>
      </w:r>
    </w:p>
    <w:p w:rsidR="00EA659C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  <w:r w:rsidR="00D5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Интернет;использовать знаки, символы, модели, схемы для решения познавательных задач и представления их результатов;высказывания в устной и письменной формах;ориентироваться на разные способы решения познавательных исследовательских задач;анализировать объекты, выделять главное;устанавливать аналогии;видеть проблемы, ставить вопросы, выдвигать гипотезы, высказывать суждения, делатьумозаключения и выводы, аргументировать (защищать) свои идеи.</w:t>
      </w:r>
    </w:p>
    <w:p w:rsidR="00974597" w:rsidRPr="00660A1E" w:rsidRDefault="00974597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  <w:r w:rsidR="00D5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научится:допускать существование различных точек зрения;учитывать различные точки зрения;формировать собственное мнение и позицию;договариваться, приходить к общему решению;соблюдать корректность в высказываниях;задавать вопросы по существу;контролировать действия партнёра;владеть монологическ</w:t>
      </w:r>
      <w:r w:rsidR="00D5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диалогической формами речи;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разных позиций в сотрудничестве, умение работать в группе.</w:t>
      </w:r>
    </w:p>
    <w:p w:rsidR="00974597" w:rsidRPr="00660A1E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учащиеся должны уметь:</w:t>
      </w:r>
    </w:p>
    <w:p w:rsidR="0013142E" w:rsidRDefault="00974597" w:rsidP="0013142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квалифицированный уход за растениями</w:t>
      </w:r>
      <w:r w:rsidR="00131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ассортимент для той или иной категории микроклимата,ландшафта, компоновать их в целостные композиции. Осуществлять наблюдения, ставить опыты, прогнозировать результаты, проводить исследования</w:t>
      </w:r>
      <w:r w:rsidR="00131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Докладывать о своих результатах</w:t>
      </w:r>
      <w:r w:rsidR="00131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 же: Узнавать растения по внешнему виду, называть по номенклатуре, экологической группе, давать им характеристику. Владеть основными агротехническими приемами</w:t>
      </w:r>
      <w:r w:rsidR="00131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инвентарем, лабораторным оборудованием</w:t>
      </w:r>
      <w:r w:rsidR="00131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причины заболеваний, бороться с вредителями.Размещать растения, подбирать видовой состав, составлять композиции</w:t>
      </w:r>
      <w:r w:rsidR="00131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597" w:rsidRPr="00660A1E" w:rsidRDefault="0013142E" w:rsidP="0013142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="00974597" w:rsidRPr="00131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окончании учащиеся должны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  <w:r w:rsidR="00974597" w:rsidRPr="00131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74597"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зеленых растений в биосфере, их влияние на окружающую среду и здоровье человека.Ассортимент основных (наиболее распространенных) растений, используемых для озеленения помещений.Принцип классификации растений, основные правила выбора, транспортировки, содержания и ухода, особенности и сроки размножения.Основные требования, предъявляемые той или иной экологической группой растений, отдельными растениями к условиям содержания в осенне-зимний, весенне-летний период.Основные приемы агротехники.Основные болезни и вредителей растений и меры борьбы с ними.Сроки пересадки, сбора плодов, семян.Приемы размещения растений в комнатах и на цветниках.</w:t>
      </w:r>
    </w:p>
    <w:p w:rsidR="00EA659C" w:rsidRDefault="00EA659C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659C" w:rsidRDefault="00EA659C" w:rsidP="009745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071B" w:rsidRPr="00660A1E" w:rsidRDefault="00974597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подведения итогов</w:t>
      </w:r>
      <w:r w:rsidR="00D5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подведения итогов по каждому разделу программы определяется конкретными учебными и воспитательными целями (выпуск стенгазет, выступление с сообщением, «круглый стол» с участием родителей и т.д.). Особенно высокий стимулирующий эффект для обучающихся создаёт такая форма подведения итогов, как участие их в выставке комнатных цветов и использование выращенной на кружковых занятиях рассады однолетников для оформления школьной территории.</w:t>
      </w:r>
    </w:p>
    <w:p w:rsidR="00753105" w:rsidRDefault="00753105" w:rsidP="00C65BFB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BFB" w:rsidRPr="00660A1E" w:rsidRDefault="00D553D0" w:rsidP="00EA659C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65BFB" w:rsidRPr="00660A1E">
        <w:rPr>
          <w:rFonts w:ascii="Times New Roman" w:eastAsia="Times New Roman" w:hAnsi="Times New Roman" w:cs="Times New Roman"/>
          <w:b/>
          <w:sz w:val="24"/>
          <w:szCs w:val="24"/>
        </w:rPr>
        <w:t>одержание программы.</w:t>
      </w:r>
    </w:p>
    <w:p w:rsidR="00C65BFB" w:rsidRPr="00660A1E" w:rsidRDefault="00C65BFB" w:rsidP="00C65B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53D0">
        <w:rPr>
          <w:rFonts w:ascii="Times New Roman" w:eastAsia="Calibri" w:hAnsi="Times New Roman" w:cs="Times New Roman"/>
          <w:b/>
          <w:sz w:val="24"/>
          <w:szCs w:val="24"/>
        </w:rPr>
        <w:t>Занятие 1.</w:t>
      </w:r>
      <w:r w:rsidRPr="00660A1E">
        <w:rPr>
          <w:rFonts w:ascii="Times New Roman" w:eastAsia="Calibri" w:hAnsi="Times New Roman" w:cs="Times New Roman"/>
          <w:b/>
          <w:sz w:val="24"/>
          <w:szCs w:val="24"/>
        </w:rPr>
        <w:t>Знакомство с деятельностью кружка. Инструктаж по ТБ.</w:t>
      </w:r>
    </w:p>
    <w:p w:rsidR="00C65BFB" w:rsidRPr="00660A1E" w:rsidRDefault="00C65BFB" w:rsidP="00C65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660A1E">
        <w:rPr>
          <w:rFonts w:ascii="Times New Roman" w:eastAsia="Calibri" w:hAnsi="Times New Roman" w:cs="Times New Roman"/>
          <w:sz w:val="24"/>
          <w:szCs w:val="24"/>
        </w:rPr>
        <w:t xml:space="preserve">Ознакомление с планом работы кружка, с видами работы по </w:t>
      </w:r>
      <w:proofErr w:type="gramStart"/>
      <w:r w:rsidRPr="00660A1E">
        <w:rPr>
          <w:rFonts w:ascii="Times New Roman" w:eastAsia="Calibri" w:hAnsi="Times New Roman" w:cs="Times New Roman"/>
          <w:sz w:val="24"/>
          <w:szCs w:val="24"/>
        </w:rPr>
        <w:t>озеленению,  с</w:t>
      </w:r>
      <w:proofErr w:type="gramEnd"/>
      <w:r w:rsidRPr="00660A1E">
        <w:rPr>
          <w:rFonts w:ascii="Times New Roman" w:eastAsia="Calibri" w:hAnsi="Times New Roman" w:cs="Times New Roman"/>
          <w:sz w:val="24"/>
          <w:szCs w:val="24"/>
        </w:rPr>
        <w:t xml:space="preserve">  мероприятиями, в которых будут участвовать члены кружка. Инструктаж по ТБ с инструментами, необходимыми для работы.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3D0">
        <w:rPr>
          <w:rFonts w:ascii="Times New Roman" w:eastAsia="Times New Roman" w:hAnsi="Times New Roman" w:cs="Times New Roman"/>
          <w:b/>
          <w:sz w:val="24"/>
          <w:szCs w:val="24"/>
        </w:rPr>
        <w:t>Занятие 2-4.З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>еленые друзья нашего класса</w:t>
      </w:r>
      <w:r w:rsidRPr="00660A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>Знакомство с комнатными растениями.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работа.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>Определить названия комнатных растений (определяют растения по атласу определителю)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3D0">
        <w:rPr>
          <w:rFonts w:ascii="Times New Roman" w:eastAsia="Times New Roman" w:hAnsi="Times New Roman" w:cs="Times New Roman"/>
          <w:b/>
          <w:sz w:val="24"/>
          <w:szCs w:val="24"/>
        </w:rPr>
        <w:t>Занятие 5-7</w:t>
      </w:r>
      <w:r w:rsidRPr="00D553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>Растения в интерьере.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Теория.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Условия содержания </w:t>
      </w:r>
      <w:proofErr w:type="gramStart"/>
      <w:r w:rsidRPr="00660A1E">
        <w:rPr>
          <w:rFonts w:ascii="Times New Roman" w:eastAsia="Times New Roman" w:hAnsi="Times New Roman" w:cs="Times New Roman"/>
          <w:sz w:val="24"/>
          <w:szCs w:val="24"/>
        </w:rPr>
        <w:t>растений  (</w:t>
      </w:r>
      <w:proofErr w:type="gramEnd"/>
      <w:r w:rsidRPr="00660A1E">
        <w:rPr>
          <w:rFonts w:ascii="Times New Roman" w:eastAsia="Times New Roman" w:hAnsi="Times New Roman" w:cs="Times New Roman"/>
          <w:sz w:val="24"/>
          <w:szCs w:val="24"/>
        </w:rPr>
        <w:t>тень, полутень, светло, но без солнечных лучей, прямое солнце изредка, солнечное окно, яркий рассеянный свет)</w:t>
      </w:r>
    </w:p>
    <w:p w:rsidR="00C65BFB" w:rsidRPr="00660A1E" w:rsidRDefault="00C65BFB" w:rsidP="00C65BFB">
      <w:pPr>
        <w:numPr>
          <w:ilvl w:val="0"/>
          <w:numId w:val="8"/>
        </w:num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Каждому растению что-то подходит, а что-то нет.</w:t>
      </w:r>
    </w:p>
    <w:p w:rsidR="00C65BFB" w:rsidRPr="00660A1E" w:rsidRDefault="00C65BFB" w:rsidP="00C65BFB">
      <w:pPr>
        <w:numPr>
          <w:ilvl w:val="0"/>
          <w:numId w:val="8"/>
        </w:num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Новое растение «тоскует» по привычным условиям.</w:t>
      </w:r>
    </w:p>
    <w:p w:rsidR="00C65BFB" w:rsidRPr="00660A1E" w:rsidRDefault="00C65BFB" w:rsidP="00C65BFB">
      <w:pPr>
        <w:numPr>
          <w:ilvl w:val="0"/>
          <w:numId w:val="8"/>
        </w:num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Крепкое растение может приспособиться к неблагоприятным условиям.</w:t>
      </w:r>
    </w:p>
    <w:p w:rsidR="00C65BFB" w:rsidRPr="00660A1E" w:rsidRDefault="00C65BFB" w:rsidP="00C65BFB">
      <w:pPr>
        <w:numPr>
          <w:ilvl w:val="0"/>
          <w:numId w:val="8"/>
        </w:num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Следует собирать растения с одинаковыми требованиями к освещенности.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1.Требования к обитателям уголка: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- растения должны быть внешне привлекательны;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- растения должны быть безопасны, не приносить вред здоровью.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2. Показ композиций из горшечных растений (стандартная композиция, профессиональная, зеленое окно, коллекция, вертикальное расположение)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3D0">
        <w:rPr>
          <w:rFonts w:ascii="Times New Roman" w:eastAsia="Times New Roman" w:hAnsi="Times New Roman" w:cs="Times New Roman"/>
          <w:b/>
          <w:sz w:val="24"/>
          <w:szCs w:val="24"/>
        </w:rPr>
        <w:t>Занятие 8-9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.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Расположение растений к источнику света. Растения в интерьере (размещение </w:t>
      </w:r>
      <w:proofErr w:type="gramStart"/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>растений  в</w:t>
      </w:r>
      <w:proofErr w:type="gramEnd"/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классе, коридоре).</w:t>
      </w: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(размещение растений в классе и рекреации школы на первом этаже).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3D0">
        <w:rPr>
          <w:rFonts w:ascii="Times New Roman" w:eastAsia="Times New Roman" w:hAnsi="Times New Roman" w:cs="Times New Roman"/>
          <w:b/>
          <w:sz w:val="24"/>
          <w:szCs w:val="24"/>
        </w:rPr>
        <w:t>Занятие 10.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Строение комнатных растений.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Различия растений (по своему строению, форме, окраске, периоду цветения). Основные органы растений (корень, стебель, лист, цветок, плод).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Разновидности корневой системы (мочковатая, глубинная, луковица).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Различие листьев по форме (зубчатые, выемчатые, перисто-сложные).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Строение цветка. Виды соцветий. Плод.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3D0">
        <w:rPr>
          <w:rFonts w:ascii="Times New Roman" w:eastAsia="Times New Roman" w:hAnsi="Times New Roman" w:cs="Times New Roman"/>
          <w:b/>
          <w:sz w:val="24"/>
          <w:szCs w:val="24"/>
        </w:rPr>
        <w:t>Занятие 11-12.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 xml:space="preserve"> Уход за растениями (полив, опрыскивание).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1.Полив. Вид полива (правильный, неправильный). </w:t>
      </w:r>
    </w:p>
    <w:p w:rsidR="00C65BFB" w:rsidRPr="00660A1E" w:rsidRDefault="00C65BFB" w:rsidP="00753105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Частота полива:обильный – ежедневный, летом до 2 – 3 раз;умеренный – 1 раз в 2 – 3 дня;редкий – 1 раз в 7 – 10 дней;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2.Опрыскивание. 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приспособления для опрыскивания (опрыскиватели, пульверизаторы, </w:t>
      </w:r>
      <w:proofErr w:type="spellStart"/>
      <w:r w:rsidRPr="00660A1E">
        <w:rPr>
          <w:rFonts w:ascii="Times New Roman" w:eastAsia="Times New Roman" w:hAnsi="Times New Roman" w:cs="Times New Roman"/>
          <w:sz w:val="24"/>
          <w:szCs w:val="24"/>
        </w:rPr>
        <w:t>стряхиваниеводы</w:t>
      </w:r>
      <w:proofErr w:type="spellEnd"/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 с руки). Правила опрыскивания.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2.Практическая работа.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>«Полив. Опрыскивание»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Вопросы: 1. Влияет ли время года на количество, частоту и время полива растений?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2. Какую воду лучше всего использовать для полива?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3D0">
        <w:rPr>
          <w:rFonts w:ascii="Times New Roman" w:eastAsia="Times New Roman" w:hAnsi="Times New Roman" w:cs="Times New Roman"/>
          <w:b/>
          <w:sz w:val="24"/>
          <w:szCs w:val="24"/>
        </w:rPr>
        <w:t>Занятие 13-14.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 xml:space="preserve"> Уход за комнатными растениями (рыхление, обтирание и обмывание листьев, удаление подсохших частей растений).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Рыхление производят 1 раз в 3 – 4 дня. Его называют «сухой поливкой». Специальные приспособления для рыхления. Правила рыхления. 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2. Обтирание и обмывание производят 1 раз в 7 – 10 дней. Приспособления для обтирания и обмывания  (кисточка, щетка, влажная губка, мягкая тряпочка)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3. Удаление подсохших частей (прежде чем начать мыть растения, необходимо удалить все поврежденные и засохшие листья и побеги)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0A1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«Рыхление, обтирание и обмывание листьев, удаление подсохших частей растений».</w:t>
      </w:r>
    </w:p>
    <w:p w:rsidR="00C65BFB" w:rsidRPr="00660A1E" w:rsidRDefault="00C65BFB" w:rsidP="00EA659C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Вопросы: 1. Зачем необходимо рыхление?2. Как правильно провести рыхление? 3. Зачем удалять пыль с растений? </w:t>
      </w:r>
    </w:p>
    <w:p w:rsidR="00C65BFB" w:rsidRPr="00660A1E" w:rsidRDefault="00C65BFB" w:rsidP="00C65B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53D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Занятие 15-18.</w:t>
      </w:r>
      <w:r w:rsidRPr="00660A1E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Питание комнатных растений из почвы и их подкормка.</w:t>
      </w:r>
    </w:p>
    <w:p w:rsidR="00C65BFB" w:rsidRPr="00660A1E" w:rsidRDefault="00C65BFB" w:rsidP="00C65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A1E">
        <w:rPr>
          <w:rFonts w:ascii="Times New Roman" w:eastAsia="Calibri" w:hAnsi="Times New Roman" w:cs="Times New Roman"/>
          <w:b/>
          <w:i/>
          <w:sz w:val="24"/>
          <w:szCs w:val="24"/>
        </w:rPr>
        <w:t>Теория:</w:t>
      </w:r>
      <w:r w:rsidRPr="00660A1E">
        <w:rPr>
          <w:rFonts w:ascii="Times New Roman" w:eastAsia="Calibri" w:hAnsi="Times New Roman" w:cs="Times New Roman"/>
          <w:sz w:val="24"/>
          <w:szCs w:val="24"/>
        </w:rPr>
        <w:t xml:space="preserve">  Питание комнатных растений. Питательные вещества, необходи</w:t>
      </w:r>
      <w:r w:rsidRPr="00660A1E">
        <w:rPr>
          <w:rFonts w:ascii="Times New Roman" w:eastAsia="Calibri" w:hAnsi="Times New Roman" w:cs="Times New Roman"/>
          <w:sz w:val="24"/>
          <w:szCs w:val="24"/>
        </w:rPr>
        <w:softHyphen/>
        <w:t xml:space="preserve">мые для правильного развития комнатных растений. 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C65BFB" w:rsidRPr="00660A1E" w:rsidRDefault="00C65BFB" w:rsidP="00C65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A1E">
        <w:rPr>
          <w:rFonts w:ascii="Times New Roman" w:eastAsia="Calibri" w:hAnsi="Times New Roman" w:cs="Times New Roman"/>
          <w:sz w:val="24"/>
          <w:szCs w:val="24"/>
        </w:rPr>
        <w:t>Составление календаря подкормки комнатных расте</w:t>
      </w:r>
      <w:r w:rsidRPr="00660A1E">
        <w:rPr>
          <w:rFonts w:ascii="Times New Roman" w:eastAsia="Calibri" w:hAnsi="Times New Roman" w:cs="Times New Roman"/>
          <w:sz w:val="24"/>
          <w:szCs w:val="24"/>
        </w:rPr>
        <w:softHyphen/>
      </w:r>
      <w:r w:rsidRPr="00660A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ний. </w:t>
      </w:r>
      <w:r w:rsidRPr="00660A1E">
        <w:rPr>
          <w:rFonts w:ascii="Times New Roman" w:eastAsia="Calibri" w:hAnsi="Times New Roman" w:cs="Times New Roman"/>
          <w:sz w:val="24"/>
          <w:szCs w:val="24"/>
        </w:rPr>
        <w:t>Работа со справочной литературой по подкормке ком</w:t>
      </w:r>
      <w:r w:rsidRPr="00660A1E">
        <w:rPr>
          <w:rFonts w:ascii="Times New Roman" w:eastAsia="Calibri" w:hAnsi="Times New Roman" w:cs="Times New Roman"/>
          <w:sz w:val="24"/>
          <w:szCs w:val="24"/>
        </w:rPr>
        <w:softHyphen/>
        <w:t xml:space="preserve">натных растений. Наблюдения за ростом и развитием растений, </w:t>
      </w:r>
      <w:r w:rsidRPr="00660A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за появлением </w:t>
      </w:r>
      <w:proofErr w:type="gramStart"/>
      <w:r w:rsidRPr="00660A1E">
        <w:rPr>
          <w:rFonts w:ascii="Times New Roman" w:eastAsia="Calibri" w:hAnsi="Times New Roman" w:cs="Times New Roman"/>
          <w:spacing w:val="-1"/>
          <w:sz w:val="24"/>
          <w:szCs w:val="24"/>
        </w:rPr>
        <w:t>вредителей.</w:t>
      </w:r>
      <w:r w:rsidRPr="00660A1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3D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Занятие 19-22.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>Посещение библиотеки. Интересная информация о растениях нашего класса.</w:t>
      </w: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Экскурсия в школьную библиотеку.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3D0">
        <w:rPr>
          <w:rFonts w:ascii="Times New Roman" w:eastAsia="Times New Roman" w:hAnsi="Times New Roman" w:cs="Times New Roman"/>
          <w:b/>
          <w:sz w:val="24"/>
          <w:szCs w:val="24"/>
        </w:rPr>
        <w:t>Занятие 23-24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рисунков «Мое любимое растение».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1.Вводная беседа «Почему я выбрал этот цветок…»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2.Практическая работа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 «Мое любимое растение».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Конкурс рисунков.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3D0">
        <w:rPr>
          <w:rFonts w:ascii="Times New Roman" w:eastAsia="Times New Roman" w:hAnsi="Times New Roman" w:cs="Times New Roman"/>
          <w:b/>
          <w:sz w:val="24"/>
          <w:szCs w:val="24"/>
        </w:rPr>
        <w:t>Занятие 25-26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Игровые упражнения. Посещение библиотеки.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C65BFB" w:rsidRPr="00660A1E" w:rsidRDefault="00C65BFB" w:rsidP="00C65BFB">
      <w:pPr>
        <w:numPr>
          <w:ilvl w:val="0"/>
          <w:numId w:val="10"/>
        </w:num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Лабиринт.</w:t>
      </w:r>
    </w:p>
    <w:p w:rsidR="00C65BFB" w:rsidRPr="00660A1E" w:rsidRDefault="00C65BFB" w:rsidP="00C65BFB">
      <w:pPr>
        <w:numPr>
          <w:ilvl w:val="0"/>
          <w:numId w:val="10"/>
        </w:num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sz w:val="24"/>
          <w:szCs w:val="24"/>
        </w:rPr>
        <w:t>Подумай,  листья,    каких цветков нарисованы на воздушных шариках?</w:t>
      </w:r>
    </w:p>
    <w:p w:rsidR="00C65BFB" w:rsidRPr="00660A1E" w:rsidRDefault="009630A2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27-3</w:t>
      </w:r>
      <w:r w:rsidR="00547CF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65BFB" w:rsidRPr="00660A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C65BFB" w:rsidRPr="00660A1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Размножение семенами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</w:t>
      </w:r>
      <w:r w:rsidRPr="00660A1E">
        <w:rPr>
          <w:rFonts w:ascii="Times New Roman" w:eastAsia="Times New Roman" w:hAnsi="Times New Roman" w:cs="Times New Roman"/>
          <w:sz w:val="24"/>
          <w:szCs w:val="24"/>
        </w:rPr>
        <w:t xml:space="preserve"> «Размножение семенами».</w:t>
      </w:r>
    </w:p>
    <w:p w:rsidR="00C65BFB" w:rsidRPr="00660A1E" w:rsidRDefault="00547CF9" w:rsidP="00C65BFB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35-37</w:t>
      </w:r>
      <w:r w:rsidR="00C65BFB" w:rsidRPr="00D553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Экскурсия. Викторина.</w:t>
      </w:r>
      <w:r w:rsidR="00C65BFB" w:rsidRPr="00660A1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Подведение итогов</w:t>
      </w:r>
    </w:p>
    <w:p w:rsidR="00C65BFB" w:rsidRDefault="00C65BFB" w:rsidP="00D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A1E">
        <w:rPr>
          <w:rFonts w:ascii="Times New Roman" w:eastAsia="Calibri" w:hAnsi="Times New Roman" w:cs="Times New Roman"/>
          <w:b/>
          <w:i/>
          <w:sz w:val="24"/>
          <w:szCs w:val="24"/>
        </w:rPr>
        <w:t>Теория:</w:t>
      </w:r>
      <w:r w:rsidRPr="00660A1E">
        <w:rPr>
          <w:rFonts w:ascii="Times New Roman" w:eastAsia="Calibri" w:hAnsi="Times New Roman" w:cs="Times New Roman"/>
          <w:sz w:val="24"/>
          <w:szCs w:val="24"/>
        </w:rPr>
        <w:t xml:space="preserve">  Завершающие</w:t>
      </w:r>
      <w:proofErr w:type="gramEnd"/>
      <w:r w:rsidRPr="00660A1E">
        <w:rPr>
          <w:rFonts w:ascii="Times New Roman" w:eastAsia="Calibri" w:hAnsi="Times New Roman" w:cs="Times New Roman"/>
          <w:sz w:val="24"/>
          <w:szCs w:val="24"/>
        </w:rPr>
        <w:t xml:space="preserve"> работы по данной теме в соответствии с планом занятий кружка.</w:t>
      </w:r>
    </w:p>
    <w:p w:rsidR="00EA659C" w:rsidRDefault="00EA659C" w:rsidP="00D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59C" w:rsidRPr="00660A1E" w:rsidRDefault="00EA659C" w:rsidP="00D5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BFB" w:rsidRPr="00660A1E" w:rsidRDefault="00C65BFB" w:rsidP="00EA659C">
      <w:p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C65BFB" w:rsidRPr="00660A1E" w:rsidRDefault="00C65BFB" w:rsidP="00C65BFB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1501"/>
        <w:gridCol w:w="2059"/>
        <w:gridCol w:w="1527"/>
        <w:gridCol w:w="1099"/>
      </w:tblGrid>
      <w:tr w:rsidR="00C65BFB" w:rsidRPr="00660A1E" w:rsidTr="00C65BFB"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BFB" w:rsidRPr="00660A1E" w:rsidTr="00C65B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FB" w:rsidRPr="00660A1E" w:rsidRDefault="00C65B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деятельностью кружка. Инструктаж по ТБ.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друзья нашего класса,</w:t>
            </w:r>
            <w:r w:rsidR="00EA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комнатными растениями.</w:t>
            </w:r>
          </w:p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в интерьере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растений к источнику света. Растения в интерьере (размещение растений  в классе, коридоре).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комнатных растений.</w:t>
            </w:r>
          </w:p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Уход за комнатными растениями (полив, опрыскивание)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растениями (рыхление, обтирание и обмывание листьев, удаление подсохших частей растений).</w:t>
            </w:r>
          </w:p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BFB" w:rsidRPr="00660A1E" w:rsidRDefault="00C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BFB" w:rsidRPr="00660A1E" w:rsidRDefault="00C6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0A1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Питание комнатных растений из почвы и их подкормка.</w:t>
            </w:r>
          </w:p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библиотеки. «Интересная информация о растениях нашего класса»</w:t>
            </w:r>
          </w:p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660A1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660A1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«Мое любимое растение на подоконнике»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библиотеки.</w:t>
            </w:r>
            <w:r w:rsidR="000C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упражнения,</w:t>
            </w:r>
            <w:r w:rsidR="00EA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0C1A2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семенами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0C1A2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56F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56F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56F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56F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BFB" w:rsidRPr="00660A1E" w:rsidTr="00C65BFB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56F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1A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0C1A2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660A1E" w:rsidRDefault="00C56F9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1A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A659C" w:rsidRDefault="00EA659C" w:rsidP="00EA65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65BFB" w:rsidRPr="00660A1E" w:rsidRDefault="00C65BFB" w:rsidP="00EA65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0A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C65BFB" w:rsidRPr="00660A1E" w:rsidRDefault="00C65BFB" w:rsidP="00C65BF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850"/>
        <w:gridCol w:w="992"/>
        <w:gridCol w:w="958"/>
      </w:tblGrid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Default="00CC53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CC53EA" w:rsidRPr="00660A1E" w:rsidRDefault="00CC53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Default="00CC53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CC53EA" w:rsidRPr="00660A1E" w:rsidRDefault="00CC53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факт.</w:t>
            </w: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 xml:space="preserve">         Введение. Инструктаж по ТБ.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1B427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Растения в доме и их разнообразие.</w:t>
            </w:r>
          </w:p>
          <w:p w:rsidR="00C65BFB" w:rsidRPr="00660A1E" w:rsidRDefault="00C65BFB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609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 интерьере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609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ение растений к источнику света.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609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609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Строение комнатных растений.</w:t>
            </w:r>
          </w:p>
          <w:p w:rsidR="00C65BFB" w:rsidRPr="00660A1E" w:rsidRDefault="00C65B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609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комнатными растениями.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609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Роль комнатных растений к жизни человека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609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9AA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Что ты знаешь о жизни цветов?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Default="0055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 w:rsidP="000D09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Уход за комнатным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и растениями.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554B1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 w:rsidP="000D09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</w:t>
            </w:r>
            <w:proofErr w:type="spellStart"/>
            <w:proofErr w:type="gramStart"/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загадку,стихотворение</w:t>
            </w:r>
            <w:proofErr w:type="spellEnd"/>
            <w:proofErr w:type="gramEnd"/>
            <w:r w:rsidRPr="00660A1E">
              <w:rPr>
                <w:rFonts w:ascii="Times New Roman" w:hAnsi="Times New Roman" w:cs="Times New Roman"/>
                <w:sz w:val="24"/>
                <w:szCs w:val="24"/>
              </w:rPr>
              <w:t xml:space="preserve"> о комнатных растениях.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554B1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библиотеки.Игровые</w:t>
            </w:r>
            <w:proofErr w:type="spellEnd"/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упражнения,викторина</w:t>
            </w:r>
            <w:proofErr w:type="spellEnd"/>
            <w:proofErr w:type="gramEnd"/>
            <w:r w:rsidRPr="00660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5BFB" w:rsidRPr="00660A1E" w:rsidRDefault="00C65B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554B1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Знакомство с энциклопедией о комнатных растениях.</w:t>
            </w:r>
          </w:p>
          <w:p w:rsidR="00C65BFB" w:rsidRPr="00660A1E" w:rsidRDefault="00C65B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554B1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Уход за комн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атными растениями.</w:t>
            </w:r>
          </w:p>
          <w:p w:rsidR="00C65BFB" w:rsidRPr="00660A1E" w:rsidRDefault="00C65B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E524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 «Интересная инф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ормация о растениях</w:t>
            </w: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5BFB" w:rsidRPr="00660A1E" w:rsidRDefault="00C65BF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E524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любимое растение на подоконнике»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E524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любимое растение на подоконнике»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E524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9AA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книжки  «</w:t>
            </w: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Мой любимый комнатный цветок»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Default="00E5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D553D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книжки  «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Мой любимый комнатный цветок»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E524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Как появ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ились названия комнатных цветов.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E524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 w:rsidP="000D09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Интересная инфор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мация о растениях.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36187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Красная книга.Для чего она нужна?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36187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13142E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Красной книге,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36187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 xml:space="preserve">Полив комнатных растений.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36187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D553D0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 «Мой любимое растение».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36187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C53E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Уход за комн</w:t>
            </w:r>
            <w:r w:rsidR="000D09AA">
              <w:rPr>
                <w:rFonts w:ascii="Times New Roman" w:hAnsi="Times New Roman" w:cs="Times New Roman"/>
                <w:sz w:val="24"/>
                <w:szCs w:val="24"/>
              </w:rPr>
              <w:t>атными растениями.</w:t>
            </w:r>
          </w:p>
          <w:p w:rsidR="00C65BFB" w:rsidRPr="00660A1E" w:rsidRDefault="00C65B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36187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Пересадка растений.</w:t>
            </w:r>
          </w:p>
          <w:p w:rsidR="00C65BFB" w:rsidRPr="00660A1E" w:rsidRDefault="00C65BF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3618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65BFB"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9AA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Default="001457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D09A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AA" w:rsidRPr="00660A1E" w:rsidRDefault="000D0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Размножение семенами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1457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3E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Пересадка растений.</w:t>
            </w:r>
          </w:p>
          <w:p w:rsidR="00C65BFB" w:rsidRPr="00660A1E" w:rsidRDefault="00C65BFB">
            <w:pPr>
              <w:spacing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1457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Зеленая аптека на окне.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1457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Цветы в музыкальных произведениях.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1457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5BFB" w:rsidRPr="00660A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(рыхление, обтирание и обмывание листьев, удаление подсохших частей растений).</w:t>
            </w:r>
          </w:p>
          <w:p w:rsidR="00C65BFB" w:rsidRPr="00660A1E" w:rsidRDefault="00C65B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1457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65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(рыхление, обтирание и обмывание листьев, удаление подсохших частей растений).</w:t>
            </w:r>
          </w:p>
          <w:p w:rsidR="00C65BFB" w:rsidRPr="00660A1E" w:rsidRDefault="00C65BF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FD71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0D09AA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 w:rsidP="000C69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hAnsi="Times New Roman" w:cs="Times New Roman"/>
                <w:sz w:val="24"/>
                <w:szCs w:val="24"/>
              </w:rPr>
              <w:t>Викторина «Комнатные растения».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FB" w:rsidRPr="00660A1E" w:rsidRDefault="00FD71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1A1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A1" w:rsidRDefault="000C69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1" w:rsidRPr="00660A1E" w:rsidRDefault="000C69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Весенние цветы.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A1" w:rsidRPr="00660A1E" w:rsidRDefault="00FD7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A1" w:rsidRDefault="00FD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1" w:rsidRPr="00660A1E" w:rsidRDefault="00FD7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1A1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A1" w:rsidRDefault="000C69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1" w:rsidRPr="00660A1E" w:rsidRDefault="000C69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A1" w:rsidRPr="00660A1E" w:rsidRDefault="00FD7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A1" w:rsidRDefault="00FD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1" w:rsidRPr="00660A1E" w:rsidRDefault="00FD7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BFB" w:rsidRPr="00660A1E" w:rsidTr="00C65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0C69F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37</w:t>
            </w:r>
            <w:r w:rsidR="000D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B" w:rsidRPr="00660A1E" w:rsidRDefault="00C65B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5BFB" w:rsidRPr="00660A1E" w:rsidRDefault="00C65BFB" w:rsidP="00C65BFB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A1E" w:rsidRPr="00660A1E" w:rsidRDefault="00660A1E" w:rsidP="00660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программы:</w:t>
      </w:r>
    </w:p>
    <w:p w:rsidR="00660A1E" w:rsidRPr="00660A1E" w:rsidRDefault="00660A1E" w:rsidP="00660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Техническое оснащение</w:t>
      </w:r>
    </w:p>
    <w:p w:rsidR="00660A1E" w:rsidRPr="00660A1E" w:rsidRDefault="00660A1E" w:rsidP="00660A1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:rsidR="00660A1E" w:rsidRPr="00660A1E" w:rsidRDefault="00660A1E" w:rsidP="00660A1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660A1E" w:rsidRPr="00660A1E" w:rsidRDefault="00660A1E" w:rsidP="00660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Наглядные пособия</w:t>
      </w:r>
    </w:p>
    <w:p w:rsidR="00660A1E" w:rsidRPr="00660A1E" w:rsidRDefault="00660A1E" w:rsidP="00660A1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комнатные растения</w:t>
      </w:r>
    </w:p>
    <w:p w:rsidR="00660A1E" w:rsidRPr="00660A1E" w:rsidRDefault="00660A1E" w:rsidP="00660A1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</w:p>
    <w:p w:rsidR="00660A1E" w:rsidRPr="00660A1E" w:rsidRDefault="00660A1E" w:rsidP="00660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Дидактические материалы</w:t>
      </w:r>
    </w:p>
    <w:p w:rsidR="00660A1E" w:rsidRPr="00660A1E" w:rsidRDefault="00660A1E" w:rsidP="00660A1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по комнатному цветоводству</w:t>
      </w:r>
    </w:p>
    <w:p w:rsidR="00660A1E" w:rsidRPr="00660A1E" w:rsidRDefault="00660A1E" w:rsidP="00660A1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презентации по уходу за комнатными растениями, видового многообразия комнатных растений</w:t>
      </w:r>
    </w:p>
    <w:p w:rsidR="00660A1E" w:rsidRPr="00660A1E" w:rsidRDefault="00660A1E" w:rsidP="00660A1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DVD диски с информацией о комнатных растениях, истории комнатного цветоводства</w:t>
      </w:r>
    </w:p>
    <w:p w:rsidR="00660A1E" w:rsidRPr="00660A1E" w:rsidRDefault="00660A1E" w:rsidP="00660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Список литературы</w:t>
      </w:r>
    </w:p>
    <w:p w:rsidR="00660A1E" w:rsidRPr="00660A1E" w:rsidRDefault="00660A1E" w:rsidP="00660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учителя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Бочкарева Н.Ф. Система экологического образования и воспитания учащихся - Калуга , 1966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Борисова А., Бердникова О. Иллюстрированная энциклопедия комнатных растений. – М.: «</w:t>
      </w:r>
      <w:proofErr w:type="spell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», 2009г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Н.Ф. Экологическое воспитание детей дошкольного и младшего школьного возраста, М., 1996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Клинковская</w:t>
      </w:r>
      <w:proofErr w:type="spell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Н.И., Пасечник В.В. Комнатные растения в школе: Книга для учителя. – М.: Просвещение, 1986г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Мак-Милан </w:t>
      </w:r>
      <w:proofErr w:type="spell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Броуз</w:t>
      </w:r>
      <w:proofErr w:type="spell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Размножение растений: Пер. с англ. –М.: Мир, 1987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Ю.В. Сергиенко Полная энциклопедия комнатных растений М.: «Аст»,2007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комнатного цветоводства М.: «Колос», 1993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А.Ю. Лимаренко, Т.В. </w:t>
      </w:r>
      <w:proofErr w:type="spell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Палеева</w:t>
      </w:r>
      <w:proofErr w:type="spell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Атлас комнатных растений (комнатное цветоводство), </w:t>
      </w:r>
      <w:proofErr w:type="spell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М.издательство</w:t>
      </w:r>
      <w:proofErr w:type="spell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», 2004г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К.Крестовская Счастливые цветы. Энергетика комнатных растений, изд. «Феникс» Ростов – на – Дону 2005г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А.В. Степура Зимний сад в домашних условиях – Донецк: ООО ПКФ «БАО», 2004</w:t>
      </w:r>
    </w:p>
    <w:p w:rsidR="00660A1E" w:rsidRPr="00660A1E" w:rsidRDefault="00660A1E" w:rsidP="00660A1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A1E">
        <w:rPr>
          <w:rFonts w:ascii="Times New Roman" w:eastAsia="Times New Roman" w:hAnsi="Times New Roman" w:cs="Times New Roman"/>
          <w:color w:val="000000"/>
          <w:sz w:val="24"/>
          <w:szCs w:val="24"/>
        </w:rPr>
        <w:t>А.Ф. Семенин Все о цветах – Екатеринбург, изд. «У – фактория», 2003</w:t>
      </w:r>
    </w:p>
    <w:p w:rsidR="00660A1E" w:rsidRPr="00660A1E" w:rsidRDefault="00660A1E" w:rsidP="00660A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BFB" w:rsidRPr="00660A1E" w:rsidRDefault="00C65BFB" w:rsidP="00C65BF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5BFB" w:rsidRPr="00660A1E" w:rsidRDefault="00C65BFB" w:rsidP="009745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65BFB" w:rsidRPr="00660A1E" w:rsidSect="0046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AB3"/>
    <w:multiLevelType w:val="multilevel"/>
    <w:tmpl w:val="0BA07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90C83"/>
    <w:multiLevelType w:val="multilevel"/>
    <w:tmpl w:val="48E00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519EA"/>
    <w:multiLevelType w:val="hybridMultilevel"/>
    <w:tmpl w:val="513AA78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A5621"/>
    <w:multiLevelType w:val="hybridMultilevel"/>
    <w:tmpl w:val="0F1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6AE"/>
    <w:multiLevelType w:val="multilevel"/>
    <w:tmpl w:val="393C0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F6D8A"/>
    <w:multiLevelType w:val="multilevel"/>
    <w:tmpl w:val="299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65DC2"/>
    <w:multiLevelType w:val="multilevel"/>
    <w:tmpl w:val="3AC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F32F1"/>
    <w:multiLevelType w:val="multilevel"/>
    <w:tmpl w:val="088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C0C81"/>
    <w:multiLevelType w:val="multilevel"/>
    <w:tmpl w:val="BF84D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7197A"/>
    <w:multiLevelType w:val="multilevel"/>
    <w:tmpl w:val="229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B375D"/>
    <w:multiLevelType w:val="multilevel"/>
    <w:tmpl w:val="2D36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17D49"/>
    <w:multiLevelType w:val="multilevel"/>
    <w:tmpl w:val="5DA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272CF"/>
    <w:multiLevelType w:val="multilevel"/>
    <w:tmpl w:val="97949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8F6230"/>
    <w:multiLevelType w:val="hybridMultilevel"/>
    <w:tmpl w:val="7EDC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559ED"/>
    <w:multiLevelType w:val="multilevel"/>
    <w:tmpl w:val="53844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71B"/>
    <w:rsid w:val="00064EB2"/>
    <w:rsid w:val="000C1A29"/>
    <w:rsid w:val="000C69FB"/>
    <w:rsid w:val="000D09AA"/>
    <w:rsid w:val="000D6093"/>
    <w:rsid w:val="0013142E"/>
    <w:rsid w:val="00145728"/>
    <w:rsid w:val="00153C96"/>
    <w:rsid w:val="001B427B"/>
    <w:rsid w:val="0020712D"/>
    <w:rsid w:val="002B470C"/>
    <w:rsid w:val="00361879"/>
    <w:rsid w:val="00405CA6"/>
    <w:rsid w:val="004661EB"/>
    <w:rsid w:val="00547CF9"/>
    <w:rsid w:val="00554B17"/>
    <w:rsid w:val="00660A1E"/>
    <w:rsid w:val="0066183C"/>
    <w:rsid w:val="006D69C9"/>
    <w:rsid w:val="00753105"/>
    <w:rsid w:val="00947A6A"/>
    <w:rsid w:val="009630A2"/>
    <w:rsid w:val="00974597"/>
    <w:rsid w:val="009A3EE4"/>
    <w:rsid w:val="009C175E"/>
    <w:rsid w:val="00A6377A"/>
    <w:rsid w:val="00B4657C"/>
    <w:rsid w:val="00BB286D"/>
    <w:rsid w:val="00C25978"/>
    <w:rsid w:val="00C56F91"/>
    <w:rsid w:val="00C65BFB"/>
    <w:rsid w:val="00C74C99"/>
    <w:rsid w:val="00CC53EA"/>
    <w:rsid w:val="00CD4597"/>
    <w:rsid w:val="00D553D0"/>
    <w:rsid w:val="00E524DB"/>
    <w:rsid w:val="00EA659C"/>
    <w:rsid w:val="00EA6F34"/>
    <w:rsid w:val="00F2071B"/>
    <w:rsid w:val="00FD71A1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836E7-757A-4545-B0A7-6B0F857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32D7-0635-4747-8F6D-CBB00507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sh5</cp:lastModifiedBy>
  <cp:revision>52</cp:revision>
  <cp:lastPrinted>2021-11-17T05:04:00Z</cp:lastPrinted>
  <dcterms:created xsi:type="dcterms:W3CDTF">2020-10-12T08:50:00Z</dcterms:created>
  <dcterms:modified xsi:type="dcterms:W3CDTF">2021-11-18T04:49:00Z</dcterms:modified>
</cp:coreProperties>
</file>