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89" w:rsidRDefault="001D6B89" w:rsidP="001D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1A1C4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="004F0A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в 10 классе</w:t>
      </w:r>
    </w:p>
    <w:p w:rsidR="00866CFA" w:rsidRPr="00866CFA" w:rsidRDefault="00866CFA" w:rsidP="00866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2020-2021 учебный год</w:t>
      </w:r>
      <w:bookmarkStart w:id="0" w:name="_GoBack"/>
      <w:bookmarkEnd w:id="0"/>
    </w:p>
    <w:p w:rsidR="0024247F" w:rsidRPr="00246CA3" w:rsidRDefault="008B326F" w:rsidP="004F0A06">
      <w:pPr>
        <w:ind w:firstLine="567"/>
        <w:rPr>
          <w:rFonts w:ascii="Times New Roman" w:hAnsi="Times New Roman" w:cs="Times New Roman"/>
        </w:rPr>
      </w:pPr>
      <w:r w:rsidRPr="00246CA3">
        <w:rPr>
          <w:rFonts w:ascii="Times New Roman" w:hAnsi="Times New Roman" w:cs="Times New Roman"/>
          <w:lang/>
        </w:rPr>
        <w:t xml:space="preserve">Рабочая программа составлена в соответствии с Федеральным компонентом государственного стандарта общего образования (в ред. Приказов Минобрнауки РФ от 03.06.2008 </w:t>
      </w:r>
      <w:hyperlink r:id="rId5" w:history="1">
        <w:r w:rsidRPr="00246CA3">
          <w:rPr>
            <w:rFonts w:ascii="Times New Roman" w:hAnsi="Times New Roman" w:cs="Times New Roman"/>
            <w:u w:val="single"/>
            <w:lang/>
          </w:rPr>
          <w:t>N 164</w:t>
        </w:r>
      </w:hyperlink>
      <w:r w:rsidRPr="00246CA3">
        <w:rPr>
          <w:rFonts w:ascii="Times New Roman" w:hAnsi="Times New Roman" w:cs="Times New Roman"/>
          <w:lang/>
        </w:rPr>
        <w:t xml:space="preserve">, от 31.08.2009 </w:t>
      </w:r>
      <w:hyperlink r:id="rId6" w:history="1">
        <w:r w:rsidRPr="00246CA3">
          <w:rPr>
            <w:rFonts w:ascii="Times New Roman" w:hAnsi="Times New Roman" w:cs="Times New Roman"/>
            <w:u w:val="single"/>
            <w:lang/>
          </w:rPr>
          <w:t>N 320</w:t>
        </w:r>
      </w:hyperlink>
      <w:r w:rsidRPr="00246CA3">
        <w:rPr>
          <w:rFonts w:ascii="Times New Roman" w:hAnsi="Times New Roman" w:cs="Times New Roman"/>
          <w:lang/>
        </w:rPr>
        <w:t xml:space="preserve">, от 19.10.2009 </w:t>
      </w:r>
      <w:hyperlink r:id="rId7" w:history="1">
        <w:r w:rsidRPr="00246CA3">
          <w:rPr>
            <w:rFonts w:ascii="Times New Roman" w:hAnsi="Times New Roman" w:cs="Times New Roman"/>
            <w:u w:val="single"/>
            <w:lang/>
          </w:rPr>
          <w:t>N 427</w:t>
        </w:r>
      </w:hyperlink>
      <w:r w:rsidRPr="00246CA3">
        <w:rPr>
          <w:rFonts w:ascii="Times New Roman" w:hAnsi="Times New Roman" w:cs="Times New Roman"/>
          <w:lang/>
        </w:rPr>
        <w:t>, с изм., внесенными Приказом Минобрнауки РФ от 10.11.2011 N 2643)</w:t>
      </w:r>
      <w:r w:rsidRPr="00246CA3">
        <w:rPr>
          <w:rFonts w:ascii="Times New Roman" w:hAnsi="Times New Roman" w:cs="Times New Roman"/>
          <w:lang/>
        </w:rPr>
        <w:t>,</w:t>
      </w:r>
      <w:r w:rsidRPr="00246CA3">
        <w:rPr>
          <w:rFonts w:ascii="Times New Roman" w:hAnsi="Times New Roman" w:cs="Times New Roman"/>
        </w:rPr>
        <w:t>примерной программы для среднего (полного) общего образования (базовый уровень).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В.Д.Симоненко</w:t>
      </w:r>
      <w:proofErr w:type="gramStart"/>
      <w:r w:rsidRPr="00246CA3">
        <w:rPr>
          <w:rFonts w:ascii="Times New Roman" w:hAnsi="Times New Roman" w:cs="Times New Roman"/>
        </w:rPr>
        <w:t>,О</w:t>
      </w:r>
      <w:proofErr w:type="gramEnd"/>
      <w:r w:rsidRPr="00246CA3">
        <w:rPr>
          <w:rFonts w:ascii="Times New Roman" w:hAnsi="Times New Roman" w:cs="Times New Roman"/>
        </w:rPr>
        <w:t>. П. Очинин, Н. В. Татяш и др.- М.Вентана-Граф 2015г.</w:t>
      </w:r>
      <w:r w:rsidRPr="00246CA3">
        <w:rPr>
          <w:rFonts w:ascii="Times New Roman" w:hAnsi="Times New Roman" w:cs="Times New Roman"/>
        </w:rPr>
        <w:br/>
      </w:r>
      <w:r w:rsidR="004F0A06" w:rsidRPr="00246CA3">
        <w:rPr>
          <w:rFonts w:ascii="Times New Roman" w:hAnsi="Times New Roman" w:cs="Times New Roman"/>
        </w:rPr>
        <w:t xml:space="preserve">   –Устав </w:t>
      </w:r>
      <w:r w:rsidR="009919AC" w:rsidRPr="00246CA3">
        <w:rPr>
          <w:rFonts w:ascii="Times New Roman" w:hAnsi="Times New Roman" w:cs="Times New Roman"/>
        </w:rPr>
        <w:t>МБОУ Вишневецкая СОШ</w:t>
      </w:r>
      <w:r w:rsidR="0024247F" w:rsidRPr="00246CA3">
        <w:rPr>
          <w:rFonts w:ascii="Times New Roman" w:hAnsi="Times New Roman" w:cs="Times New Roman"/>
        </w:rPr>
        <w:t>;</w:t>
      </w:r>
      <w:r w:rsidRPr="00246CA3">
        <w:rPr>
          <w:rFonts w:ascii="Times New Roman" w:hAnsi="Times New Roman" w:cs="Times New Roman"/>
        </w:rPr>
        <w:br/>
      </w:r>
      <w:r w:rsidR="0024247F" w:rsidRPr="00246CA3">
        <w:rPr>
          <w:rFonts w:ascii="Times New Roman" w:hAnsi="Times New Roman" w:cs="Times New Roman"/>
        </w:rPr>
        <w:t xml:space="preserve">   – </w:t>
      </w:r>
      <w:r w:rsidR="00DA4DB0" w:rsidRPr="00246CA3">
        <w:rPr>
          <w:rFonts w:ascii="Times New Roman" w:hAnsi="Times New Roman" w:cs="Times New Roman"/>
        </w:rPr>
        <w:t>Учебный</w:t>
      </w:r>
      <w:r w:rsidR="0024247F" w:rsidRPr="00246CA3">
        <w:rPr>
          <w:rFonts w:ascii="Times New Roman" w:hAnsi="Times New Roman" w:cs="Times New Roman"/>
        </w:rPr>
        <w:t xml:space="preserve"> </w:t>
      </w:r>
      <w:r w:rsidR="00DA4DB0" w:rsidRPr="00246CA3">
        <w:rPr>
          <w:rFonts w:ascii="Times New Roman" w:hAnsi="Times New Roman" w:cs="Times New Roman"/>
        </w:rPr>
        <w:t xml:space="preserve">план </w:t>
      </w:r>
      <w:r w:rsidR="0024247F" w:rsidRPr="00246CA3">
        <w:rPr>
          <w:rFonts w:ascii="Times New Roman" w:hAnsi="Times New Roman" w:cs="Times New Roman"/>
        </w:rPr>
        <w:t xml:space="preserve">  М</w:t>
      </w:r>
      <w:r w:rsidR="009919AC" w:rsidRPr="00246CA3">
        <w:rPr>
          <w:rFonts w:ascii="Times New Roman" w:hAnsi="Times New Roman" w:cs="Times New Roman"/>
        </w:rPr>
        <w:t>БОУ Вишневецкая СОШ</w:t>
      </w:r>
      <w:r w:rsidR="001F1C67" w:rsidRPr="00246CA3">
        <w:rPr>
          <w:rFonts w:ascii="Times New Roman" w:hAnsi="Times New Roman" w:cs="Times New Roman"/>
        </w:rPr>
        <w:t>.</w:t>
      </w:r>
    </w:p>
    <w:p w:rsidR="00075A3A" w:rsidRPr="00246CA3" w:rsidRDefault="00075A3A" w:rsidP="0099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  <w:b/>
          <w:bCs/>
        </w:rPr>
        <w:t>Уровень изучения предмета «Технология» - </w:t>
      </w:r>
      <w:r w:rsidR="00BE73FC" w:rsidRPr="00246CA3">
        <w:rPr>
          <w:rFonts w:ascii="Times New Roman" w:eastAsia="Times New Roman" w:hAnsi="Times New Roman" w:cs="Times New Roman"/>
        </w:rPr>
        <w:t xml:space="preserve"> </w:t>
      </w:r>
      <w:r w:rsidRPr="00246CA3">
        <w:rPr>
          <w:rFonts w:ascii="Times New Roman" w:eastAsia="Times New Roman" w:hAnsi="Times New Roman" w:cs="Times New Roman"/>
        </w:rPr>
        <w:t>10</w:t>
      </w:r>
      <w:r w:rsidR="00BE73FC" w:rsidRPr="00246CA3">
        <w:rPr>
          <w:rFonts w:ascii="Times New Roman" w:eastAsia="Times New Roman" w:hAnsi="Times New Roman" w:cs="Times New Roman"/>
        </w:rPr>
        <w:t xml:space="preserve"> класс</w:t>
      </w:r>
    </w:p>
    <w:p w:rsidR="00075A3A" w:rsidRPr="00246CA3" w:rsidRDefault="00075A3A" w:rsidP="009919A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6CA3">
        <w:rPr>
          <w:rFonts w:ascii="Times New Roman" w:hAnsi="Times New Roman" w:cs="Times New Roman"/>
        </w:rPr>
        <w:t>Настоящая рабочая программа разработана на основе Федерального Государственного стандарта, примерной программы основного общеобразовательного образования.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В.Д.Симоненко</w:t>
      </w:r>
      <w:proofErr w:type="gramStart"/>
      <w:r w:rsidRPr="00246CA3">
        <w:rPr>
          <w:rFonts w:ascii="Times New Roman" w:hAnsi="Times New Roman" w:cs="Times New Roman"/>
        </w:rPr>
        <w:t>,О</w:t>
      </w:r>
      <w:proofErr w:type="gramEnd"/>
      <w:r w:rsidRPr="00246CA3">
        <w:rPr>
          <w:rFonts w:ascii="Times New Roman" w:hAnsi="Times New Roman" w:cs="Times New Roman"/>
        </w:rPr>
        <w:t xml:space="preserve">. П. Очинин, Н. В. Татяш и др.- М.Вентана-Граф 2015г.  </w:t>
      </w:r>
      <w:r w:rsidRPr="00246CA3">
        <w:rPr>
          <w:rFonts w:ascii="Times New Roman" w:hAnsi="Times New Roman" w:cs="Times New Roman"/>
        </w:rPr>
        <w:br/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  <w:r w:rsidRPr="00246CA3">
        <w:rPr>
          <w:rFonts w:ascii="Times New Roman" w:hAnsi="Times New Roman" w:cs="Times New Roman"/>
        </w:rPr>
        <w:br/>
        <w:t xml:space="preserve">       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  <w:r w:rsidRPr="00246CA3">
        <w:rPr>
          <w:rFonts w:ascii="Times New Roman" w:hAnsi="Times New Roman" w:cs="Times New Roman"/>
        </w:rPr>
        <w:br/>
        <w:t xml:space="preserve">       Современные профессии, предлагаемые выпускникам учебных заведений, становятся всё более интеллектоёмкими. Информационные технологии, предъявляющие высокие требования к интеллекту работников, занимают лидирующее положение на международном рынке труда</w:t>
      </w:r>
      <w:r w:rsidRPr="00246CA3">
        <w:t xml:space="preserve">. </w:t>
      </w:r>
      <w:r w:rsidRPr="00246CA3">
        <w:br/>
        <w:t xml:space="preserve">          </w:t>
      </w:r>
      <w:r w:rsidRPr="00246CA3">
        <w:rPr>
          <w:rFonts w:ascii="Times New Roman" w:hAnsi="Times New Roman" w:cs="Times New Roman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  <w:r w:rsidRPr="00246CA3">
        <w:rPr>
          <w:rFonts w:ascii="Times New Roman" w:hAnsi="Times New Roman" w:cs="Times New Roman"/>
        </w:rPr>
        <w:br/>
        <w:t xml:space="preserve">       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  <w:r w:rsidRPr="00246CA3">
        <w:rPr>
          <w:rFonts w:ascii="Times New Roman" w:hAnsi="Times New Roman" w:cs="Times New Roman"/>
        </w:rPr>
        <w:br/>
        <w:t xml:space="preserve">       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  <w:r w:rsidRPr="00246CA3">
        <w:rPr>
          <w:rFonts w:ascii="Times New Roman" w:hAnsi="Times New Roman" w:cs="Times New Roman"/>
        </w:rPr>
        <w:br/>
        <w:t xml:space="preserve">       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075A3A" w:rsidRPr="00246CA3" w:rsidRDefault="00075A3A" w:rsidP="009919A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6CA3">
        <w:rPr>
          <w:rFonts w:ascii="Times New Roman" w:hAnsi="Times New Roman" w:cs="Times New Roman"/>
        </w:rPr>
        <w:t xml:space="preserve">       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Pr="00246CA3">
        <w:rPr>
          <w:rFonts w:ascii="Times New Roman" w:hAnsi="Times New Roman" w:cs="Times New Roman"/>
        </w:rPr>
        <w:br/>
        <w:t xml:space="preserve">        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gramStart"/>
      <w:r w:rsidRPr="00246CA3">
        <w:rPr>
          <w:rFonts w:ascii="Times New Roman" w:hAnsi="Times New Roman" w:cs="Times New Roman"/>
        </w:rPr>
        <w:t>человек-знаковая</w:t>
      </w:r>
      <w:proofErr w:type="gramEnd"/>
      <w:r w:rsidRPr="00246CA3">
        <w:rPr>
          <w:rFonts w:ascii="Times New Roman" w:hAnsi="Times New Roman" w:cs="Times New Roman"/>
        </w:rPr>
        <w:t xml:space="preserve"> система», «человек-художествееный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  <w:r w:rsidRPr="00246CA3">
        <w:rPr>
          <w:rFonts w:ascii="Times New Roman" w:hAnsi="Times New Roman" w:cs="Times New Roman"/>
        </w:rPr>
        <w:br/>
        <w:t xml:space="preserve">       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</w:t>
      </w:r>
      <w:r w:rsidRPr="00246CA3">
        <w:rPr>
          <w:rFonts w:ascii="Times New Roman" w:hAnsi="Times New Roman" w:cs="Times New Roman"/>
        </w:rPr>
        <w:lastRenderedPageBreak/>
        <w:t>индивидуальности у каждого обучающегося.</w:t>
      </w:r>
      <w:r w:rsidRPr="00246CA3">
        <w:rPr>
          <w:rFonts w:ascii="Times New Roman" w:hAnsi="Times New Roman" w:cs="Times New Roman"/>
        </w:rPr>
        <w:br/>
        <w:t xml:space="preserve">       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  <w:r w:rsidRPr="00246CA3">
        <w:rPr>
          <w:rFonts w:ascii="Times New Roman" w:hAnsi="Times New Roman" w:cs="Times New Roman"/>
        </w:rPr>
        <w:br/>
        <w:t xml:space="preserve">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246CA3">
        <w:rPr>
          <w:rFonts w:ascii="Times New Roman" w:hAnsi="Times New Roman" w:cs="Times New Roman"/>
        </w:rPr>
        <w:t>обучающимся</w:t>
      </w:r>
      <w:proofErr w:type="gramEnd"/>
      <w:r w:rsidRPr="00246CA3">
        <w:rPr>
          <w:rFonts w:ascii="Times New Roman" w:hAnsi="Times New Roman" w:cs="Times New Roman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075A3A" w:rsidRPr="00246CA3" w:rsidRDefault="00075A3A" w:rsidP="009919AC">
      <w:pPr>
        <w:spacing w:line="240" w:lineRule="auto"/>
        <w:ind w:firstLine="709"/>
        <w:rPr>
          <w:rFonts w:ascii="Times New Roman" w:hAnsi="Times New Roman" w:cs="Times New Roman"/>
        </w:rPr>
      </w:pPr>
      <w:r w:rsidRPr="00246CA3">
        <w:rPr>
          <w:rFonts w:ascii="Times New Roman" w:hAnsi="Times New Roman" w:cs="Times New Roman"/>
          <w:b/>
        </w:rPr>
        <w:t xml:space="preserve">Цели курса: </w:t>
      </w:r>
      <w:r w:rsidRPr="00246CA3">
        <w:rPr>
          <w:rFonts w:ascii="Times New Roman" w:hAnsi="Times New Roman" w:cs="Times New Roman"/>
          <w:b/>
        </w:rPr>
        <w:br/>
        <w:t xml:space="preserve">- </w:t>
      </w:r>
      <w:r w:rsidRPr="00246CA3">
        <w:rPr>
          <w:rFonts w:ascii="Times New Roman" w:hAnsi="Times New Roman" w:cs="Times New Roman"/>
        </w:rPr>
        <w:t xml:space="preserve">заложить основы подготовки учащейся молодёжи к трудовой деятельности в новых экономических условиях; </w:t>
      </w:r>
      <w:r w:rsidRPr="00246CA3">
        <w:rPr>
          <w:rFonts w:ascii="Times New Roman" w:hAnsi="Times New Roman" w:cs="Times New Roman"/>
        </w:rPr>
        <w:br/>
        <w:t xml:space="preserve">- формирование компетентной социально-адаптированной, конкурентно способной, культурно-развитой личности; </w:t>
      </w:r>
      <w:r w:rsidRPr="00246CA3">
        <w:rPr>
          <w:rFonts w:ascii="Times New Roman" w:hAnsi="Times New Roman" w:cs="Times New Roman"/>
        </w:rPr>
        <w:br/>
        <w:t xml:space="preserve">- 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8D75E9" w:rsidRPr="00246CA3" w:rsidRDefault="00075A3A" w:rsidP="009919AC">
      <w:pPr>
        <w:tabs>
          <w:tab w:val="left" w:pos="9355"/>
        </w:tabs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246CA3">
        <w:rPr>
          <w:rFonts w:ascii="Times New Roman" w:hAnsi="Times New Roman" w:cs="Times New Roman"/>
        </w:rPr>
        <w:t>В основе  рабочей   программы  обучения  Технологии   в   10  класс</w:t>
      </w:r>
      <w:r w:rsidR="004F0A06" w:rsidRPr="00246CA3">
        <w:rPr>
          <w:rFonts w:ascii="Times New Roman" w:hAnsi="Times New Roman" w:cs="Times New Roman"/>
        </w:rPr>
        <w:t>е</w:t>
      </w:r>
      <w:r w:rsidRPr="00246CA3">
        <w:rPr>
          <w:rFonts w:ascii="Times New Roman" w:hAnsi="Times New Roman" w:cs="Times New Roman"/>
        </w:rPr>
        <w:t xml:space="preserve"> лежит  </w:t>
      </w:r>
    </w:p>
    <w:p w:rsidR="009919AC" w:rsidRPr="00246CA3" w:rsidRDefault="00075A3A" w:rsidP="009919AC">
      <w:pPr>
        <w:tabs>
          <w:tab w:val="left" w:pos="9355"/>
        </w:tabs>
        <w:spacing w:line="240" w:lineRule="auto"/>
        <w:ind w:left="-425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hAnsi="Times New Roman" w:cs="Times New Roman"/>
        </w:rPr>
        <w:t>программа  под редакцией В. Д.  Симоненко.</w:t>
      </w:r>
      <w:r w:rsidR="00265EB7" w:rsidRPr="00246CA3">
        <w:rPr>
          <w:rFonts w:ascii="Times New Roman" w:hAnsi="Times New Roman" w:cs="Times New Roman"/>
        </w:rPr>
        <w:br/>
      </w:r>
      <w:r w:rsidR="009919AC" w:rsidRPr="00246CA3">
        <w:rPr>
          <w:rFonts w:ascii="Times New Roman" w:eastAsia="Times New Roman" w:hAnsi="Times New Roman" w:cs="Times New Roman"/>
        </w:rPr>
        <w:t>По базисному учебному плану на изучение технологии на ступени среднего (полного)</w:t>
      </w:r>
      <w:r w:rsidR="004F0A06" w:rsidRPr="00246CA3">
        <w:rPr>
          <w:rFonts w:ascii="Times New Roman" w:eastAsia="Times New Roman" w:hAnsi="Times New Roman" w:cs="Times New Roman"/>
        </w:rPr>
        <w:t xml:space="preserve"> общего образования отводится 35</w:t>
      </w:r>
      <w:r w:rsidR="009919AC" w:rsidRPr="00246CA3">
        <w:rPr>
          <w:rFonts w:ascii="Times New Roman" w:eastAsia="Times New Roman" w:hAnsi="Times New Roman" w:cs="Times New Roman"/>
        </w:rPr>
        <w:t xml:space="preserve"> часов в </w:t>
      </w:r>
      <w:r w:rsidR="004F0A06" w:rsidRPr="00246CA3">
        <w:rPr>
          <w:rFonts w:ascii="Times New Roman" w:eastAsia="Times New Roman" w:hAnsi="Times New Roman" w:cs="Times New Roman"/>
        </w:rPr>
        <w:t>год: в 10 классе 1 час в неделю.</w:t>
      </w:r>
    </w:p>
    <w:p w:rsidR="009919AC" w:rsidRPr="00246CA3" w:rsidRDefault="009919AC" w:rsidP="009919AC">
      <w:pPr>
        <w:tabs>
          <w:tab w:val="left" w:pos="9355"/>
        </w:tabs>
        <w:spacing w:line="240" w:lineRule="auto"/>
        <w:ind w:left="-425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</w:rPr>
        <w:t>Для реализации программы «Технология. Технический труд» в сельской школе, с учётом сезонных работ в сельском хозяйстве, в неё включены разделы агротехнологии «Эстетика приусадебного участка, осенний и весенний периоды».</w:t>
      </w:r>
    </w:p>
    <w:p w:rsidR="001A1C45" w:rsidRPr="00246CA3" w:rsidRDefault="001A1C45" w:rsidP="00BE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</w:rPr>
        <w:tab/>
      </w:r>
    </w:p>
    <w:p w:rsidR="001D6B89" w:rsidRPr="00246CA3" w:rsidRDefault="001D6B89" w:rsidP="0099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  <w:b/>
          <w:bCs/>
        </w:rPr>
        <w:t>Структура рабочей программы</w:t>
      </w:r>
    </w:p>
    <w:p w:rsidR="00EA003D" w:rsidRPr="00246CA3" w:rsidRDefault="001D6B89" w:rsidP="00BE73F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учебно- методического материала, и включает в себя следующие элементы:</w:t>
      </w:r>
      <w:r w:rsidR="00EA003D" w:rsidRPr="00246CA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EA003D" w:rsidRPr="00246CA3">
        <w:rPr>
          <w:rFonts w:ascii="Times New Roman" w:hAnsi="Times New Roman" w:cs="Times New Roman"/>
        </w:rPr>
        <w:t xml:space="preserve">  – титул</w:t>
      </w:r>
      <w:r w:rsidR="00620FDA" w:rsidRPr="00246CA3">
        <w:rPr>
          <w:rFonts w:ascii="Times New Roman" w:hAnsi="Times New Roman" w:cs="Times New Roman"/>
        </w:rPr>
        <w:t>ьный лист (название программы)</w:t>
      </w:r>
      <w:r w:rsidR="00EA003D" w:rsidRPr="00246CA3">
        <w:rPr>
          <w:rFonts w:ascii="Times New Roman" w:hAnsi="Times New Roman" w:cs="Times New Roman"/>
        </w:rPr>
        <w:t>;                                                                                       – пояснительная записка</w:t>
      </w:r>
      <w:proofErr w:type="gramStart"/>
      <w:r w:rsidR="00EA003D" w:rsidRPr="00246CA3">
        <w:rPr>
          <w:rFonts w:ascii="Times New Roman" w:hAnsi="Times New Roman" w:cs="Times New Roman"/>
        </w:rPr>
        <w:t xml:space="preserve"> ;</w:t>
      </w:r>
      <w:proofErr w:type="gramEnd"/>
      <w:r w:rsidR="00EA003D" w:rsidRPr="00246CA3">
        <w:rPr>
          <w:rFonts w:ascii="Times New Roman" w:hAnsi="Times New Roman" w:cs="Times New Roman"/>
        </w:rPr>
        <w:t xml:space="preserve">                                                                                           – планируемые результаты освоения учебного предмета, курса;                                                                      – содержание учебного предмета, курса;                                                                                                                     – тематическое планирование с указанием количества часов, отводимых на освоение каждой темы.</w:t>
      </w:r>
    </w:p>
    <w:p w:rsidR="001D6B89" w:rsidRPr="00246CA3" w:rsidRDefault="001D6B89" w:rsidP="0099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  <w:b/>
          <w:bCs/>
        </w:rPr>
        <w:t xml:space="preserve"> Основные образовательные технологии</w:t>
      </w:r>
    </w:p>
    <w:p w:rsidR="001D6B89" w:rsidRPr="00246CA3" w:rsidRDefault="001D6B89" w:rsidP="009919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</w:rPr>
        <w:t>В процессе изучения дисциплины используется как традиционные, так и инновационные технологии проблемного, проектного, исследовательского обучения, игровые методы, здоровьесберегающие технологии.</w:t>
      </w:r>
    </w:p>
    <w:p w:rsidR="001D6B89" w:rsidRPr="00246CA3" w:rsidRDefault="001D6B89" w:rsidP="0099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  <w:b/>
          <w:bCs/>
        </w:rPr>
        <w:t>Формы контроля</w:t>
      </w:r>
    </w:p>
    <w:p w:rsidR="001D6B89" w:rsidRPr="00246CA3" w:rsidRDefault="001A1C45" w:rsidP="009919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246CA3">
        <w:rPr>
          <w:rFonts w:ascii="Times New Roman" w:eastAsia="Times New Roman" w:hAnsi="Times New Roman" w:cs="Times New Roman"/>
        </w:rPr>
        <w:t xml:space="preserve">Итоговые контрольные </w:t>
      </w:r>
      <w:r w:rsidR="001D6B89" w:rsidRPr="00246CA3">
        <w:rPr>
          <w:rFonts w:ascii="Times New Roman" w:eastAsia="Times New Roman" w:hAnsi="Times New Roman" w:cs="Times New Roman"/>
        </w:rPr>
        <w:t xml:space="preserve"> работы,  тестирование,</w:t>
      </w:r>
      <w:r w:rsidRPr="00246CA3">
        <w:rPr>
          <w:rFonts w:ascii="Times New Roman" w:eastAsia="Times New Roman" w:hAnsi="Times New Roman" w:cs="Times New Roman"/>
        </w:rPr>
        <w:t xml:space="preserve"> творческие проекты</w:t>
      </w:r>
      <w:r w:rsidR="001D6B89" w:rsidRPr="00246CA3">
        <w:rPr>
          <w:rFonts w:ascii="Times New Roman" w:eastAsia="Times New Roman" w:hAnsi="Times New Roman" w:cs="Times New Roman"/>
        </w:rPr>
        <w:t>.</w:t>
      </w:r>
    </w:p>
    <w:p w:rsidR="007F4CB1" w:rsidRDefault="00F30246" w:rsidP="00F30246">
      <w:pPr>
        <w:tabs>
          <w:tab w:val="left" w:pos="3284"/>
        </w:tabs>
      </w:pPr>
      <w:r>
        <w:tab/>
      </w:r>
    </w:p>
    <w:sectPr w:rsidR="007F4CB1" w:rsidSect="007F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1BD"/>
    <w:multiLevelType w:val="multilevel"/>
    <w:tmpl w:val="BF2C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06526"/>
    <w:multiLevelType w:val="multilevel"/>
    <w:tmpl w:val="A958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6B89"/>
    <w:rsid w:val="00075A3A"/>
    <w:rsid w:val="001A1C45"/>
    <w:rsid w:val="001D011A"/>
    <w:rsid w:val="001D6B89"/>
    <w:rsid w:val="001F1C67"/>
    <w:rsid w:val="00206103"/>
    <w:rsid w:val="0024247F"/>
    <w:rsid w:val="00246CA3"/>
    <w:rsid w:val="00265EB7"/>
    <w:rsid w:val="00384464"/>
    <w:rsid w:val="004F0A06"/>
    <w:rsid w:val="00620FDA"/>
    <w:rsid w:val="007F4CB1"/>
    <w:rsid w:val="00866CFA"/>
    <w:rsid w:val="008B326F"/>
    <w:rsid w:val="008D75E9"/>
    <w:rsid w:val="009919AC"/>
    <w:rsid w:val="00BE73FC"/>
    <w:rsid w:val="00DA4DB0"/>
    <w:rsid w:val="00EA003D"/>
    <w:rsid w:val="00F22075"/>
    <w:rsid w:val="00F3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D6B89"/>
  </w:style>
  <w:style w:type="character" w:customStyle="1" w:styleId="apple-converted-space">
    <w:name w:val="apple-converted-space"/>
    <w:basedOn w:val="a0"/>
    <w:rsid w:val="001D6B89"/>
  </w:style>
  <w:style w:type="character" w:customStyle="1" w:styleId="c15">
    <w:name w:val="c15"/>
    <w:basedOn w:val="a0"/>
    <w:rsid w:val="001D6B89"/>
  </w:style>
  <w:style w:type="character" w:customStyle="1" w:styleId="c1">
    <w:name w:val="c1"/>
    <w:basedOn w:val="a0"/>
    <w:rsid w:val="001D6B89"/>
  </w:style>
  <w:style w:type="paragraph" w:customStyle="1" w:styleId="c2">
    <w:name w:val="c2"/>
    <w:basedOn w:val="a"/>
    <w:rsid w:val="001D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6B89"/>
  </w:style>
  <w:style w:type="character" w:customStyle="1" w:styleId="c13">
    <w:name w:val="c13"/>
    <w:basedOn w:val="a0"/>
    <w:rsid w:val="001D6B89"/>
  </w:style>
  <w:style w:type="paragraph" w:styleId="a3">
    <w:name w:val="Normal (Web)"/>
    <w:basedOn w:val="a"/>
    <w:uiPriority w:val="99"/>
    <w:rsid w:val="002424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4247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D6B89"/>
  </w:style>
  <w:style w:type="character" w:customStyle="1" w:styleId="apple-converted-space">
    <w:name w:val="apple-converted-space"/>
    <w:basedOn w:val="a0"/>
    <w:rsid w:val="001D6B89"/>
  </w:style>
  <w:style w:type="character" w:customStyle="1" w:styleId="c15">
    <w:name w:val="c15"/>
    <w:basedOn w:val="a0"/>
    <w:rsid w:val="001D6B89"/>
  </w:style>
  <w:style w:type="character" w:customStyle="1" w:styleId="c1">
    <w:name w:val="c1"/>
    <w:basedOn w:val="a0"/>
    <w:rsid w:val="001D6B89"/>
  </w:style>
  <w:style w:type="paragraph" w:customStyle="1" w:styleId="c2">
    <w:name w:val="c2"/>
    <w:basedOn w:val="a"/>
    <w:rsid w:val="001D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6B89"/>
  </w:style>
  <w:style w:type="character" w:customStyle="1" w:styleId="c13">
    <w:name w:val="c13"/>
    <w:basedOn w:val="a0"/>
    <w:rsid w:val="001D6B89"/>
  </w:style>
  <w:style w:type="paragraph" w:styleId="a3">
    <w:name w:val="Normal (Web)"/>
    <w:basedOn w:val="a"/>
    <w:uiPriority w:val="99"/>
    <w:rsid w:val="002424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4247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6F321F0535B337BB9ADF8A1A6A9CA2FC711665682B65B8E63885AAF0FCCF19E3E8201A925D40A5DU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46F321F0535B337BB9ADF8A1A6A9CA2FC71464558AB65B8E63885AAF0FCCF19E3E8201A925D40A5DU8P" TargetMode="External"/><Relationship Id="rId5" Type="http://schemas.openxmlformats.org/officeDocument/2006/relationships/hyperlink" Target="consultantplus://offline/ref=2D46F321F0535B337BB9ADF8A1A6A9CA2FC3166B5D82B65B8E63885AAF0FCCF19E3E8201A925D40B5DUD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11</cp:revision>
  <dcterms:created xsi:type="dcterms:W3CDTF">2021-02-04T17:09:00Z</dcterms:created>
  <dcterms:modified xsi:type="dcterms:W3CDTF">2021-02-07T18:42:00Z</dcterms:modified>
</cp:coreProperties>
</file>